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7759E8" w14:textId="77777777" w:rsidR="00EC0F9A" w:rsidRDefault="00000000">
      <w:pPr>
        <w:pBdr>
          <w:bottom w:val="single" w:sz="12" w:space="1" w:color="000000"/>
        </w:pBdr>
        <w:rPr>
          <w:rFonts w:ascii="Tahoma" w:eastAsia="Tahoma" w:hAnsi="Tahoma" w:cs="Tahoma"/>
          <w:b/>
          <w:bCs/>
          <w:color w:val="C00000"/>
          <w:sz w:val="22"/>
          <w:szCs w:val="22"/>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43F8C2D1" wp14:editId="3956AE15">
            <wp:extent cx="531249" cy="531249"/>
            <wp:effectExtent l="0" t="0" r="0" b="0"/>
            <wp:docPr id="10"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11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xml:space="preserve">/ 10 noches     </w:t>
      </w:r>
      <w:r>
        <w:rPr>
          <w:rFonts w:ascii="Tahoma" w:eastAsia="Tahoma" w:hAnsi="Tahoma" w:cs="Tahoma"/>
          <w:b/>
          <w:bCs/>
          <w:color w:val="942093"/>
          <w:sz w:val="28"/>
          <w:szCs w:val="28"/>
        </w:rPr>
        <w:t xml:space="preserve">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 xml:space="preserve">martes </w:t>
      </w:r>
      <w:r>
        <w:rPr>
          <w:rFonts w:ascii="Tahoma" w:eastAsia="Tahoma" w:hAnsi="Tahoma" w:cs="Tahoma"/>
          <w:color w:val="942093"/>
          <w:sz w:val="22"/>
          <w:szCs w:val="22"/>
        </w:rPr>
        <w:t>(únicamente en idioma español)</w:t>
      </w:r>
      <w:r>
        <w:rPr>
          <w:noProof/>
        </w:rPr>
        <w:drawing>
          <wp:anchor distT="0" distB="0" distL="114300" distR="114300" simplePos="0" relativeHeight="251658240" behindDoc="0" locked="0" layoutInCell="1" hidden="0" allowOverlap="1" wp14:anchorId="4D613385" wp14:editId="250251A1">
            <wp:simplePos x="0" y="0"/>
            <wp:positionH relativeFrom="column">
              <wp:posOffset>-39369</wp:posOffset>
            </wp:positionH>
            <wp:positionV relativeFrom="paragraph">
              <wp:posOffset>0</wp:posOffset>
            </wp:positionV>
            <wp:extent cx="6967220" cy="2110740"/>
            <wp:effectExtent l="0" t="0" r="0" b="0"/>
            <wp:wrapTopAndBottom distT="0" distB="0"/>
            <wp:docPr id="2" name="image1.jpg" descr="e64bf2ec54f2a4fe2fefb03ff65c191a.png"/>
            <wp:cNvGraphicFramePr/>
            <a:graphic xmlns:a="http://schemas.openxmlformats.org/drawingml/2006/main">
              <a:graphicData uri="http://schemas.openxmlformats.org/drawingml/2006/picture">
                <pic:pic xmlns:pic="http://schemas.openxmlformats.org/drawingml/2006/picture">
                  <pic:nvPicPr>
                    <pic:cNvPr id="0" name="image1.jpg" descr="e64bf2ec54f2a4fe2fefb03ff65c191a.png"/>
                    <pic:cNvPicPr preferRelativeResize="0"/>
                  </pic:nvPicPr>
                  <pic:blipFill>
                    <a:blip r:embed="rId7"/>
                    <a:srcRect/>
                    <a:stretch>
                      <a:fillRect/>
                    </a:stretch>
                  </pic:blipFill>
                  <pic:spPr>
                    <a:xfrm>
                      <a:off x="0" y="0"/>
                      <a:ext cx="6967220" cy="2110740"/>
                    </a:xfrm>
                    <a:prstGeom prst="rect">
                      <a:avLst/>
                    </a:prstGeom>
                    <a:ln/>
                  </pic:spPr>
                </pic:pic>
              </a:graphicData>
            </a:graphic>
          </wp:anchor>
        </w:drawing>
      </w:r>
    </w:p>
    <w:p w14:paraId="71C0CB41" w14:textId="77777777" w:rsidR="00EC0F9A" w:rsidRDefault="00000000">
      <w:pPr>
        <w:jc w:val="center"/>
        <w:rPr>
          <w:rFonts w:ascii="Tahoma" w:eastAsia="Tahoma" w:hAnsi="Tahoma" w:cs="Tahoma"/>
          <w:color w:val="212529"/>
          <w:sz w:val="22"/>
          <w:szCs w:val="22"/>
          <w:highlight w:val="white"/>
        </w:rPr>
      </w:pPr>
      <w:r>
        <w:rPr>
          <w:rFonts w:ascii="Tahoma" w:eastAsia="Tahoma" w:hAnsi="Tahoma" w:cs="Tahoma"/>
          <w:color w:val="212529"/>
          <w:highlight w:val="white"/>
        </w:rPr>
        <w:t xml:space="preserve">                                                                                                </w:t>
      </w:r>
    </w:p>
    <w:p w14:paraId="0C4282BD" w14:textId="77777777" w:rsidR="00EC0F9A" w:rsidRDefault="00EC0F9A">
      <w:pPr>
        <w:rPr>
          <w:rFonts w:ascii="Tahoma" w:eastAsia="Tahoma" w:hAnsi="Tahoma" w:cs="Tahoma"/>
          <w:color w:val="212529"/>
          <w:highlight w:val="white"/>
        </w:rPr>
      </w:pPr>
    </w:p>
    <w:p w14:paraId="6E9E4561" w14:textId="77777777" w:rsidR="00EC0F9A"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65025EEF" wp14:editId="2700E1AC">
                <wp:simplePos x="0" y="0"/>
                <wp:positionH relativeFrom="column">
                  <wp:posOffset>-43496</wp:posOffset>
                </wp:positionH>
                <wp:positionV relativeFrom="paragraph">
                  <wp:posOffset>149953</wp:posOffset>
                </wp:positionV>
                <wp:extent cx="7062078" cy="729372"/>
                <wp:effectExtent l="0" t="0" r="0" b="0"/>
                <wp:wrapNone/>
                <wp:docPr id="1" name="Rectángulo 1"/>
                <wp:cNvGraphicFramePr/>
                <a:graphic xmlns:a="http://schemas.openxmlformats.org/drawingml/2006/main">
                  <a:graphicData uri="http://schemas.microsoft.com/office/word/2010/wordprocessingShape">
                    <wps:wsp>
                      <wps:cNvSpPr/>
                      <wps:spPr>
                        <a:xfrm>
                          <a:off x="1819724" y="3420077"/>
                          <a:ext cx="7052553" cy="719847"/>
                        </a:xfrm>
                        <a:prstGeom prst="rect">
                          <a:avLst/>
                        </a:prstGeom>
                        <a:solidFill>
                          <a:schemeClr val="lt1"/>
                        </a:solidFill>
                        <a:ln>
                          <a:noFill/>
                        </a:ln>
                      </wps:spPr>
                      <wps:txbx>
                        <w:txbxContent>
                          <w:p w14:paraId="71654603" w14:textId="77777777" w:rsidR="00EC0F9A" w:rsidRDefault="00000000">
                            <w:pPr>
                              <w:jc w:val="center"/>
                              <w:textDirection w:val="btLr"/>
                            </w:pPr>
                            <w:r>
                              <w:rPr>
                                <w:rFonts w:ascii="Tahoma" w:eastAsia="Tahoma" w:hAnsi="Tahoma" w:cs="Tahoma"/>
                                <w:b/>
                                <w:color w:val="942093"/>
                              </w:rPr>
                              <w:t xml:space="preserve">GUATEMALA – ANTIGUA – CHICHICASTENANGO </w:t>
                            </w:r>
                          </w:p>
                          <w:p w14:paraId="553BC904" w14:textId="6C7B0558" w:rsidR="00EC0F9A" w:rsidRDefault="00000000">
                            <w:pPr>
                              <w:jc w:val="center"/>
                              <w:textDirection w:val="btLr"/>
                            </w:pPr>
                            <w:r>
                              <w:rPr>
                                <w:rFonts w:ascii="Tahoma" w:eastAsia="Tahoma" w:hAnsi="Tahoma" w:cs="Tahoma"/>
                                <w:b/>
                                <w:color w:val="942093"/>
                              </w:rPr>
                              <w:t xml:space="preserve">ATITLÁN - FLORES - TIKAL – YAXILÁN – PALENQUE </w:t>
                            </w:r>
                          </w:p>
                          <w:p w14:paraId="719B75E4" w14:textId="77777777" w:rsidR="00EC0F9A" w:rsidRDefault="00000000">
                            <w:pPr>
                              <w:jc w:val="center"/>
                              <w:textDirection w:val="btLr"/>
                            </w:pPr>
                            <w:r>
                              <w:rPr>
                                <w:rFonts w:ascii="Tahoma" w:eastAsia="Tahoma" w:hAnsi="Tahoma" w:cs="Tahoma"/>
                                <w:b/>
                                <w:color w:val="942093"/>
                              </w:rPr>
                              <w:t>CAMPECHE – UXMAL – MERIDA – CHICHEN ITZÁ - CANCÚN</w:t>
                            </w:r>
                          </w:p>
                          <w:p w14:paraId="7406AB0E" w14:textId="77777777" w:rsidR="00EC0F9A" w:rsidRDefault="00EC0F9A">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65025EEF" id="Rectángulo 1" o:spid="_x0000_s1026" style="position:absolute;margin-left:-3.4pt;margin-top:11.8pt;width:556.05pt;height:57.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" fillcolor="white [3201]" stroked="f">
                <v:textbox inset="2.53958mm,1.2694mm,2.53958mm,1.2694mm">
                  <w:txbxContent>
                    <w:p w14:paraId="71654603" w14:textId="77777777" w:rsidR="00EC0F9A" w:rsidRDefault="00000000">
                      <w:pPr>
                        <w:jc w:val="center"/>
                        <w:textDirection w:val="btLr"/>
                      </w:pPr>
                      <w:r>
                        <w:rPr>
                          <w:rFonts w:ascii="Tahoma" w:eastAsia="Tahoma" w:hAnsi="Tahoma" w:cs="Tahoma"/>
                          <w:b/>
                          <w:color w:val="942093"/>
                        </w:rPr>
                        <w:t xml:space="preserve">GUATEMALA – ANTIGUA – CHICHICASTENANGO </w:t>
                      </w:r>
                    </w:p>
                    <w:p w14:paraId="553BC904" w14:textId="6C7B0558" w:rsidR="00EC0F9A" w:rsidRDefault="00000000">
                      <w:pPr>
                        <w:jc w:val="center"/>
                        <w:textDirection w:val="btLr"/>
                      </w:pPr>
                      <w:r>
                        <w:rPr>
                          <w:rFonts w:ascii="Tahoma" w:eastAsia="Tahoma" w:hAnsi="Tahoma" w:cs="Tahoma"/>
                          <w:b/>
                          <w:color w:val="942093"/>
                        </w:rPr>
                        <w:t xml:space="preserve">ATITLÁN - FLORES - TIKAL – YAXILÁN – PALENQUE </w:t>
                      </w:r>
                    </w:p>
                    <w:p w14:paraId="719B75E4" w14:textId="77777777" w:rsidR="00EC0F9A" w:rsidRDefault="00000000">
                      <w:pPr>
                        <w:jc w:val="center"/>
                        <w:textDirection w:val="btLr"/>
                      </w:pPr>
                      <w:r>
                        <w:rPr>
                          <w:rFonts w:ascii="Tahoma" w:eastAsia="Tahoma" w:hAnsi="Tahoma" w:cs="Tahoma"/>
                          <w:b/>
                          <w:color w:val="942093"/>
                        </w:rPr>
                        <w:t>CAMPECHE – UXMAL – MERIDA – CHICHEN ITZÁ - CANCÚN</w:t>
                      </w:r>
                    </w:p>
                    <w:p w14:paraId="7406AB0E" w14:textId="77777777" w:rsidR="00EC0F9A" w:rsidRDefault="00EC0F9A">
                      <w:pPr>
                        <w:jc w:val="center"/>
                        <w:textDirection w:val="btLr"/>
                      </w:pPr>
                    </w:p>
                  </w:txbxContent>
                </v:textbox>
              </v:rect>
            </w:pict>
          </mc:Fallback>
        </mc:AlternateContent>
      </w:r>
    </w:p>
    <w:p w14:paraId="48D88755" w14:textId="77777777" w:rsidR="00EC0F9A" w:rsidRDefault="00EC0F9A">
      <w:pPr>
        <w:rPr>
          <w:rFonts w:ascii="Tahoma" w:eastAsia="Tahoma" w:hAnsi="Tahoma" w:cs="Tahoma"/>
          <w:color w:val="212529"/>
          <w:highlight w:val="white"/>
        </w:rPr>
      </w:pPr>
    </w:p>
    <w:p w14:paraId="35CCB3B4" w14:textId="77777777" w:rsidR="00EC0F9A" w:rsidRDefault="00EC0F9A">
      <w:pPr>
        <w:rPr>
          <w:rFonts w:ascii="Tahoma" w:eastAsia="Tahoma" w:hAnsi="Tahoma" w:cs="Tahoma"/>
          <w:color w:val="212529"/>
          <w:highlight w:val="white"/>
        </w:rPr>
      </w:pPr>
    </w:p>
    <w:p w14:paraId="0916C27B" w14:textId="77777777" w:rsidR="00EC0F9A" w:rsidRDefault="00EC0F9A">
      <w:pPr>
        <w:rPr>
          <w:rFonts w:ascii="Tahoma" w:eastAsia="Tahoma" w:hAnsi="Tahoma" w:cs="Tahoma"/>
          <w:color w:val="212529"/>
          <w:highlight w:val="white"/>
        </w:rPr>
      </w:pPr>
    </w:p>
    <w:p w14:paraId="492FA41A" w14:textId="77777777" w:rsidR="00EC0F9A" w:rsidRDefault="00EC0F9A">
      <w:pPr>
        <w:rPr>
          <w:rFonts w:ascii="Tahoma" w:eastAsia="Tahoma" w:hAnsi="Tahoma" w:cs="Tahoma"/>
          <w:color w:val="212529"/>
          <w:highlight w:val="white"/>
        </w:rPr>
      </w:pPr>
    </w:p>
    <w:p w14:paraId="43B754DC" w14:textId="77777777" w:rsidR="00EC0F9A" w:rsidRDefault="00EC0F9A">
      <w:pPr>
        <w:rPr>
          <w:rFonts w:ascii="Tahoma" w:eastAsia="Tahoma" w:hAnsi="Tahoma" w:cs="Tahoma"/>
          <w:b/>
          <w:bCs/>
          <w:color w:val="FE019E"/>
        </w:rPr>
      </w:pPr>
    </w:p>
    <w:p w14:paraId="6B3F4679" w14:textId="77777777" w:rsidR="00EC0F9A" w:rsidRDefault="00EC0F9A">
      <w:pPr>
        <w:rPr>
          <w:rFonts w:ascii="Tahoma" w:eastAsia="Tahoma" w:hAnsi="Tahoma" w:cs="Tahoma"/>
          <w:b/>
          <w:bCs/>
          <w:color w:val="942093"/>
          <w:sz w:val="28"/>
          <w:szCs w:val="28"/>
          <w:u w:val="single"/>
        </w:rPr>
      </w:pPr>
    </w:p>
    <w:p w14:paraId="757F85E4" w14:textId="77777777" w:rsidR="00EC0F9A"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38407849" w14:textId="77777777" w:rsidR="00EC0F9A" w:rsidRDefault="00EC0F9A"/>
    <w:p w14:paraId="1C53571F" w14:textId="77777777" w:rsidR="00EC0F9A"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10 noches de alojamiento. </w:t>
      </w:r>
    </w:p>
    <w:p w14:paraId="4442087E"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344CA783"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7BC308FB"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043C6E76"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 en servicio compartido.</w:t>
      </w:r>
    </w:p>
    <w:p w14:paraId="1D66604A"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durante tours, en servicio compartido.</w:t>
      </w:r>
    </w:p>
    <w:p w14:paraId="7B88ABEE"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4538BA61"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r>
        <w:rPr>
          <w:rFonts w:ascii="Tahoma" w:eastAsia="Tahoma" w:hAnsi="Tahoma" w:cs="Tahoma"/>
        </w:rPr>
        <w:t xml:space="preserve"> </w:t>
      </w:r>
      <w:r>
        <w:rPr>
          <w:rFonts w:ascii="Tahoma" w:eastAsia="Tahoma" w:hAnsi="Tahoma" w:cs="Tahoma"/>
          <w:color w:val="000000"/>
        </w:rPr>
        <w:t xml:space="preserve">(sin bebida). </w:t>
      </w:r>
    </w:p>
    <w:p w14:paraId="2C52EAE3" w14:textId="77777777" w:rsidR="00EC0F9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Lancha </w:t>
      </w:r>
      <w:r>
        <w:rPr>
          <w:rFonts w:ascii="Tahoma" w:eastAsia="Tahoma" w:hAnsi="Tahoma" w:cs="Tahoma"/>
        </w:rPr>
        <w:t>pública</w:t>
      </w:r>
      <w:r>
        <w:rPr>
          <w:rFonts w:ascii="Tahoma" w:eastAsia="Tahoma" w:hAnsi="Tahoma" w:cs="Tahoma"/>
          <w:color w:val="000000"/>
        </w:rPr>
        <w:t xml:space="preserve"> en Panajachel y Corozal.</w:t>
      </w:r>
    </w:p>
    <w:p w14:paraId="0409E388" w14:textId="77777777" w:rsidR="00EC0F9A" w:rsidRDefault="00EC0F9A">
      <w:pPr>
        <w:pBdr>
          <w:top w:val="nil"/>
          <w:left w:val="nil"/>
          <w:bottom w:val="nil"/>
          <w:right w:val="nil"/>
          <w:between w:val="nil"/>
        </w:pBdr>
        <w:ind w:left="720"/>
        <w:jc w:val="both"/>
        <w:rPr>
          <w:rFonts w:ascii="Tahoma" w:eastAsia="Tahoma" w:hAnsi="Tahoma" w:cs="Tahoma"/>
          <w:color w:val="000000"/>
        </w:rPr>
      </w:pPr>
    </w:p>
    <w:p w14:paraId="0A6A7C73"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235096A" w14:textId="77777777" w:rsidR="00EC0F9A"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37B705D8" w14:textId="77777777" w:rsidR="00EC0F9A"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0367FD40" w14:textId="77777777" w:rsidR="00EC0F9A" w:rsidRDefault="00000000">
      <w:pPr>
        <w:jc w:val="both"/>
        <w:rPr>
          <w:rFonts w:ascii="Tahoma" w:eastAsia="Tahoma" w:hAnsi="Tahoma" w:cs="Tahoma"/>
          <w:color w:val="942093"/>
        </w:rPr>
      </w:pPr>
      <w:r>
        <w:rPr>
          <w:rFonts w:ascii="Tahoma" w:eastAsia="Tahoma" w:hAnsi="Tahoma" w:cs="Tahoma"/>
          <w:b/>
          <w:bCs/>
          <w:color w:val="942093"/>
        </w:rPr>
        <w:t xml:space="preserve">Hoteles 4* y 5* </w:t>
      </w:r>
      <w:r>
        <w:rPr>
          <w:rFonts w:ascii="Tahoma" w:eastAsia="Tahoma" w:hAnsi="Tahoma" w:cs="Tahoma"/>
          <w:color w:val="942093"/>
        </w:rPr>
        <w:t>pueden compartir habitación con sus padres 2 niños menores de 10 años sin costo alguno en plan europeo (sin alimentación), si desea incluir los desayunos tiene un costo de USD 30 cada uno.</w:t>
      </w:r>
    </w:p>
    <w:p w14:paraId="476B2231"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740B9680" w14:textId="77777777" w:rsidR="00EC0F9A" w:rsidRDefault="00EC0F9A">
      <w:pPr>
        <w:rPr>
          <w:rFonts w:ascii="Tahoma" w:eastAsia="Tahoma" w:hAnsi="Tahoma" w:cs="Tahoma"/>
          <w:b/>
          <w:bCs/>
          <w:color w:val="942093"/>
          <w:sz w:val="28"/>
          <w:szCs w:val="28"/>
          <w:u w:val="single"/>
        </w:rPr>
      </w:pPr>
    </w:p>
    <w:p w14:paraId="7B99B17F" w14:textId="77777777" w:rsidR="00EC0F9A"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523B3EDC" w14:textId="77777777" w:rsidR="00EC0F9A" w:rsidRDefault="00EC0F9A">
      <w:pPr>
        <w:rPr>
          <w:rFonts w:ascii="Tahoma" w:eastAsia="Tahoma" w:hAnsi="Tahoma" w:cs="Tahoma"/>
          <w:b/>
          <w:bCs/>
          <w:color w:val="2E75B5"/>
          <w:sz w:val="28"/>
          <w:szCs w:val="28"/>
          <w:u w:val="single"/>
        </w:rPr>
      </w:pPr>
    </w:p>
    <w:p w14:paraId="45E76326"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58D391DA"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478F4B5C"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Comidas no especificadas.</w:t>
      </w:r>
    </w:p>
    <w:p w14:paraId="5F4AE93A"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57E249FC"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Tiquetes aéreos. </w:t>
      </w:r>
    </w:p>
    <w:p w14:paraId="1F3D2250"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075A21C5"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27CE39B7"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2D88EF55" w14:textId="77777777" w:rsidR="00EC0F9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79525F26" w14:textId="77777777" w:rsidR="00EC0F9A" w:rsidRDefault="00EC0F9A">
      <w:pPr>
        <w:jc w:val="both"/>
        <w:rPr>
          <w:rFonts w:ascii="Tahoma" w:eastAsia="Tahoma" w:hAnsi="Tahoma" w:cs="Tahoma"/>
          <w:color w:val="942093"/>
        </w:rPr>
      </w:pPr>
    </w:p>
    <w:p w14:paraId="68193BC0" w14:textId="77777777" w:rsidR="00EC0F9A" w:rsidRDefault="00EC0F9A">
      <w:pPr>
        <w:jc w:val="both"/>
        <w:rPr>
          <w:rFonts w:ascii="Tahoma" w:eastAsia="Tahoma" w:hAnsi="Tahoma" w:cs="Tahoma"/>
          <w:b/>
          <w:bCs/>
          <w:color w:val="942093"/>
          <w:u w:val="single"/>
        </w:rPr>
      </w:pPr>
    </w:p>
    <w:p w14:paraId="2B1613D6" w14:textId="77777777" w:rsidR="00EC0F9A" w:rsidRDefault="00000000">
      <w:pPr>
        <w:jc w:val="both"/>
        <w:rPr>
          <w:rFonts w:ascii="Tahoma" w:eastAsia="Tahoma" w:hAnsi="Tahoma" w:cs="Tahoma"/>
          <w:color w:val="942093"/>
          <w:u w:val="single"/>
        </w:rPr>
      </w:pPr>
      <w:r>
        <w:rPr>
          <w:rFonts w:ascii="Tahoma" w:eastAsia="Tahoma" w:hAnsi="Tahoma" w:cs="Tahoma"/>
          <w:b/>
          <w:bCs/>
          <w:color w:val="942093"/>
          <w:u w:val="single"/>
        </w:rPr>
        <w:t xml:space="preserve">VALOR TIQUETE AEREO: </w:t>
      </w:r>
      <w:r>
        <w:rPr>
          <w:rFonts w:ascii="Tahoma" w:eastAsia="Tahoma" w:hAnsi="Tahoma" w:cs="Tahoma"/>
          <w:b/>
          <w:bCs/>
          <w:color w:val="000000"/>
        </w:rPr>
        <w:t xml:space="preserve">GUA (Guatemala) /FRS (Flores) </w:t>
      </w:r>
      <w:r>
        <w:rPr>
          <w:rFonts w:ascii="Tahoma" w:eastAsia="Tahoma" w:hAnsi="Tahoma" w:cs="Tahoma"/>
          <w:b/>
          <w:bCs/>
          <w:color w:val="942093"/>
        </w:rPr>
        <w:t>USD 200 por persona.</w:t>
      </w:r>
    </w:p>
    <w:p w14:paraId="0903BF7A" w14:textId="77777777" w:rsidR="00EC0F9A" w:rsidRDefault="00EC0F9A">
      <w:pPr>
        <w:jc w:val="both"/>
        <w:rPr>
          <w:rFonts w:ascii="Tahoma" w:eastAsia="Tahoma" w:hAnsi="Tahoma" w:cs="Tahoma"/>
          <w:color w:val="942093"/>
          <w:u w:val="single"/>
        </w:rPr>
      </w:pPr>
    </w:p>
    <w:p w14:paraId="6FD570C7" w14:textId="77777777" w:rsidR="00EC0F9A" w:rsidRDefault="00EC0F9A">
      <w:pPr>
        <w:widowControl w:val="0"/>
        <w:ind w:right="87"/>
        <w:jc w:val="both"/>
        <w:rPr>
          <w:rFonts w:ascii="Tahoma" w:eastAsia="Tahoma" w:hAnsi="Tahoma" w:cs="Tahoma"/>
          <w:b/>
          <w:bCs/>
          <w:color w:val="942093"/>
          <w:sz w:val="28"/>
          <w:szCs w:val="28"/>
          <w:u w:val="single"/>
        </w:rPr>
      </w:pPr>
    </w:p>
    <w:p w14:paraId="6A546ABE" w14:textId="77777777" w:rsidR="00EC0F9A"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(11 días) </w:t>
      </w:r>
    </w:p>
    <w:p w14:paraId="438FDCCE" w14:textId="77777777" w:rsidR="00EC0F9A" w:rsidRDefault="00EC0F9A">
      <w:pPr>
        <w:widowControl w:val="0"/>
        <w:ind w:right="87"/>
        <w:jc w:val="both"/>
        <w:rPr>
          <w:rFonts w:ascii="Tahoma" w:eastAsia="Tahoma" w:hAnsi="Tahoma" w:cs="Tahoma"/>
          <w:color w:val="942093"/>
          <w:sz w:val="28"/>
          <w:szCs w:val="28"/>
        </w:rPr>
      </w:pPr>
    </w:p>
    <w:p w14:paraId="0116A641" w14:textId="77777777" w:rsidR="00EC0F9A" w:rsidRDefault="00EC0F9A">
      <w:pPr>
        <w:widowControl w:val="0"/>
        <w:ind w:right="87"/>
        <w:jc w:val="both"/>
        <w:rPr>
          <w:rFonts w:ascii="Tahoma" w:eastAsia="Tahoma" w:hAnsi="Tahoma" w:cs="Tahoma"/>
          <w:color w:val="000000"/>
          <w:sz w:val="22"/>
          <w:szCs w:val="22"/>
        </w:rPr>
      </w:pPr>
    </w:p>
    <w:tbl>
      <w:tblPr>
        <w:tblStyle w:val="a"/>
        <w:tblW w:w="1044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1"/>
        <w:gridCol w:w="1347"/>
        <w:gridCol w:w="1347"/>
        <w:gridCol w:w="1640"/>
        <w:gridCol w:w="1640"/>
        <w:gridCol w:w="1941"/>
      </w:tblGrid>
      <w:tr w:rsidR="00EC0F9A" w14:paraId="281F3AB4" w14:textId="77777777" w:rsidTr="00DB151F">
        <w:trPr>
          <w:trHeight w:val="521"/>
        </w:trPr>
        <w:tc>
          <w:tcPr>
            <w:tcW w:w="2531" w:type="dxa"/>
            <w:vMerge w:val="restart"/>
            <w:shd w:val="clear" w:color="auto" w:fill="D0CECE"/>
            <w:vAlign w:val="center"/>
          </w:tcPr>
          <w:p w14:paraId="5CF4AFCD"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15" w:type="dxa"/>
            <w:gridSpan w:val="5"/>
            <w:shd w:val="clear" w:color="auto" w:fill="D0CECE"/>
            <w:vAlign w:val="center"/>
          </w:tcPr>
          <w:p w14:paraId="3209416A"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EC0F9A" w14:paraId="5289B328" w14:textId="77777777" w:rsidTr="00DB151F">
        <w:trPr>
          <w:trHeight w:val="586"/>
        </w:trPr>
        <w:tc>
          <w:tcPr>
            <w:tcW w:w="2531" w:type="dxa"/>
            <w:vMerge/>
            <w:shd w:val="clear" w:color="auto" w:fill="D0CECE"/>
            <w:vAlign w:val="center"/>
          </w:tcPr>
          <w:p w14:paraId="511BD1E6" w14:textId="77777777" w:rsidR="00EC0F9A" w:rsidRDefault="00EC0F9A">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47" w:type="dxa"/>
            <w:shd w:val="clear" w:color="auto" w:fill="D0CECE"/>
            <w:vAlign w:val="center"/>
          </w:tcPr>
          <w:p w14:paraId="33503B79"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47" w:type="dxa"/>
            <w:shd w:val="clear" w:color="auto" w:fill="D0CECE"/>
            <w:vAlign w:val="center"/>
          </w:tcPr>
          <w:p w14:paraId="28065F69"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0" w:type="dxa"/>
            <w:shd w:val="clear" w:color="auto" w:fill="D0CECE"/>
            <w:vAlign w:val="center"/>
          </w:tcPr>
          <w:p w14:paraId="1786F971"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0" w:type="dxa"/>
            <w:shd w:val="clear" w:color="auto" w:fill="D0CECE"/>
            <w:vAlign w:val="center"/>
          </w:tcPr>
          <w:p w14:paraId="301C23AB"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39" w:type="dxa"/>
            <w:shd w:val="clear" w:color="auto" w:fill="D0CECE"/>
            <w:vAlign w:val="center"/>
          </w:tcPr>
          <w:p w14:paraId="429112C4"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EC0F9A" w14:paraId="0A246935" w14:textId="77777777" w:rsidTr="00DB151F">
        <w:trPr>
          <w:trHeight w:val="613"/>
        </w:trPr>
        <w:tc>
          <w:tcPr>
            <w:tcW w:w="2531" w:type="dxa"/>
            <w:vAlign w:val="center"/>
          </w:tcPr>
          <w:p w14:paraId="07AAEA17"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42E31EB1"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67DE5E12" wp14:editId="58CBC988">
                  <wp:extent cx="169864" cy="169864"/>
                  <wp:effectExtent l="0" t="0" r="0" b="0"/>
                  <wp:docPr id="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CFF3CF3" wp14:editId="06D20841">
                  <wp:extent cx="169864" cy="169864"/>
                  <wp:effectExtent l="0" t="0" r="0" b="0"/>
                  <wp:docPr id="1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2934E26" wp14:editId="2829EBE9">
                  <wp:extent cx="169864" cy="169864"/>
                  <wp:effectExtent l="0" t="0" r="0" b="0"/>
                  <wp:docPr id="1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1E1D37D5" w14:textId="77777777" w:rsidR="00EC0F9A" w:rsidRDefault="00000000">
            <w:pPr>
              <w:jc w:val="center"/>
              <w:rPr>
                <w:rFonts w:ascii="Tahoma" w:eastAsia="Tahoma" w:hAnsi="Tahoma" w:cs="Tahoma"/>
                <w:color w:val="942093"/>
                <w:sz w:val="18"/>
                <w:szCs w:val="18"/>
              </w:rPr>
            </w:pPr>
            <w:proofErr w:type="spellStart"/>
            <w:r>
              <w:rPr>
                <w:rFonts w:ascii="Tahoma" w:eastAsia="Tahoma" w:hAnsi="Tahoma" w:cs="Tahoma"/>
                <w:color w:val="942093"/>
                <w:sz w:val="18"/>
                <w:szCs w:val="18"/>
              </w:rPr>
              <w:t>On</w:t>
            </w:r>
            <w:proofErr w:type="spellEnd"/>
            <w:r>
              <w:rPr>
                <w:rFonts w:ascii="Tahoma" w:eastAsia="Tahoma" w:hAnsi="Tahoma" w:cs="Tahoma"/>
                <w:color w:val="942093"/>
                <w:sz w:val="18"/>
                <w:szCs w:val="18"/>
              </w:rPr>
              <w:t xml:space="preserve"> </w:t>
            </w:r>
            <w:proofErr w:type="spellStart"/>
            <w:r>
              <w:rPr>
                <w:rFonts w:ascii="Tahoma" w:eastAsia="Tahoma" w:hAnsi="Tahoma" w:cs="Tahoma"/>
                <w:color w:val="942093"/>
                <w:sz w:val="18"/>
                <w:szCs w:val="18"/>
              </w:rPr>
              <w:t>Request</w:t>
            </w:r>
            <w:proofErr w:type="spellEnd"/>
            <w:r>
              <w:rPr>
                <w:rFonts w:ascii="Tahoma" w:eastAsia="Tahoma" w:hAnsi="Tahoma" w:cs="Tahoma"/>
                <w:color w:val="942093"/>
                <w:sz w:val="18"/>
                <w:szCs w:val="18"/>
              </w:rPr>
              <w:t xml:space="preserve"> (Bajo petición) </w:t>
            </w:r>
          </w:p>
        </w:tc>
        <w:tc>
          <w:tcPr>
            <w:tcW w:w="1347" w:type="dxa"/>
            <w:vAlign w:val="center"/>
          </w:tcPr>
          <w:p w14:paraId="61F39D73"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4280</w:t>
            </w:r>
          </w:p>
        </w:tc>
        <w:tc>
          <w:tcPr>
            <w:tcW w:w="1640" w:type="dxa"/>
            <w:vAlign w:val="center"/>
          </w:tcPr>
          <w:p w14:paraId="59EC3206"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3490</w:t>
            </w:r>
          </w:p>
        </w:tc>
        <w:tc>
          <w:tcPr>
            <w:tcW w:w="1640" w:type="dxa"/>
            <w:vAlign w:val="center"/>
          </w:tcPr>
          <w:p w14:paraId="5547E393"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2680</w:t>
            </w:r>
          </w:p>
        </w:tc>
        <w:tc>
          <w:tcPr>
            <w:tcW w:w="1939" w:type="dxa"/>
            <w:vAlign w:val="center"/>
          </w:tcPr>
          <w:p w14:paraId="41F25E9C"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2480</w:t>
            </w:r>
          </w:p>
        </w:tc>
      </w:tr>
      <w:tr w:rsidR="00EC0F9A" w14:paraId="74FD1F5B" w14:textId="77777777" w:rsidTr="00DB151F">
        <w:trPr>
          <w:trHeight w:val="592"/>
        </w:trPr>
        <w:tc>
          <w:tcPr>
            <w:tcW w:w="2531" w:type="dxa"/>
            <w:vAlign w:val="center"/>
          </w:tcPr>
          <w:p w14:paraId="31E4C443"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304A060C"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6B4C16E5" wp14:editId="61173372">
                  <wp:extent cx="169864" cy="169864"/>
                  <wp:effectExtent l="0" t="0" r="0" b="0"/>
                  <wp:docPr id="1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21D779A" wp14:editId="4F822AF5">
                  <wp:extent cx="169864" cy="169864"/>
                  <wp:effectExtent l="0" t="0" r="0" b="0"/>
                  <wp:docPr id="1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FB6D4F1" wp14:editId="3413F685">
                  <wp:extent cx="169864" cy="169864"/>
                  <wp:effectExtent l="0" t="0" r="0" b="0"/>
                  <wp:docPr id="1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CE52567" wp14:editId="7DD8DF7E">
                  <wp:extent cx="169864" cy="169864"/>
                  <wp:effectExtent l="0" t="0" r="0" b="0"/>
                  <wp:docPr id="1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22D6CDAF" w14:textId="77777777" w:rsidR="00EC0F9A" w:rsidRDefault="00000000">
            <w:pPr>
              <w:jc w:val="center"/>
              <w:rPr>
                <w:rFonts w:ascii="Tahoma" w:eastAsia="Tahoma" w:hAnsi="Tahoma" w:cs="Tahoma"/>
                <w:color w:val="942093"/>
                <w:sz w:val="18"/>
                <w:szCs w:val="18"/>
              </w:rPr>
            </w:pPr>
            <w:proofErr w:type="spellStart"/>
            <w:r>
              <w:rPr>
                <w:rFonts w:ascii="Tahoma" w:eastAsia="Tahoma" w:hAnsi="Tahoma" w:cs="Tahoma"/>
                <w:color w:val="942093"/>
                <w:sz w:val="18"/>
                <w:szCs w:val="18"/>
              </w:rPr>
              <w:t>On</w:t>
            </w:r>
            <w:proofErr w:type="spellEnd"/>
            <w:r>
              <w:rPr>
                <w:rFonts w:ascii="Tahoma" w:eastAsia="Tahoma" w:hAnsi="Tahoma" w:cs="Tahoma"/>
                <w:color w:val="942093"/>
                <w:sz w:val="18"/>
                <w:szCs w:val="18"/>
              </w:rPr>
              <w:t xml:space="preserve"> </w:t>
            </w:r>
            <w:proofErr w:type="spellStart"/>
            <w:r>
              <w:rPr>
                <w:rFonts w:ascii="Tahoma" w:eastAsia="Tahoma" w:hAnsi="Tahoma" w:cs="Tahoma"/>
                <w:color w:val="942093"/>
                <w:sz w:val="18"/>
                <w:szCs w:val="18"/>
              </w:rPr>
              <w:t>Request</w:t>
            </w:r>
            <w:proofErr w:type="spellEnd"/>
            <w:r>
              <w:rPr>
                <w:rFonts w:ascii="Tahoma" w:eastAsia="Tahoma" w:hAnsi="Tahoma" w:cs="Tahoma"/>
                <w:color w:val="942093"/>
                <w:sz w:val="18"/>
                <w:szCs w:val="18"/>
              </w:rPr>
              <w:t xml:space="preserve"> (Bajo petición) </w:t>
            </w:r>
          </w:p>
        </w:tc>
        <w:tc>
          <w:tcPr>
            <w:tcW w:w="1347" w:type="dxa"/>
            <w:vAlign w:val="center"/>
          </w:tcPr>
          <w:p w14:paraId="259D6574"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5040</w:t>
            </w:r>
          </w:p>
        </w:tc>
        <w:tc>
          <w:tcPr>
            <w:tcW w:w="1640" w:type="dxa"/>
            <w:vAlign w:val="center"/>
          </w:tcPr>
          <w:p w14:paraId="2249D36E"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5220</w:t>
            </w:r>
          </w:p>
        </w:tc>
        <w:tc>
          <w:tcPr>
            <w:tcW w:w="1640" w:type="dxa"/>
            <w:vAlign w:val="center"/>
          </w:tcPr>
          <w:p w14:paraId="0540F6F6"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4410</w:t>
            </w:r>
          </w:p>
        </w:tc>
        <w:tc>
          <w:tcPr>
            <w:tcW w:w="1939" w:type="dxa"/>
            <w:vAlign w:val="center"/>
          </w:tcPr>
          <w:p w14:paraId="284EE03C"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3950</w:t>
            </w:r>
          </w:p>
        </w:tc>
      </w:tr>
      <w:tr w:rsidR="00EC0F9A" w14:paraId="67547370" w14:textId="77777777" w:rsidTr="00DB151F">
        <w:trPr>
          <w:trHeight w:val="586"/>
        </w:trPr>
        <w:tc>
          <w:tcPr>
            <w:tcW w:w="2531" w:type="dxa"/>
            <w:vAlign w:val="center"/>
          </w:tcPr>
          <w:p w14:paraId="2DA8E3CA"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43378E48"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0402E761" wp14:editId="7E73186D">
                  <wp:extent cx="169864" cy="169864"/>
                  <wp:effectExtent l="0" t="0" r="0" b="0"/>
                  <wp:docPr id="1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07D0389" wp14:editId="76FD74DC">
                  <wp:extent cx="169864" cy="169864"/>
                  <wp:effectExtent l="0" t="0" r="0" b="0"/>
                  <wp:docPr id="1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47910CF" wp14:editId="6386BCD3">
                  <wp:extent cx="169864" cy="169864"/>
                  <wp:effectExtent l="0" t="0" r="0" b="0"/>
                  <wp:docPr id="1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306CC95" wp14:editId="76E3597A">
                  <wp:extent cx="169864" cy="169864"/>
                  <wp:effectExtent l="0" t="0" r="0" b="0"/>
                  <wp:docPr id="20"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AEC8600" wp14:editId="2EDD5809">
                  <wp:extent cx="169864" cy="169864"/>
                  <wp:effectExtent l="0" t="0" r="0" b="0"/>
                  <wp:docPr id="2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455A2816" w14:textId="77777777" w:rsidR="00EC0F9A" w:rsidRDefault="00000000">
            <w:pPr>
              <w:jc w:val="center"/>
              <w:rPr>
                <w:rFonts w:ascii="Tahoma" w:eastAsia="Tahoma" w:hAnsi="Tahoma" w:cs="Tahoma"/>
                <w:color w:val="942093"/>
                <w:sz w:val="18"/>
                <w:szCs w:val="18"/>
              </w:rPr>
            </w:pPr>
            <w:proofErr w:type="spellStart"/>
            <w:r>
              <w:rPr>
                <w:rFonts w:ascii="Tahoma" w:eastAsia="Tahoma" w:hAnsi="Tahoma" w:cs="Tahoma"/>
                <w:color w:val="942093"/>
                <w:sz w:val="18"/>
                <w:szCs w:val="18"/>
              </w:rPr>
              <w:t>On</w:t>
            </w:r>
            <w:proofErr w:type="spellEnd"/>
            <w:r>
              <w:rPr>
                <w:rFonts w:ascii="Tahoma" w:eastAsia="Tahoma" w:hAnsi="Tahoma" w:cs="Tahoma"/>
                <w:color w:val="942093"/>
                <w:sz w:val="18"/>
                <w:szCs w:val="18"/>
              </w:rPr>
              <w:t xml:space="preserve"> </w:t>
            </w:r>
            <w:proofErr w:type="spellStart"/>
            <w:r>
              <w:rPr>
                <w:rFonts w:ascii="Tahoma" w:eastAsia="Tahoma" w:hAnsi="Tahoma" w:cs="Tahoma"/>
                <w:color w:val="942093"/>
                <w:sz w:val="18"/>
                <w:szCs w:val="18"/>
              </w:rPr>
              <w:t>Request</w:t>
            </w:r>
            <w:proofErr w:type="spellEnd"/>
            <w:r>
              <w:rPr>
                <w:rFonts w:ascii="Tahoma" w:eastAsia="Tahoma" w:hAnsi="Tahoma" w:cs="Tahoma"/>
                <w:color w:val="942093"/>
                <w:sz w:val="18"/>
                <w:szCs w:val="18"/>
              </w:rPr>
              <w:t xml:space="preserve"> (Bajo petición) </w:t>
            </w:r>
          </w:p>
        </w:tc>
        <w:tc>
          <w:tcPr>
            <w:tcW w:w="1347" w:type="dxa"/>
            <w:vAlign w:val="center"/>
          </w:tcPr>
          <w:p w14:paraId="2EC0BC38"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6420</w:t>
            </w:r>
          </w:p>
        </w:tc>
        <w:tc>
          <w:tcPr>
            <w:tcW w:w="1640" w:type="dxa"/>
            <w:vAlign w:val="center"/>
          </w:tcPr>
          <w:p w14:paraId="33017D39"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5600</w:t>
            </w:r>
          </w:p>
        </w:tc>
        <w:tc>
          <w:tcPr>
            <w:tcW w:w="1640" w:type="dxa"/>
            <w:vAlign w:val="center"/>
          </w:tcPr>
          <w:p w14:paraId="5B2DB51E"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4710</w:t>
            </w:r>
          </w:p>
        </w:tc>
        <w:tc>
          <w:tcPr>
            <w:tcW w:w="1939" w:type="dxa"/>
            <w:vAlign w:val="center"/>
          </w:tcPr>
          <w:p w14:paraId="038A2FB2" w14:textId="77777777" w:rsidR="00EC0F9A" w:rsidRDefault="00000000">
            <w:pPr>
              <w:jc w:val="center"/>
              <w:rPr>
                <w:rFonts w:ascii="Tahoma" w:eastAsia="Tahoma" w:hAnsi="Tahoma" w:cs="Tahoma"/>
                <w:color w:val="942093"/>
                <w:sz w:val="18"/>
                <w:szCs w:val="18"/>
              </w:rPr>
            </w:pPr>
            <w:r>
              <w:rPr>
                <w:rFonts w:ascii="Tahoma" w:eastAsia="Tahoma" w:hAnsi="Tahoma" w:cs="Tahoma"/>
                <w:color w:val="942093"/>
                <w:sz w:val="18"/>
                <w:szCs w:val="18"/>
              </w:rPr>
              <w:t>4260</w:t>
            </w:r>
          </w:p>
        </w:tc>
      </w:tr>
    </w:tbl>
    <w:p w14:paraId="2DDD7D3C" w14:textId="77777777" w:rsidR="00EC0F9A" w:rsidRDefault="00EC0F9A">
      <w:pPr>
        <w:widowControl w:val="0"/>
        <w:ind w:right="87"/>
        <w:jc w:val="both"/>
        <w:rPr>
          <w:rFonts w:ascii="Tahoma" w:eastAsia="Tahoma" w:hAnsi="Tahoma" w:cs="Tahoma"/>
          <w:b/>
          <w:bCs/>
          <w:color w:val="FE019E"/>
          <w:sz w:val="28"/>
          <w:szCs w:val="28"/>
          <w:u w:val="single"/>
        </w:rPr>
      </w:pPr>
    </w:p>
    <w:tbl>
      <w:tblPr>
        <w:tblStyle w:val="a0"/>
        <w:tblW w:w="10485"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4"/>
        <w:gridCol w:w="1275"/>
        <w:gridCol w:w="1276"/>
        <w:gridCol w:w="1276"/>
      </w:tblGrid>
      <w:tr w:rsidR="00EC0F9A" w14:paraId="53EAD8F1" w14:textId="77777777">
        <w:trPr>
          <w:trHeight w:val="607"/>
        </w:trPr>
        <w:tc>
          <w:tcPr>
            <w:tcW w:w="2313" w:type="dxa"/>
            <w:vMerge w:val="restart"/>
            <w:shd w:val="clear" w:color="auto" w:fill="D0CECE"/>
            <w:vAlign w:val="center"/>
          </w:tcPr>
          <w:p w14:paraId="251A2FB4"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5" w:type="dxa"/>
            <w:gridSpan w:val="3"/>
            <w:shd w:val="clear" w:color="auto" w:fill="D0CECE"/>
            <w:vAlign w:val="center"/>
          </w:tcPr>
          <w:p w14:paraId="78A4DC1C"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 ACOMODACIÓN DOBLE</w:t>
            </w:r>
          </w:p>
        </w:tc>
        <w:tc>
          <w:tcPr>
            <w:tcW w:w="1275" w:type="dxa"/>
            <w:vMerge w:val="restart"/>
            <w:shd w:val="clear" w:color="auto" w:fill="D0CECE"/>
            <w:vAlign w:val="center"/>
          </w:tcPr>
          <w:p w14:paraId="679D2890"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132A0909"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4EA96740" w14:textId="77777777" w:rsidR="00EC0F9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EC0F9A" w14:paraId="58BBA818" w14:textId="77777777">
        <w:trPr>
          <w:trHeight w:val="523"/>
        </w:trPr>
        <w:tc>
          <w:tcPr>
            <w:tcW w:w="2313" w:type="dxa"/>
            <w:vMerge/>
            <w:shd w:val="clear" w:color="auto" w:fill="D0CECE"/>
            <w:vAlign w:val="center"/>
          </w:tcPr>
          <w:p w14:paraId="73917575" w14:textId="77777777" w:rsidR="00EC0F9A" w:rsidRDefault="00EC0F9A">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2E53F687"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6625579B"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419EC8D9"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4" w:type="dxa"/>
            <w:shd w:val="clear" w:color="auto" w:fill="D0CECE"/>
            <w:vAlign w:val="center"/>
          </w:tcPr>
          <w:p w14:paraId="038C0A1F"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2E6D0035" w14:textId="77777777" w:rsidR="00EC0F9A" w:rsidRDefault="00EC0F9A">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26ADCCE5" w14:textId="77777777" w:rsidR="00EC0F9A" w:rsidRDefault="00EC0F9A">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749A2649" w14:textId="77777777" w:rsidR="00EC0F9A" w:rsidRDefault="00EC0F9A">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EC0F9A" w14:paraId="7C333E23" w14:textId="77777777">
        <w:trPr>
          <w:trHeight w:val="548"/>
        </w:trPr>
        <w:tc>
          <w:tcPr>
            <w:tcW w:w="2313" w:type="dxa"/>
            <w:vAlign w:val="center"/>
          </w:tcPr>
          <w:p w14:paraId="322C7803"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6F04D604"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7C872749" wp14:editId="67FB0970">
                  <wp:extent cx="169864" cy="169864"/>
                  <wp:effectExtent l="0" t="0" r="0" b="0"/>
                  <wp:docPr id="2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4A5F983" wp14:editId="0E61D8AE">
                  <wp:extent cx="169864" cy="169864"/>
                  <wp:effectExtent l="0" t="0" r="0" b="0"/>
                  <wp:docPr id="2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AC246A1" wp14:editId="6A1C69E6">
                  <wp:extent cx="169864" cy="169864"/>
                  <wp:effectExtent l="0" t="0" r="0" b="0"/>
                  <wp:docPr id="2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79349DF"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2710</w:t>
            </w:r>
          </w:p>
        </w:tc>
        <w:tc>
          <w:tcPr>
            <w:tcW w:w="1363" w:type="dxa"/>
            <w:vAlign w:val="center"/>
          </w:tcPr>
          <w:p w14:paraId="5885B193"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4" w:type="dxa"/>
            <w:vAlign w:val="center"/>
          </w:tcPr>
          <w:p w14:paraId="1BFA2BC5"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676DF676"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3300</w:t>
            </w:r>
          </w:p>
        </w:tc>
        <w:tc>
          <w:tcPr>
            <w:tcW w:w="1276" w:type="dxa"/>
            <w:vAlign w:val="center"/>
          </w:tcPr>
          <w:p w14:paraId="0094FB2A"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2650</w:t>
            </w:r>
          </w:p>
        </w:tc>
        <w:tc>
          <w:tcPr>
            <w:tcW w:w="1276" w:type="dxa"/>
            <w:vAlign w:val="center"/>
          </w:tcPr>
          <w:p w14:paraId="6E743C1E"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1160</w:t>
            </w:r>
          </w:p>
        </w:tc>
      </w:tr>
      <w:tr w:rsidR="00EC0F9A" w14:paraId="56C82BEA" w14:textId="77777777">
        <w:trPr>
          <w:trHeight w:val="529"/>
        </w:trPr>
        <w:tc>
          <w:tcPr>
            <w:tcW w:w="2313" w:type="dxa"/>
            <w:vAlign w:val="center"/>
          </w:tcPr>
          <w:p w14:paraId="54E3B807"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3F17D35D"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5F178D78" wp14:editId="259B2A88">
                  <wp:extent cx="169864" cy="169864"/>
                  <wp:effectExtent l="0" t="0" r="0" b="0"/>
                  <wp:docPr id="2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CBB7980" wp14:editId="4F30F206">
                  <wp:extent cx="169864" cy="169864"/>
                  <wp:effectExtent l="0" t="0" r="0" b="0"/>
                  <wp:docPr id="2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3C1B7CF" wp14:editId="59B53BB1">
                  <wp:extent cx="169864" cy="169864"/>
                  <wp:effectExtent l="0" t="0" r="0" b="0"/>
                  <wp:docPr id="2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8BFD7AF" wp14:editId="12C21B03">
                  <wp:extent cx="169864" cy="169864"/>
                  <wp:effectExtent l="0" t="0" r="0" b="0"/>
                  <wp:docPr id="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10146311"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2960</w:t>
            </w:r>
          </w:p>
        </w:tc>
        <w:tc>
          <w:tcPr>
            <w:tcW w:w="1363" w:type="dxa"/>
            <w:vAlign w:val="center"/>
          </w:tcPr>
          <w:p w14:paraId="79293334" w14:textId="77777777" w:rsidR="00EC0F9A" w:rsidRDefault="00000000">
            <w:pPr>
              <w:jc w:val="center"/>
              <w:rPr>
                <w:color w:val="942093"/>
              </w:rPr>
            </w:pPr>
            <w:r>
              <w:rPr>
                <w:rFonts w:ascii="Tahoma" w:eastAsia="Tahoma" w:hAnsi="Tahoma" w:cs="Tahoma"/>
                <w:color w:val="942093"/>
                <w:sz w:val="18"/>
                <w:szCs w:val="18"/>
              </w:rPr>
              <w:t>2</w:t>
            </w:r>
          </w:p>
        </w:tc>
        <w:tc>
          <w:tcPr>
            <w:tcW w:w="1614" w:type="dxa"/>
            <w:vAlign w:val="center"/>
          </w:tcPr>
          <w:p w14:paraId="3C9E3C4A"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1D7BBA07"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3790</w:t>
            </w:r>
          </w:p>
        </w:tc>
        <w:tc>
          <w:tcPr>
            <w:tcW w:w="1276" w:type="dxa"/>
            <w:vAlign w:val="center"/>
          </w:tcPr>
          <w:p w14:paraId="2E9C5B89"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2930</w:t>
            </w:r>
          </w:p>
        </w:tc>
        <w:tc>
          <w:tcPr>
            <w:tcW w:w="1276" w:type="dxa"/>
            <w:vAlign w:val="center"/>
          </w:tcPr>
          <w:p w14:paraId="3F706B10"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1160</w:t>
            </w:r>
          </w:p>
        </w:tc>
      </w:tr>
      <w:tr w:rsidR="00EC0F9A" w14:paraId="286DD45E" w14:textId="77777777">
        <w:trPr>
          <w:trHeight w:val="523"/>
        </w:trPr>
        <w:tc>
          <w:tcPr>
            <w:tcW w:w="2313" w:type="dxa"/>
            <w:vAlign w:val="center"/>
          </w:tcPr>
          <w:p w14:paraId="58498773"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Ruta Maya A</w:t>
            </w:r>
          </w:p>
          <w:p w14:paraId="17DE1FA5" w14:textId="77777777" w:rsidR="00EC0F9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3B92EBAD" wp14:editId="0E681E6C">
                  <wp:extent cx="169864" cy="169864"/>
                  <wp:effectExtent l="0" t="0" r="0" b="0"/>
                  <wp:docPr id="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B63CF27" wp14:editId="4F0EF4AB">
                  <wp:extent cx="169864" cy="169864"/>
                  <wp:effectExtent l="0" t="0" r="0" b="0"/>
                  <wp:docPr id="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BCD145F" wp14:editId="55934897">
                  <wp:extent cx="169864" cy="169864"/>
                  <wp:effectExtent l="0" t="0" r="0" b="0"/>
                  <wp:docPr id="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E54BF05" wp14:editId="6430E773">
                  <wp:extent cx="169864" cy="169864"/>
                  <wp:effectExtent l="0" t="0" r="0" b="0"/>
                  <wp:docPr id="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32C0F4D" wp14:editId="0C53E5BA">
                  <wp:extent cx="169864" cy="169864"/>
                  <wp:effectExtent l="0" t="0" r="0" b="0"/>
                  <wp:docPr id="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3F70C0C0"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3260</w:t>
            </w:r>
          </w:p>
        </w:tc>
        <w:tc>
          <w:tcPr>
            <w:tcW w:w="1363" w:type="dxa"/>
            <w:vAlign w:val="center"/>
          </w:tcPr>
          <w:p w14:paraId="639F6E59" w14:textId="77777777" w:rsidR="00EC0F9A" w:rsidRDefault="00000000">
            <w:pPr>
              <w:jc w:val="center"/>
              <w:rPr>
                <w:color w:val="942093"/>
              </w:rPr>
            </w:pPr>
            <w:r>
              <w:rPr>
                <w:rFonts w:ascii="Tahoma" w:eastAsia="Tahoma" w:hAnsi="Tahoma" w:cs="Tahoma"/>
                <w:color w:val="942093"/>
                <w:sz w:val="18"/>
                <w:szCs w:val="18"/>
              </w:rPr>
              <w:t>2</w:t>
            </w:r>
          </w:p>
        </w:tc>
        <w:tc>
          <w:tcPr>
            <w:tcW w:w="1614" w:type="dxa"/>
            <w:vAlign w:val="center"/>
          </w:tcPr>
          <w:p w14:paraId="76593C0C"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586191E4"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4390</w:t>
            </w:r>
          </w:p>
        </w:tc>
        <w:tc>
          <w:tcPr>
            <w:tcW w:w="1276" w:type="dxa"/>
            <w:vAlign w:val="center"/>
          </w:tcPr>
          <w:p w14:paraId="3226C97F"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3220</w:t>
            </w:r>
          </w:p>
        </w:tc>
        <w:tc>
          <w:tcPr>
            <w:tcW w:w="1276" w:type="dxa"/>
            <w:vAlign w:val="center"/>
          </w:tcPr>
          <w:p w14:paraId="150CD5AC" w14:textId="77777777" w:rsidR="00EC0F9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1160</w:t>
            </w:r>
          </w:p>
        </w:tc>
      </w:tr>
    </w:tbl>
    <w:p w14:paraId="1878EC6C" w14:textId="77777777" w:rsidR="00EC0F9A" w:rsidRDefault="00EC0F9A">
      <w:pPr>
        <w:jc w:val="both"/>
        <w:rPr>
          <w:rFonts w:ascii="Tahoma" w:eastAsia="Tahoma" w:hAnsi="Tahoma" w:cs="Tahoma"/>
          <w:b/>
          <w:bCs/>
          <w:color w:val="942093"/>
        </w:rPr>
      </w:pPr>
    </w:p>
    <w:p w14:paraId="7212AFA4" w14:textId="77777777" w:rsidR="00EC0F9A" w:rsidRDefault="00000000">
      <w:pPr>
        <w:jc w:val="both"/>
        <w:rPr>
          <w:rFonts w:ascii="Tahoma" w:eastAsia="Tahoma" w:hAnsi="Tahoma" w:cs="Tahoma"/>
          <w:b/>
          <w:bCs/>
          <w:color w:val="942093"/>
          <w:sz w:val="28"/>
          <w:szCs w:val="28"/>
          <w:u w:val="single"/>
        </w:rPr>
      </w:pPr>
      <w:r>
        <w:rPr>
          <w:rFonts w:ascii="Tahoma" w:eastAsia="Tahoma" w:hAnsi="Tahoma" w:cs="Tahoma"/>
          <w:b/>
          <w:bCs/>
          <w:color w:val="942093"/>
        </w:rPr>
        <w:t>*Preguntar por el suplemento pasajero viajando solo.</w:t>
      </w:r>
    </w:p>
    <w:p w14:paraId="51E92090" w14:textId="77777777" w:rsidR="00EC0F9A" w:rsidRDefault="00EC0F9A">
      <w:pPr>
        <w:widowControl w:val="0"/>
        <w:ind w:right="87"/>
        <w:jc w:val="both"/>
        <w:rPr>
          <w:rFonts w:ascii="Tahoma" w:eastAsia="Tahoma" w:hAnsi="Tahoma" w:cs="Tahoma"/>
          <w:b/>
          <w:bCs/>
          <w:color w:val="942093"/>
          <w:sz w:val="28"/>
          <w:szCs w:val="28"/>
          <w:u w:val="single"/>
        </w:rPr>
      </w:pPr>
    </w:p>
    <w:p w14:paraId="06CE71E8" w14:textId="77777777" w:rsidR="00DB151F" w:rsidRDefault="00DB151F">
      <w:pPr>
        <w:widowControl w:val="0"/>
        <w:ind w:right="87"/>
        <w:jc w:val="both"/>
        <w:rPr>
          <w:rFonts w:ascii="Tahoma" w:eastAsia="Tahoma" w:hAnsi="Tahoma" w:cs="Tahoma"/>
          <w:b/>
          <w:bCs/>
          <w:color w:val="942093"/>
          <w:sz w:val="28"/>
          <w:szCs w:val="28"/>
          <w:u w:val="single"/>
        </w:rPr>
      </w:pPr>
    </w:p>
    <w:p w14:paraId="7793030F" w14:textId="63E5ED53" w:rsidR="00EC0F9A"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5DE952FB" w14:textId="77777777" w:rsidR="00EC0F9A" w:rsidRDefault="00EC0F9A">
      <w:pPr>
        <w:pBdr>
          <w:top w:val="nil"/>
          <w:left w:val="nil"/>
          <w:bottom w:val="nil"/>
          <w:right w:val="nil"/>
          <w:between w:val="nil"/>
        </w:pBdr>
        <w:shd w:val="clear" w:color="auto" w:fill="FFFFFF"/>
        <w:rPr>
          <w:rFonts w:ascii="Tahoma" w:eastAsia="Tahoma" w:hAnsi="Tahoma" w:cs="Tahoma"/>
          <w:b/>
          <w:bCs/>
          <w:color w:val="942093"/>
          <w:sz w:val="28"/>
          <w:szCs w:val="28"/>
        </w:rPr>
      </w:pPr>
    </w:p>
    <w:p w14:paraId="5B213CAD" w14:textId="77777777" w:rsidR="00EC0F9A"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LLEGADA A CIUDAD DE GUATEMALA - ANTIGUA GUATEMALA</w:t>
      </w:r>
    </w:p>
    <w:p w14:paraId="25219C5B"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5780AEE"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La ciudad de Antigua para </w:t>
      </w:r>
      <w:r>
        <w:rPr>
          <w:rFonts w:ascii="Tahoma" w:eastAsia="Tahoma" w:hAnsi="Tahoma" w:cs="Tahoma"/>
        </w:rPr>
        <w:t>Alojamiento.</w:t>
      </w:r>
      <w:r>
        <w:rPr>
          <w:rFonts w:ascii="Tahoma" w:eastAsia="Tahoma" w:hAnsi="Tahoma" w:cs="Tahoma"/>
          <w:b/>
          <w:bCs/>
        </w:rPr>
        <w:t xml:space="preserve"> </w:t>
      </w:r>
    </w:p>
    <w:p w14:paraId="40039131" w14:textId="77777777" w:rsidR="00DB151F" w:rsidRDefault="00DB151F">
      <w:pPr>
        <w:jc w:val="both"/>
        <w:rPr>
          <w:rFonts w:ascii="Tahoma" w:eastAsia="Tahoma" w:hAnsi="Tahoma" w:cs="Tahoma"/>
          <w:b/>
          <w:bCs/>
          <w:color w:val="942093"/>
          <w:sz w:val="28"/>
          <w:szCs w:val="28"/>
        </w:rPr>
      </w:pPr>
    </w:p>
    <w:p w14:paraId="1AF30332" w14:textId="157837DB" w:rsidR="00EC0F9A"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lastRenderedPageBreak/>
        <w:t>DÍA 2 – TOUR DE ANTIGUA - MEDIO DÍA</w:t>
      </w:r>
    </w:p>
    <w:p w14:paraId="77CE66FC"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4451B8E0"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0E2E2F70" w14:textId="77777777" w:rsidR="00EC0F9A" w:rsidRDefault="00EC0F9A">
      <w:pPr>
        <w:jc w:val="both"/>
        <w:rPr>
          <w:rFonts w:ascii="Tahoma" w:eastAsia="Tahoma" w:hAnsi="Tahoma" w:cs="Tahoma"/>
          <w:b/>
          <w:bCs/>
          <w:color w:val="942093"/>
          <w:sz w:val="28"/>
          <w:szCs w:val="28"/>
        </w:rPr>
      </w:pPr>
    </w:p>
    <w:p w14:paraId="1CDE88CC" w14:textId="77777777" w:rsidR="00EC0F9A"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ANTIGUA – CHICHICASTENANGO - LAGO ATITLÁN </w:t>
      </w:r>
    </w:p>
    <w:p w14:paraId="2032BAED" w14:textId="77777777" w:rsidR="00EC0F9A" w:rsidRDefault="00EC0F9A">
      <w:pPr>
        <w:jc w:val="both"/>
        <w:rPr>
          <w:rFonts w:ascii="Tahoma" w:eastAsia="Tahoma" w:hAnsi="Tahoma" w:cs="Tahoma"/>
          <w:b/>
          <w:bCs/>
          <w:color w:val="942093"/>
          <w:sz w:val="28"/>
          <w:szCs w:val="28"/>
        </w:rPr>
      </w:pPr>
    </w:p>
    <w:p w14:paraId="5539CE25"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25A63630"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7479939F"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4 – BOTE SAN JUAN LA LAGUNA - LAGO ATITLÁN - GUATEMALA </w:t>
      </w:r>
    </w:p>
    <w:p w14:paraId="77211FD6"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CCF564B"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A las 8:00 am abordaremos el bote </w:t>
      </w:r>
      <w:r>
        <w:rPr>
          <w:rFonts w:ascii="Tahoma" w:eastAsia="Tahoma" w:hAnsi="Tahoma" w:cs="Tahoma"/>
        </w:rPr>
        <w:t xml:space="preserve">que nos conducirá hacia el poblado de panorámica de San Juan La Laguna,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continuaremos hacia Ciudad de Guatemala para alojamiento.</w:t>
      </w:r>
    </w:p>
    <w:p w14:paraId="492E5755"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11D93ACA"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r>
        <w:rPr>
          <w:rFonts w:ascii="Tahoma" w:eastAsia="Tahoma" w:hAnsi="Tahoma" w:cs="Tahoma"/>
          <w:b/>
          <w:bCs/>
          <w:color w:val="942093"/>
          <w:sz w:val="28"/>
          <w:szCs w:val="28"/>
        </w:rPr>
        <w:t xml:space="preserve">DÍA 5 – GUATEMALA – FLORES – TIKAL – FLORES </w:t>
      </w:r>
    </w:p>
    <w:p w14:paraId="55B101DE"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02A17B1E"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empacado que se le entregará en la recepción del hotel</w:t>
      </w:r>
      <w:r>
        <w:rPr>
          <w:rFonts w:ascii="Tahoma" w:eastAsia="Tahoma" w:hAnsi="Tahoma" w:cs="Tahoma"/>
        </w:rPr>
        <w:t xml:space="preserve">. A las 4:00 am traslado al Aeropuerto para abordar el vuelo hacia el Aeropuerto Internacional Mundo Maya (FRS), a su llegada, traslado hacia el Sitio Arqueológico más importante del mundo Maya, Tikal,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la hora conveniente traslado a su hotel para alojamiento.</w:t>
      </w:r>
    </w:p>
    <w:p w14:paraId="07FCDCBB"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0AACB992"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6 – FLORES – BETHEL – COROZAL - YAXCHILAN – PALENQUE </w:t>
      </w:r>
    </w:p>
    <w:p w14:paraId="1F57D306"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07475238"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Traslado para navegar por el Río Usumacinta hacia frontera Guatemala- México</w:t>
      </w:r>
      <w:r>
        <w:rPr>
          <w:rFonts w:ascii="Tahoma" w:eastAsia="Tahoma" w:hAnsi="Tahoma" w:cs="Tahoma"/>
        </w:rPr>
        <w:t xml:space="preserve">, Visita Yaxchilán. </w:t>
      </w:r>
      <w:r>
        <w:rPr>
          <w:rFonts w:ascii="Tahoma" w:eastAsia="Tahoma" w:hAnsi="Tahoma" w:cs="Tahoma"/>
          <w:b/>
          <w:bCs/>
        </w:rPr>
        <w:t>Almuerzo (no incluido)</w:t>
      </w:r>
      <w:r>
        <w:rPr>
          <w:rFonts w:ascii="Tahoma" w:eastAsia="Tahoma" w:hAnsi="Tahoma" w:cs="Tahoma"/>
        </w:rPr>
        <w:t xml:space="preserve"> y continuación a Palenque. </w:t>
      </w:r>
      <w:r>
        <w:rPr>
          <w:rFonts w:ascii="Tahoma" w:eastAsia="Tahoma" w:hAnsi="Tahoma" w:cs="Tahoma"/>
          <w:b/>
          <w:bCs/>
        </w:rPr>
        <w:t>Alojamiento.</w:t>
      </w:r>
      <w:r>
        <w:rPr>
          <w:rFonts w:ascii="Tahoma" w:eastAsia="Tahoma" w:hAnsi="Tahoma" w:cs="Tahoma"/>
        </w:rPr>
        <w:t xml:space="preserve"> </w:t>
      </w:r>
    </w:p>
    <w:p w14:paraId="5629F467"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291E6E4" w14:textId="38F48236"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7 – PALENQUE - CAMPECHE</w:t>
      </w:r>
      <w:r>
        <w:rPr>
          <w:rFonts w:ascii="Helvetica Neue" w:eastAsia="Helvetica Neue" w:hAnsi="Helvetica Neue" w:cs="Helvetica Neue"/>
        </w:rPr>
        <w:t xml:space="preserve"> </w:t>
      </w:r>
    </w:p>
    <w:p w14:paraId="525379A4"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76E66FC"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a las 8:00 am</w:t>
      </w:r>
      <w:r>
        <w:rPr>
          <w:rFonts w:ascii="Tahoma" w:eastAsia="Tahoma" w:hAnsi="Tahoma" w:cs="Tahoma"/>
        </w:rPr>
        <w:t xml:space="preserve"> desde su hotel en Palenque para visita de la zona arqueológica de Palenque, la más representativa de la cultura Maya, por la belleza de sus construcciones. El más importante hallazgo histórico de esta cultura se dio en el Templo de las Inscripciones, donde se encontró el sarcófago del Rey Pakal en una lápida grabada en relieve. Además, es indispensable </w:t>
      </w:r>
      <w:r>
        <w:rPr>
          <w:rFonts w:ascii="Tahoma" w:eastAsia="Tahoma" w:hAnsi="Tahoma" w:cs="Tahoma"/>
        </w:rPr>
        <w:lastRenderedPageBreak/>
        <w:t xml:space="preserve">conocer el Templo de la Cruz Foliada, el Templo del Sol y el Palacio. </w:t>
      </w:r>
      <w:r>
        <w:rPr>
          <w:rFonts w:ascii="Tahoma" w:eastAsia="Tahoma" w:hAnsi="Tahoma" w:cs="Tahoma"/>
          <w:b/>
          <w:bCs/>
        </w:rPr>
        <w:t xml:space="preserve">Continuar hacia la ciudad amurallada Campeche. Alojamiento. </w:t>
      </w:r>
    </w:p>
    <w:p w14:paraId="1171CCA8"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5C50D37"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8 – CAMPECHE – UXMAL - MERIDA </w:t>
      </w:r>
    </w:p>
    <w:p w14:paraId="0398DC10"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A3F0691" w14:textId="77777777" w:rsidR="00EC0F9A" w:rsidRDefault="00000000">
      <w:pPr>
        <w:tabs>
          <w:tab w:val="left" w:pos="560"/>
          <w:tab w:val="left" w:pos="1125"/>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Saliendo del hotel en Campeche a las 8:00 am</w:t>
      </w:r>
      <w:r>
        <w:rPr>
          <w:rFonts w:ascii="Tahoma" w:eastAsia="Tahoma" w:hAnsi="Tahoma" w:cs="Tahoma"/>
        </w:rPr>
        <w:t xml:space="preserve"> hacia la Visita de la zona arqueológica de Uxmal. Esta zona cuyo nombre significa "construido en tres etapas", es un clásico ejemplo de la era clásica y postclásica Maya. Los principales edificios de Uxmal son: la Pirámide del Adivino, el Palacio de los Gobernadores y el Cuadrilátero de las Monjas. </w:t>
      </w:r>
      <w:r>
        <w:rPr>
          <w:rFonts w:ascii="Tahoma" w:eastAsia="Tahoma" w:hAnsi="Tahoma" w:cs="Tahoma"/>
          <w:b/>
          <w:bCs/>
        </w:rPr>
        <w:t>Almuerzo No Incluido en restaurante</w:t>
      </w:r>
      <w:r>
        <w:rPr>
          <w:rFonts w:ascii="Tahoma" w:eastAsia="Tahoma" w:hAnsi="Tahoma" w:cs="Tahoma"/>
        </w:rPr>
        <w:t xml:space="preserve">. Por la tarde Mérida, conocida también como "La ciudad blanca" donde sus residencias de la época colonial y de estilo francés, italiano y árabe de principios de siglo, testimonian la riqueza pasada nacida por el cultivo del sisal. </w:t>
      </w:r>
      <w:r>
        <w:rPr>
          <w:rFonts w:ascii="Tahoma" w:eastAsia="Tahoma" w:hAnsi="Tahoma" w:cs="Tahoma"/>
          <w:b/>
          <w:bCs/>
        </w:rPr>
        <w:t>Llegada al hotel. Alojamiento.</w:t>
      </w:r>
      <w:r>
        <w:rPr>
          <w:rFonts w:ascii="Tahoma" w:eastAsia="Tahoma" w:hAnsi="Tahoma" w:cs="Tahoma"/>
        </w:rPr>
        <w:t xml:space="preserve"> </w:t>
      </w:r>
    </w:p>
    <w:p w14:paraId="7EEB975A"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F1A5E1E"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9 – MÉRIDA – CHICHEN ITZÁ – CANCÚN </w:t>
      </w:r>
    </w:p>
    <w:p w14:paraId="2199797F"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7D6B363"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Saliendo del hotel en Mérida a las 8:00 am</w:t>
      </w:r>
      <w:r>
        <w:rPr>
          <w:rFonts w:ascii="Tahoma" w:eastAsia="Tahoma" w:hAnsi="Tahoma" w:cs="Tahoma"/>
        </w:rPr>
        <w:t xml:space="preserve"> hacia la visita de Chichén-Itzá, donde se pueden apreciar los avances astronómicos que poseía la cultura maya. Aquí se encuentra la pirámide escalonada del Castillo o Templo de </w:t>
      </w:r>
      <w:proofErr w:type="spellStart"/>
      <w:r>
        <w:rPr>
          <w:rFonts w:ascii="Tahoma" w:eastAsia="Tahoma" w:hAnsi="Tahoma" w:cs="Tahoma"/>
        </w:rPr>
        <w:t>Kukuxklán</w:t>
      </w:r>
      <w:proofErr w:type="spellEnd"/>
      <w:r>
        <w:rPr>
          <w:rFonts w:ascii="Tahoma" w:eastAsia="Tahoma" w:hAnsi="Tahoma" w:cs="Tahoma"/>
        </w:rPr>
        <w:t xml:space="preserve">, El Juego de Pelota, La plataforma de las Calaveras, El Templo de los Jaguares, El Observatorio, La Plaza de las Mil Columnas, El Cenote Sagrado (pozo). </w:t>
      </w:r>
      <w:r>
        <w:rPr>
          <w:rFonts w:ascii="Tahoma" w:eastAsia="Tahoma" w:hAnsi="Tahoma" w:cs="Tahoma"/>
          <w:b/>
          <w:bCs/>
        </w:rPr>
        <w:t>Continuación a Cancún. Alojamiento.</w:t>
      </w:r>
      <w:r>
        <w:rPr>
          <w:rFonts w:ascii="Tahoma" w:eastAsia="Tahoma" w:hAnsi="Tahoma" w:cs="Tahoma"/>
        </w:rPr>
        <w:t xml:space="preserve"> </w:t>
      </w:r>
    </w:p>
    <w:p w14:paraId="22ACA3ED"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4196F19"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10 – CANCÚN </w:t>
      </w:r>
    </w:p>
    <w:p w14:paraId="6EC7EE2B"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0708CA88"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Se tendrá el día libre para disfrutar de la belleza de las playas</w:t>
      </w:r>
      <w:r>
        <w:rPr>
          <w:rFonts w:ascii="Tahoma" w:eastAsia="Tahoma" w:hAnsi="Tahoma" w:cs="Tahoma"/>
        </w:rPr>
        <w:t xml:space="preserve"> de arena blanca y de un mar con tonalidades turquesas dignas de un paraíso </w:t>
      </w:r>
      <w:r>
        <w:rPr>
          <w:rFonts w:ascii="Tahoma" w:eastAsia="Tahoma" w:hAnsi="Tahoma" w:cs="Tahoma"/>
          <w:b/>
          <w:bCs/>
        </w:rPr>
        <w:t xml:space="preserve">o realizar visita opcional como Isla Mujeres. Xcaret, Tulum, </w:t>
      </w:r>
      <w:proofErr w:type="spellStart"/>
      <w:r>
        <w:rPr>
          <w:rFonts w:ascii="Tahoma" w:eastAsia="Tahoma" w:hAnsi="Tahoma" w:cs="Tahoma"/>
          <w:b/>
          <w:bCs/>
        </w:rPr>
        <w:t>Xel-Há</w:t>
      </w:r>
      <w:proofErr w:type="spellEnd"/>
      <w:r>
        <w:rPr>
          <w:rFonts w:ascii="Tahoma" w:eastAsia="Tahoma" w:hAnsi="Tahoma" w:cs="Tahoma"/>
          <w:b/>
          <w:bCs/>
        </w:rPr>
        <w:t xml:space="preserve"> o Cozumel.</w:t>
      </w:r>
      <w:r>
        <w:rPr>
          <w:rFonts w:ascii="Tahoma" w:eastAsia="Tahoma" w:hAnsi="Tahoma" w:cs="Tahoma"/>
        </w:rPr>
        <w:t xml:space="preserve"> Alojamiento. </w:t>
      </w:r>
    </w:p>
    <w:p w14:paraId="774E6DE3"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6DA9D4C" w14:textId="77777777" w:rsidR="00EC0F9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11 – CANCÚN </w:t>
      </w:r>
    </w:p>
    <w:p w14:paraId="5BD11B70" w14:textId="77777777" w:rsidR="00EC0F9A" w:rsidRDefault="00EC0F9A">
      <w:pPr>
        <w:jc w:val="both"/>
        <w:rPr>
          <w:rFonts w:ascii="Helvetica Neue" w:eastAsia="Helvetica Neue" w:hAnsi="Helvetica Neue" w:cs="Helvetica Neue"/>
        </w:rPr>
      </w:pPr>
    </w:p>
    <w:p w14:paraId="001685B0" w14:textId="77777777" w:rsidR="00EC0F9A"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su vuelo de regreso a casa.</w:t>
      </w:r>
    </w:p>
    <w:p w14:paraId="7B1356EC" w14:textId="77777777" w:rsidR="00EC0F9A" w:rsidRDefault="00EC0F9A">
      <w:pPr>
        <w:jc w:val="both"/>
        <w:rPr>
          <w:rFonts w:ascii="Tahoma" w:eastAsia="Tahoma" w:hAnsi="Tahoma" w:cs="Tahoma"/>
          <w:color w:val="942093"/>
          <w:highlight w:val="white"/>
        </w:rPr>
      </w:pPr>
    </w:p>
    <w:p w14:paraId="2FFA9F76" w14:textId="77777777" w:rsidR="00EC0F9A"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3CC43F6B" w14:textId="77777777" w:rsidR="00EC0F9A" w:rsidRDefault="00EC0F9A">
      <w:pPr>
        <w:widowControl w:val="0"/>
        <w:ind w:right="87"/>
        <w:jc w:val="both"/>
        <w:rPr>
          <w:rFonts w:ascii="Tahoma" w:eastAsia="Tahoma" w:hAnsi="Tahoma" w:cs="Tahoma"/>
          <w:b/>
          <w:bCs/>
          <w:color w:val="942093"/>
          <w:sz w:val="28"/>
          <w:szCs w:val="28"/>
          <w:u w:val="single"/>
        </w:rPr>
      </w:pPr>
    </w:p>
    <w:p w14:paraId="4FC1C5A2" w14:textId="77777777" w:rsidR="00EC0F9A"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57C7C8EB" w14:textId="77777777" w:rsidR="00EC0F9A" w:rsidRDefault="00EC0F9A">
      <w:pPr>
        <w:widowControl w:val="0"/>
        <w:ind w:right="87"/>
        <w:jc w:val="both"/>
        <w:rPr>
          <w:rFonts w:ascii="Tahoma" w:eastAsia="Tahoma" w:hAnsi="Tahoma" w:cs="Tahoma"/>
          <w:b/>
          <w:bCs/>
          <w:color w:val="FE019E"/>
          <w:sz w:val="28"/>
          <w:szCs w:val="28"/>
          <w:u w:val="single"/>
        </w:rPr>
      </w:pPr>
    </w:p>
    <w:p w14:paraId="2673BCE2" w14:textId="77777777" w:rsidR="00EC0F9A"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4121F7F4" w14:textId="77777777" w:rsidR="00EC0F9A"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4F321AEA" w14:textId="77777777" w:rsidR="00EC0F9A"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503F6397" w14:textId="77777777" w:rsidR="00EC0F9A"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2ADC76DE" w14:textId="77777777" w:rsidR="00EC0F9A"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66C8E269" w14:textId="77777777" w:rsidR="00EC0F9A"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43A2C616" w14:textId="77777777" w:rsidR="00EC0F9A"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56962211"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58A5CB7A" w14:textId="77777777" w:rsidR="00EC0F9A" w:rsidRDefault="00EC0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6B7BF756" w14:textId="77777777" w:rsidR="00EC0F9A"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lastRenderedPageBreak/>
        <w:t xml:space="preserve">PRECIOS Y PROGRAMAS NO APLICAN </w:t>
      </w:r>
    </w:p>
    <w:p w14:paraId="0DCC8D4A" w14:textId="77777777" w:rsidR="00EC0F9A"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7B550AB3" w14:textId="77777777" w:rsidR="00EC0F9A"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0888656C" w14:textId="77777777" w:rsidR="00EC0F9A" w:rsidRDefault="00EC0F9A">
      <w:pPr>
        <w:rPr>
          <w:rFonts w:ascii="Tahoma" w:eastAsia="Tahoma" w:hAnsi="Tahoma" w:cs="Tahoma"/>
          <w:b/>
          <w:bCs/>
          <w:color w:val="000000"/>
          <w:u w:val="single"/>
        </w:rPr>
      </w:pPr>
    </w:p>
    <w:p w14:paraId="73A7A564" w14:textId="77777777" w:rsidR="00EC0F9A" w:rsidRDefault="00EC0F9A">
      <w:pPr>
        <w:rPr>
          <w:rFonts w:ascii="Tahoma" w:eastAsia="Tahoma" w:hAnsi="Tahoma" w:cs="Tahoma"/>
          <w:b/>
          <w:bCs/>
          <w:color w:val="000000"/>
          <w:u w:val="single"/>
        </w:rPr>
      </w:pPr>
    </w:p>
    <w:p w14:paraId="0180E046" w14:textId="77777777" w:rsidR="00EC0F9A" w:rsidRDefault="00EC0F9A">
      <w:pPr>
        <w:jc w:val="center"/>
        <w:rPr>
          <w:rFonts w:ascii="Tahoma" w:eastAsia="Tahoma" w:hAnsi="Tahoma" w:cs="Tahoma"/>
          <w:b/>
          <w:bCs/>
          <w:color w:val="000000"/>
          <w:u w:val="single"/>
        </w:rPr>
      </w:pPr>
    </w:p>
    <w:p w14:paraId="482882F8" w14:textId="77777777" w:rsidR="00EC0F9A" w:rsidRDefault="00EC0F9A">
      <w:pPr>
        <w:jc w:val="center"/>
        <w:rPr>
          <w:rFonts w:ascii="Tahoma" w:eastAsia="Tahoma" w:hAnsi="Tahoma" w:cs="Tahoma"/>
          <w:b/>
          <w:bCs/>
          <w:color w:val="000000"/>
          <w:u w:val="single"/>
        </w:rPr>
      </w:pPr>
    </w:p>
    <w:p w14:paraId="55353E02" w14:textId="77777777" w:rsidR="00EC0F9A" w:rsidRDefault="00EC0F9A">
      <w:pPr>
        <w:rPr>
          <w:rFonts w:ascii="Tahoma" w:eastAsia="Tahoma" w:hAnsi="Tahoma" w:cs="Tahoma"/>
          <w:b/>
          <w:bCs/>
          <w:color w:val="000000"/>
          <w:u w:val="single"/>
        </w:rPr>
      </w:pPr>
    </w:p>
    <w:p w14:paraId="7698B6D4" w14:textId="77777777" w:rsidR="00EC0F9A" w:rsidRDefault="00EC0F9A">
      <w:pPr>
        <w:jc w:val="center"/>
        <w:rPr>
          <w:rFonts w:ascii="Tahoma" w:eastAsia="Tahoma" w:hAnsi="Tahoma" w:cs="Tahoma"/>
          <w:b/>
          <w:bCs/>
          <w:color w:val="000000"/>
          <w:u w:val="single"/>
        </w:rPr>
      </w:pPr>
    </w:p>
    <w:p w14:paraId="5BAAD6A1" w14:textId="77777777" w:rsidR="00EC0F9A" w:rsidRDefault="00000000">
      <w:pPr>
        <w:jc w:val="center"/>
      </w:pPr>
      <w:r>
        <w:rPr>
          <w:rFonts w:ascii="Tahoma" w:eastAsia="Tahoma" w:hAnsi="Tahoma" w:cs="Tahoma"/>
          <w:b/>
          <w:bCs/>
          <w:color w:val="000000"/>
          <w:u w:val="single"/>
        </w:rPr>
        <w:t>TARIFAS SUJETAS A DISPONIBILIDAD Y CAMBIO SIN PREVIO AVISO.</w:t>
      </w:r>
    </w:p>
    <w:sectPr w:rsidR="00EC0F9A">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D13F0665-5B75-1746-8B3A-6103BD769D45}"/>
    <w:embedBold r:id="rId2" w:fontKey="{E63E7D0B-B506-DE4E-A063-F8E7C34E1537}"/>
  </w:font>
  <w:font w:name="Noto Sans Symbols">
    <w:panose1 w:val="020B0604020202020204"/>
    <w:charset w:val="00"/>
    <w:family w:val="auto"/>
    <w:pitch w:val="default"/>
    <w:embedRegular r:id="rId3" w:fontKey="{FF9FB2A4-F16A-0D4E-8738-1CD7B932A543}"/>
    <w:embedBold r:id="rId4" w:fontKey="{83D98E32-325F-984D-ACBD-B4B85E04CFCC}"/>
  </w:font>
  <w:font w:name="Courier New">
    <w:panose1 w:val="02070309020205020404"/>
    <w:charset w:val="00"/>
    <w:family w:val="modern"/>
    <w:pitch w:val="fixed"/>
    <w:sig w:usb0="E0002AFF" w:usb1="C0007843" w:usb2="00000009" w:usb3="00000000" w:csb0="000001FF" w:csb1="00000000"/>
    <w:embedRegular r:id="rId5" w:fontKey="{2231BA7C-1DC1-7C43-AAE0-DBF505D9FA9C}"/>
  </w:font>
  <w:font w:name="Calibri">
    <w:panose1 w:val="020F0502020204030204"/>
    <w:charset w:val="00"/>
    <w:family w:val="swiss"/>
    <w:pitch w:val="variable"/>
    <w:sig w:usb0="E0002AFF" w:usb1="C000247B" w:usb2="00000009" w:usb3="00000000" w:csb0="000001FF" w:csb1="00000000"/>
    <w:embedRegular r:id="rId6" w:fontKey="{A0C1942C-CCDA-8041-8560-3BE94F8EA931}"/>
    <w:embedBold r:id="rId7" w:fontKey="{E0D47A11-8C0B-4845-B61A-11DF758ED029}"/>
  </w:font>
  <w:font w:name="Times New Roman">
    <w:panose1 w:val="02020603050405020304"/>
    <w:charset w:val="00"/>
    <w:family w:val="roman"/>
    <w:pitch w:val="variable"/>
    <w:sig w:usb0="E0002EFF" w:usb1="C000785B" w:usb2="00000009" w:usb3="00000000" w:csb0="000001FF" w:csb1="00000000"/>
    <w:embedRegular r:id="rId8" w:fontKey="{F629BF4E-1DB4-434E-8E41-C00BC97B4083}"/>
  </w:font>
  <w:font w:name="Georgia">
    <w:panose1 w:val="02040502050405020303"/>
    <w:charset w:val="00"/>
    <w:family w:val="roman"/>
    <w:pitch w:val="variable"/>
    <w:sig w:usb0="00000287" w:usb1="00000000" w:usb2="00000000" w:usb3="00000000" w:csb0="0000009F" w:csb1="00000000"/>
    <w:embedItalic r:id="rId9" w:fontKey="{29FC8522-73D9-F745-BE60-D1BF876DE5E0}"/>
  </w:font>
  <w:font w:name="Arimo">
    <w:altName w:val="Calibri"/>
    <w:panose1 w:val="020B0604020202020204"/>
    <w:charset w:val="00"/>
    <w:family w:val="auto"/>
    <w:pitch w:val="default"/>
    <w:embedRegular r:id="rId10" w:fontKey="{AA6ADEFB-54BB-F844-8CE5-2A635C25A1E6}"/>
  </w:font>
  <w:font w:name="Montserrat">
    <w:panose1 w:val="00000500000000000000"/>
    <w:charset w:val="4D"/>
    <w:family w:val="auto"/>
    <w:pitch w:val="variable"/>
    <w:sig w:usb0="A00002FF" w:usb1="4000207B" w:usb2="00000000" w:usb3="00000000" w:csb0="00000197" w:csb1="00000000"/>
    <w:embedRegular r:id="rId11" w:fontKey="{65B709C9-AD44-D946-BBBD-A39172490BD7}"/>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9ABDA339-D97C-C741-8E51-104D91D4B9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30324"/>
    <w:multiLevelType w:val="multilevel"/>
    <w:tmpl w:val="C7DCF88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91653B"/>
    <w:multiLevelType w:val="multilevel"/>
    <w:tmpl w:val="7E54FDB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8559C1"/>
    <w:multiLevelType w:val="multilevel"/>
    <w:tmpl w:val="E8C08E5E"/>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387EE4"/>
    <w:multiLevelType w:val="multilevel"/>
    <w:tmpl w:val="A574044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9AB32AC"/>
    <w:multiLevelType w:val="multilevel"/>
    <w:tmpl w:val="79D699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5A10EDE"/>
    <w:multiLevelType w:val="multilevel"/>
    <w:tmpl w:val="3D3ECB8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BF7E33"/>
    <w:multiLevelType w:val="multilevel"/>
    <w:tmpl w:val="571E753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3427740"/>
    <w:multiLevelType w:val="multilevel"/>
    <w:tmpl w:val="804686B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CF17C6"/>
    <w:multiLevelType w:val="multilevel"/>
    <w:tmpl w:val="D944C86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57327121">
    <w:abstractNumId w:val="7"/>
  </w:num>
  <w:num w:numId="2" w16cid:durableId="903875519">
    <w:abstractNumId w:val="3"/>
  </w:num>
  <w:num w:numId="3" w16cid:durableId="2099784049">
    <w:abstractNumId w:val="5"/>
  </w:num>
  <w:num w:numId="4" w16cid:durableId="1206720682">
    <w:abstractNumId w:val="0"/>
  </w:num>
  <w:num w:numId="5" w16cid:durableId="1538396064">
    <w:abstractNumId w:val="2"/>
  </w:num>
  <w:num w:numId="6" w16cid:durableId="742408603">
    <w:abstractNumId w:val="4"/>
  </w:num>
  <w:num w:numId="7" w16cid:durableId="1199003365">
    <w:abstractNumId w:val="6"/>
  </w:num>
  <w:num w:numId="8" w16cid:durableId="1021712004">
    <w:abstractNumId w:val="1"/>
  </w:num>
  <w:num w:numId="9" w16cid:durableId="196411392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9A"/>
    <w:rsid w:val="00486DDA"/>
    <w:rsid w:val="00DB151F"/>
    <w:rsid w:val="00EC0F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7352"/>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vznDgpbtU6EumqEw699RZvamQ==">CgMxLjA4AHIhMUJ2LVhIR2NmaUZmaHl5emlOUHBEVm5BY1ltT0tZLS13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1173</Words>
  <Characters>6453</Characters>
  <Application>Microsoft Office Word</Application>
  <DocSecurity>0</DocSecurity>
  <Lines>53</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2026-07-03T20:34:00Z</dcterms:modified>
</cp:coreProperties>
</file>