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C4BD4D" w14:textId="77777777" w:rsidR="00303BF2" w:rsidRPr="003A433C" w:rsidRDefault="00FD0C99" w:rsidP="00303BF2">
      <w:pPr>
        <w:pBdr>
          <w:bottom w:val="single" w:sz="12" w:space="1" w:color="auto"/>
        </w:pBdr>
        <w:rPr>
          <w:rFonts w:ascii="Tahoma" w:eastAsia="Times New Roman" w:hAnsi="Tahoma" w:cs="Tahoma"/>
          <w:b/>
          <w:bCs/>
          <w:color w:val="C00000"/>
          <w:kern w:val="0"/>
          <w:sz w:val="28"/>
          <w:szCs w:val="28"/>
          <w14:ligatures w14:val="none"/>
        </w:rPr>
      </w:pPr>
      <w:r>
        <w:rPr>
          <w:noProof/>
        </w:rPr>
        <w:drawing>
          <wp:anchor distT="0" distB="0" distL="114300" distR="114300" simplePos="0" relativeHeight="251657214" behindDoc="0" locked="0" layoutInCell="1" allowOverlap="1" wp14:anchorId="454D8E15" wp14:editId="4B509CBC">
            <wp:simplePos x="0" y="0"/>
            <wp:positionH relativeFrom="page">
              <wp:posOffset>379095</wp:posOffset>
            </wp:positionH>
            <wp:positionV relativeFrom="paragraph">
              <wp:posOffset>0</wp:posOffset>
            </wp:positionV>
            <wp:extent cx="7026910" cy="2146300"/>
            <wp:effectExtent l="0" t="0" r="0" b="0"/>
            <wp:wrapTopAndBottom/>
            <wp:docPr id="1656109497" name="Drawing 0" descr="995f6fbf5f9534dd682e50a6a2c88f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995f6fbf5f9534dd682e50a6a2c88ff7.png"/>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0"/>
                      <a:ext cx="7026910" cy="2146300"/>
                    </a:xfrm>
                    <a:prstGeom prst="rect">
                      <a:avLst/>
                    </a:prstGeom>
                  </pic:spPr>
                </pic:pic>
              </a:graphicData>
            </a:graphic>
            <wp14:sizeRelH relativeFrom="margin">
              <wp14:pctWidth>0</wp14:pctWidth>
            </wp14:sizeRelH>
            <wp14:sizeRelV relativeFrom="margin">
              <wp14:pctHeight>0</wp14:pctHeight>
            </wp14:sizeRelV>
          </wp:anchor>
        </w:drawing>
      </w:r>
      <w:r w:rsidR="00303BF2">
        <w:rPr>
          <w:rFonts w:ascii="Arimo" w:eastAsia="Arimo" w:hAnsi="Arimo" w:cs="Arimo"/>
          <w:color w:val="000000"/>
        </w:rPr>
        <w:t xml:space="preserve"> </w:t>
      </w:r>
      <w:r w:rsidR="00303BF2" w:rsidRPr="009647C3">
        <w:rPr>
          <w:rFonts w:ascii="Montserrat" w:eastAsia="Times New Roman" w:hAnsi="Montserrat" w:cs="Times New Roman"/>
          <w:noProof/>
          <w:color w:val="FE019E"/>
          <w:kern w:val="0"/>
          <w:sz w:val="32"/>
          <w:szCs w:val="32"/>
          <w14:ligatures w14:val="none"/>
        </w:rPr>
        <w:drawing>
          <wp:inline distT="0" distB="0" distL="0" distR="0" wp14:anchorId="6E99C1B8" wp14:editId="1BA99F7D">
            <wp:extent cx="515815" cy="515815"/>
            <wp:effectExtent l="0" t="0" r="0" b="0"/>
            <wp:docPr id="1701212584" name="Gráfico 9"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23034" name="Gráfico 924923034" descr="Marcador"/>
                    <pic:cNvPicPr/>
                  </pic:nvPicPr>
                  <pic:blipFill>
                    <a:blip r:embed="rId6" cstate="screen">
                      <a:extLst>
                        <a:ext uri="{28A0092B-C50C-407E-A947-70E740481C1C}">
                          <a14:useLocalDpi xmlns:a14="http://schemas.microsoft.com/office/drawing/2010/main"/>
                        </a:ext>
                        <a:ext uri="{96DAC541-7B7A-43D3-8B79-37D633B846F1}">
                          <asvg:svgBlip xmlns:asvg="http://schemas.microsoft.com/office/drawing/2016/SVG/main" r:embed="rId7"/>
                        </a:ext>
                      </a:extLst>
                    </a:blip>
                    <a:stretch>
                      <a:fillRect/>
                    </a:stretch>
                  </pic:blipFill>
                  <pic:spPr>
                    <a:xfrm>
                      <a:off x="0" y="0"/>
                      <a:ext cx="531249" cy="531249"/>
                    </a:xfrm>
                    <a:prstGeom prst="rect">
                      <a:avLst/>
                    </a:prstGeom>
                  </pic:spPr>
                </pic:pic>
              </a:graphicData>
            </a:graphic>
          </wp:inline>
        </w:drawing>
      </w:r>
      <w:r w:rsidR="00303BF2">
        <w:rPr>
          <w:rFonts w:ascii="Tahoma" w:eastAsia="Times New Roman" w:hAnsi="Tahoma" w:cs="Tahoma"/>
          <w:b/>
          <w:bCs/>
          <w:color w:val="538135" w:themeColor="accent6" w:themeShade="BF"/>
          <w:kern w:val="0"/>
          <w:sz w:val="32"/>
          <w:szCs w:val="32"/>
          <w14:ligatures w14:val="none"/>
        </w:rPr>
        <w:t xml:space="preserve">5 </w:t>
      </w:r>
      <w:r w:rsidR="00303BF2" w:rsidRPr="006E30C8">
        <w:rPr>
          <w:rFonts w:ascii="Tahoma" w:eastAsia="Times New Roman" w:hAnsi="Tahoma" w:cs="Tahoma"/>
          <w:b/>
          <w:bCs/>
          <w:color w:val="538135" w:themeColor="accent6" w:themeShade="BF"/>
          <w:kern w:val="0"/>
          <w:sz w:val="32"/>
          <w:szCs w:val="32"/>
          <w14:ligatures w14:val="none"/>
        </w:rPr>
        <w:t>días</w:t>
      </w:r>
      <w:r w:rsidR="00303BF2" w:rsidRPr="006E30C8">
        <w:rPr>
          <w:rFonts w:ascii="Tahoma" w:eastAsia="Times New Roman" w:hAnsi="Tahoma" w:cs="Tahoma"/>
          <w:b/>
          <w:bCs/>
          <w:color w:val="538135" w:themeColor="accent6" w:themeShade="BF"/>
          <w:kern w:val="0"/>
          <w:sz w:val="28"/>
          <w:szCs w:val="28"/>
          <w14:ligatures w14:val="none"/>
        </w:rPr>
        <w:t xml:space="preserve"> </w:t>
      </w:r>
      <w:r w:rsidR="00303BF2" w:rsidRPr="006E30C8">
        <w:rPr>
          <w:rFonts w:ascii="Tahoma" w:eastAsia="Times New Roman" w:hAnsi="Tahoma" w:cs="Tahoma"/>
          <w:b/>
          <w:bCs/>
          <w:color w:val="538135" w:themeColor="accent6" w:themeShade="BF"/>
          <w:kern w:val="0"/>
          <w:sz w:val="32"/>
          <w:szCs w:val="32"/>
          <w14:ligatures w14:val="none"/>
        </w:rPr>
        <w:t xml:space="preserve">/ </w:t>
      </w:r>
      <w:r w:rsidR="00303BF2">
        <w:rPr>
          <w:rFonts w:ascii="Tahoma" w:eastAsia="Times New Roman" w:hAnsi="Tahoma" w:cs="Tahoma"/>
          <w:b/>
          <w:bCs/>
          <w:color w:val="538135" w:themeColor="accent6" w:themeShade="BF"/>
          <w:kern w:val="0"/>
          <w:sz w:val="32"/>
          <w:szCs w:val="32"/>
          <w14:ligatures w14:val="none"/>
        </w:rPr>
        <w:t>4</w:t>
      </w:r>
      <w:r w:rsidR="00303BF2" w:rsidRPr="006E30C8">
        <w:rPr>
          <w:rFonts w:ascii="Tahoma" w:eastAsia="Times New Roman" w:hAnsi="Tahoma" w:cs="Tahoma"/>
          <w:b/>
          <w:bCs/>
          <w:color w:val="538135" w:themeColor="accent6" w:themeShade="BF"/>
          <w:kern w:val="0"/>
          <w:sz w:val="32"/>
          <w:szCs w:val="32"/>
          <w14:ligatures w14:val="none"/>
        </w:rPr>
        <w:t xml:space="preserve"> noches</w:t>
      </w:r>
      <w:r w:rsidR="00303BF2" w:rsidRPr="006E30C8">
        <w:rPr>
          <w:rFonts w:ascii="Tahoma" w:eastAsia="Times New Roman" w:hAnsi="Tahoma" w:cs="Tahoma"/>
          <w:b/>
          <w:bCs/>
          <w:color w:val="538135" w:themeColor="accent6" w:themeShade="BF"/>
          <w:kern w:val="0"/>
          <w:sz w:val="28"/>
          <w:szCs w:val="28"/>
          <w14:ligatures w14:val="none"/>
        </w:rPr>
        <w:t xml:space="preserve">                                                 </w:t>
      </w:r>
      <w:r w:rsidR="00303BF2">
        <w:rPr>
          <w:rFonts w:ascii="Tahoma" w:eastAsia="Times New Roman" w:hAnsi="Tahoma" w:cs="Tahoma"/>
          <w:b/>
          <w:bCs/>
          <w:color w:val="538135" w:themeColor="accent6" w:themeShade="BF"/>
          <w:kern w:val="0"/>
          <w:sz w:val="28"/>
          <w:szCs w:val="28"/>
          <w14:ligatures w14:val="none"/>
        </w:rPr>
        <w:t xml:space="preserve">       </w:t>
      </w:r>
      <w:r w:rsidR="00303BF2" w:rsidRPr="006E30C8">
        <w:rPr>
          <w:rFonts w:ascii="Tahoma" w:eastAsia="Times New Roman" w:hAnsi="Tahoma" w:cs="Tahoma"/>
          <w:b/>
          <w:bCs/>
          <w:color w:val="538135" w:themeColor="accent6" w:themeShade="BF"/>
          <w:kern w:val="0"/>
          <w:sz w:val="28"/>
          <w:szCs w:val="28"/>
          <w14:ligatures w14:val="none"/>
        </w:rPr>
        <w:t xml:space="preserve">LLEGADA A </w:t>
      </w:r>
      <w:r w:rsidR="00303BF2">
        <w:rPr>
          <w:rFonts w:ascii="Tahoma" w:eastAsia="Times New Roman" w:hAnsi="Tahoma" w:cs="Tahoma"/>
          <w:b/>
          <w:bCs/>
          <w:color w:val="538135" w:themeColor="accent6" w:themeShade="BF"/>
          <w:kern w:val="0"/>
          <w:sz w:val="28"/>
          <w:szCs w:val="28"/>
          <w14:ligatures w14:val="none"/>
        </w:rPr>
        <w:t>LIMA</w:t>
      </w:r>
    </w:p>
    <w:p w14:paraId="7E9EF9ED" w14:textId="77777777" w:rsidR="00303BF2" w:rsidRDefault="00303BF2" w:rsidP="00303BF2">
      <w:pPr>
        <w:rPr>
          <w:rFonts w:ascii="Tahoma" w:hAnsi="Tahoma" w:cs="Tahoma"/>
          <w:color w:val="212529"/>
          <w:shd w:val="clear" w:color="auto" w:fill="FFFFFF"/>
        </w:rPr>
      </w:pPr>
      <w:r>
        <w:rPr>
          <w:rFonts w:ascii="Tahoma" w:hAnsi="Tahoma" w:cs="Tahoma"/>
          <w:color w:val="212529"/>
          <w:shd w:val="clear" w:color="auto" w:fill="FFFFFF"/>
        </w:rPr>
        <w:t xml:space="preserve">           </w:t>
      </w:r>
    </w:p>
    <w:p w14:paraId="33E6F9D3" w14:textId="09EE5B73" w:rsidR="00303BF2" w:rsidRPr="00821973" w:rsidRDefault="00303BF2" w:rsidP="00303BF2">
      <w:pPr>
        <w:jc w:val="center"/>
        <w:rPr>
          <w:rFonts w:ascii="Tahoma" w:hAnsi="Tahoma" w:cs="Tahoma"/>
          <w:b/>
          <w:bCs/>
          <w:color w:val="538135" w:themeColor="accent6" w:themeShade="BF"/>
          <w:sz w:val="36"/>
          <w:szCs w:val="36"/>
          <w:shd w:val="clear" w:color="auto" w:fill="FFFFFF"/>
        </w:rPr>
      </w:pPr>
      <w:r w:rsidRPr="00821973">
        <w:rPr>
          <w:rFonts w:ascii="Tahoma" w:hAnsi="Tahoma" w:cs="Tahoma"/>
          <w:b/>
          <w:bCs/>
          <w:color w:val="538135" w:themeColor="accent6" w:themeShade="BF"/>
          <w:sz w:val="36"/>
          <w:szCs w:val="36"/>
          <w:shd w:val="clear" w:color="auto" w:fill="FFFFFF"/>
        </w:rPr>
        <w:t>202</w:t>
      </w:r>
      <w:r w:rsidR="00821973" w:rsidRPr="00821973">
        <w:rPr>
          <w:rFonts w:ascii="Tahoma" w:hAnsi="Tahoma" w:cs="Tahoma"/>
          <w:b/>
          <w:bCs/>
          <w:color w:val="538135" w:themeColor="accent6" w:themeShade="BF"/>
          <w:sz w:val="36"/>
          <w:szCs w:val="36"/>
          <w:shd w:val="clear" w:color="auto" w:fill="FFFFFF"/>
        </w:rPr>
        <w:t>6</w:t>
      </w:r>
    </w:p>
    <w:p w14:paraId="219C0891" w14:textId="77777777" w:rsidR="00303BF2" w:rsidRDefault="00303BF2" w:rsidP="00303BF2">
      <w:pPr>
        <w:rPr>
          <w:rFonts w:ascii="Tahoma" w:hAnsi="Tahoma" w:cs="Tahoma"/>
          <w:color w:val="212529"/>
          <w:shd w:val="clear" w:color="auto" w:fill="FFFFFF"/>
        </w:rPr>
      </w:pPr>
    </w:p>
    <w:p w14:paraId="7A017385" w14:textId="77777777" w:rsidR="00303BF2" w:rsidRDefault="00303BF2" w:rsidP="00303BF2">
      <w:pPr>
        <w:rPr>
          <w:rFonts w:ascii="Tahoma" w:hAnsi="Tahoma" w:cs="Tahoma"/>
          <w:color w:val="212529"/>
          <w:shd w:val="clear" w:color="auto" w:fill="FFFFFF"/>
        </w:rPr>
      </w:pPr>
      <w:r>
        <w:rPr>
          <w:rFonts w:ascii="Tahoma" w:hAnsi="Tahoma" w:cs="Tahoma"/>
          <w:noProof/>
          <w:color w:val="212529"/>
        </w:rPr>
        <mc:AlternateContent>
          <mc:Choice Requires="wps">
            <w:drawing>
              <wp:anchor distT="0" distB="0" distL="114300" distR="114300" simplePos="0" relativeHeight="251660288" behindDoc="0" locked="0" layoutInCell="1" allowOverlap="1" wp14:anchorId="55584A9C" wp14:editId="5F890185">
                <wp:simplePos x="0" y="0"/>
                <wp:positionH relativeFrom="column">
                  <wp:posOffset>886968</wp:posOffset>
                </wp:positionH>
                <wp:positionV relativeFrom="paragraph">
                  <wp:posOffset>104395</wp:posOffset>
                </wp:positionV>
                <wp:extent cx="5233481" cy="301752"/>
                <wp:effectExtent l="0" t="0" r="0" b="3175"/>
                <wp:wrapNone/>
                <wp:docPr id="70183120" name="Cuadro de texto 1"/>
                <wp:cNvGraphicFramePr/>
                <a:graphic xmlns:a="http://schemas.openxmlformats.org/drawingml/2006/main">
                  <a:graphicData uri="http://schemas.microsoft.com/office/word/2010/wordprocessingShape">
                    <wps:wsp>
                      <wps:cNvSpPr txBox="1"/>
                      <wps:spPr>
                        <a:xfrm>
                          <a:off x="0" y="0"/>
                          <a:ext cx="5233481" cy="301752"/>
                        </a:xfrm>
                        <a:prstGeom prst="rect">
                          <a:avLst/>
                        </a:prstGeom>
                        <a:solidFill>
                          <a:schemeClr val="lt1"/>
                        </a:solidFill>
                        <a:ln w="6350">
                          <a:noFill/>
                        </a:ln>
                      </wps:spPr>
                      <wps:txbx>
                        <w:txbxContent>
                          <w:p w14:paraId="4A9CFDCA" w14:textId="77777777" w:rsidR="00303BF2" w:rsidRPr="006E30C8" w:rsidRDefault="00303BF2" w:rsidP="00303BF2">
                            <w:pPr>
                              <w:jc w:val="center"/>
                              <w:rPr>
                                <w:rFonts w:ascii="Tahoma" w:hAnsi="Tahoma" w:cs="Tahoma"/>
                                <w:b/>
                                <w:bCs/>
                                <w:color w:val="538135" w:themeColor="accent6" w:themeShade="BF"/>
                                <w:sz w:val="28"/>
                                <w:szCs w:val="28"/>
                              </w:rPr>
                            </w:pPr>
                            <w:r>
                              <w:rPr>
                                <w:rFonts w:ascii="Tahoma" w:hAnsi="Tahoma" w:cs="Tahoma"/>
                                <w:b/>
                                <w:bCs/>
                                <w:color w:val="538135" w:themeColor="accent6" w:themeShade="BF"/>
                                <w:sz w:val="28"/>
                                <w:szCs w:val="28"/>
                              </w:rPr>
                              <w:t xml:space="preserve">LIMA - </w:t>
                            </w:r>
                            <w:r w:rsidRPr="006E30C8">
                              <w:rPr>
                                <w:rFonts w:ascii="Tahoma" w:hAnsi="Tahoma" w:cs="Tahoma"/>
                                <w:b/>
                                <w:bCs/>
                                <w:color w:val="538135" w:themeColor="accent6" w:themeShade="BF"/>
                                <w:sz w:val="28"/>
                                <w:szCs w:val="28"/>
                              </w:rPr>
                              <w:t xml:space="preserve">CUSCO </w:t>
                            </w:r>
                            <w:r>
                              <w:rPr>
                                <w:rFonts w:ascii="Tahoma" w:hAnsi="Tahoma" w:cs="Tahoma"/>
                                <w:b/>
                                <w:bCs/>
                                <w:color w:val="538135" w:themeColor="accent6" w:themeShade="BF"/>
                                <w:sz w:val="28"/>
                                <w:szCs w:val="28"/>
                              </w:rPr>
                              <w:t>- MACHU PICCHU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584A9C" id="_x0000_t202" coordsize="21600,21600" o:spt="202" path="m,l,21600r21600,l21600,xe">
                <v:stroke joinstyle="miter"/>
                <v:path gradientshapeok="t" o:connecttype="rect"/>
              </v:shapetype>
              <v:shape id="Cuadro de texto 1" o:spid="_x0000_s1026" type="#_x0000_t202" style="position:absolute;margin-left:69.85pt;margin-top:8.2pt;width:412.1pt;height:2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9wJhLQIAAFQEAAAOAAAAZHJzL2Uyb0RvYy54bWysVE1v2zAMvQ/YfxB0b+x8tZ0Rp8hSZBgQ&#13;&#10;tAXSoWdFlmIDsqhJSuzs14+SnY91Ow29yJRIPZKPT549tLUiB2FdBTqnw0FKidAcikrvcvrjdXVz&#13;&#10;T4nzTBdMgRY5PQpHH+afP80ak4kRlKAKYQmCaJc1Jqel9yZLEsdLUTM3ACM0OiXYmnnc2l1SWNYg&#13;&#10;eq2SUZreJg3Ywljgwjk8feycdB7xpRTcP0vphCcqp1ibj6uN6zasyXzGsp1lpqx4Xwb7jypqVmlM&#13;&#10;eoZ6ZJ6Rva3+gqorbsGB9AMOdQJSVlzEHrCbYfqum03JjIi9IDnOnGlyHwfLnw4b82KJb79CiwMM&#13;&#10;hDTGZQ4PQz+ttHX4YqUE/Ujh8UybaD3heDgdjceT+yElHH3jdHg3HQWY5HLbWOe/CahJMHJqcSyR&#13;&#10;LXZYO9+FnkJCMgeqKlaVUnETpCCWypIDwyEqH2tE8D+ilCZNTm/H0zQCawjXO2SlsZZLT8Hy7bbt&#13;&#10;G91CccT+LXTScIavKixyzZx/YRa1gC2jvv0zLlIBJoHeoqQE++tf5yEeR4ReShrUVk7dzz2zghL1&#13;&#10;XePwvgwnkyDGuJlM70a4sdee7bVH7+slYOdIMFYXzRDv1cmUFuo3fAaLkBVdTHPMnVN/Mpe+Uzw+&#13;&#10;Iy4WixiE8jPMr/XG8AAdmA4jeG3fmDX9nDxO+AlOKmTZu3F1seGmhsXeg6ziLAPBHas97yjdqIb+&#13;&#10;mYW3cb2PUZefwfw3AAAA//8DAFBLAwQUAAYACAAAACEAO6hlveMAAAAOAQAADwAAAGRycy9kb3du&#13;&#10;cmV2LnhtbExPy07EMAy8I/EPkZG4IDaFQpd2m64Qj0XixpaHuGUb01Y0TtVk2/L3eE9wsT3yeDyT&#13;&#10;r2fbiREH3zpScLGIQCBVzrRUK3gtH89vQPigyejOESr4QQ/r4vgo15lxE73guA21YBHymVbQhNBn&#13;&#10;UvqqQav9wvVIvPtyg9WB4VBLM+iJxW0nL6MokVa3xB8a3eNdg9X3dm8VfJ7VH89+3rxN8XXcPzyN&#13;&#10;5fLdlEqdnsz3Ky63KxAB5/B3AYcM7B8KNrZzezJedIzjdMlUHpIrEExIkzgFsVNw6LLI5f8YxS8A&#13;&#10;AAD//wMAUEsBAi0AFAAGAAgAAAAhALaDOJL+AAAA4QEAABMAAAAAAAAAAAAAAAAAAAAAAFtDb250&#13;&#10;ZW50X1R5cGVzXS54bWxQSwECLQAUAAYACAAAACEAOP0h/9YAAACUAQAACwAAAAAAAAAAAAAAAAAv&#13;&#10;AQAAX3JlbHMvLnJlbHNQSwECLQAUAAYACAAAACEABvcCYS0CAABUBAAADgAAAAAAAAAAAAAAAAAu&#13;&#10;AgAAZHJzL2Uyb0RvYy54bWxQSwECLQAUAAYACAAAACEAO6hlveMAAAAOAQAADwAAAAAAAAAAAAAA&#13;&#10;AACHBAAAZHJzL2Rvd25yZXYueG1sUEsFBgAAAAAEAAQA8wAAAJcFAAAAAA==&#13;&#10;" fillcolor="white [3201]" stroked="f" strokeweight=".5pt">
                <v:textbox>
                  <w:txbxContent>
                    <w:p w14:paraId="4A9CFDCA" w14:textId="77777777" w:rsidR="00303BF2" w:rsidRPr="006E30C8" w:rsidRDefault="00303BF2" w:rsidP="00303BF2">
                      <w:pPr>
                        <w:jc w:val="center"/>
                        <w:rPr>
                          <w:rFonts w:ascii="Tahoma" w:hAnsi="Tahoma" w:cs="Tahoma"/>
                          <w:b/>
                          <w:bCs/>
                          <w:color w:val="538135" w:themeColor="accent6" w:themeShade="BF"/>
                          <w:sz w:val="28"/>
                          <w:szCs w:val="28"/>
                        </w:rPr>
                      </w:pPr>
                      <w:r>
                        <w:rPr>
                          <w:rFonts w:ascii="Tahoma" w:hAnsi="Tahoma" w:cs="Tahoma"/>
                          <w:b/>
                          <w:bCs/>
                          <w:color w:val="538135" w:themeColor="accent6" w:themeShade="BF"/>
                          <w:sz w:val="28"/>
                          <w:szCs w:val="28"/>
                        </w:rPr>
                        <w:t xml:space="preserve">LIMA - </w:t>
                      </w:r>
                      <w:r w:rsidRPr="006E30C8">
                        <w:rPr>
                          <w:rFonts w:ascii="Tahoma" w:hAnsi="Tahoma" w:cs="Tahoma"/>
                          <w:b/>
                          <w:bCs/>
                          <w:color w:val="538135" w:themeColor="accent6" w:themeShade="BF"/>
                          <w:sz w:val="28"/>
                          <w:szCs w:val="28"/>
                        </w:rPr>
                        <w:t xml:space="preserve">CUSCO </w:t>
                      </w:r>
                      <w:r>
                        <w:rPr>
                          <w:rFonts w:ascii="Tahoma" w:hAnsi="Tahoma" w:cs="Tahoma"/>
                          <w:b/>
                          <w:bCs/>
                          <w:color w:val="538135" w:themeColor="accent6" w:themeShade="BF"/>
                          <w:sz w:val="28"/>
                          <w:szCs w:val="28"/>
                        </w:rPr>
                        <w:t>- MACHU PICCHU</w:t>
                      </w:r>
                    </w:p>
                  </w:txbxContent>
                </v:textbox>
              </v:shape>
            </w:pict>
          </mc:Fallback>
        </mc:AlternateContent>
      </w:r>
    </w:p>
    <w:p w14:paraId="24B9B525" w14:textId="77777777" w:rsidR="00303BF2" w:rsidRDefault="00303BF2" w:rsidP="00303BF2">
      <w:pPr>
        <w:rPr>
          <w:rFonts w:ascii="Tahoma" w:hAnsi="Tahoma" w:cs="Tahoma"/>
          <w:color w:val="212529"/>
          <w:shd w:val="clear" w:color="auto" w:fill="FFFFFF"/>
        </w:rPr>
      </w:pPr>
    </w:p>
    <w:p w14:paraId="036721A4" w14:textId="77777777" w:rsidR="00303BF2" w:rsidRDefault="00303BF2" w:rsidP="00303BF2">
      <w:pPr>
        <w:rPr>
          <w:rFonts w:ascii="Tahoma" w:hAnsi="Tahoma" w:cs="Tahoma"/>
          <w:color w:val="212529"/>
          <w:shd w:val="clear" w:color="auto" w:fill="FFFFFF"/>
        </w:rPr>
      </w:pPr>
    </w:p>
    <w:p w14:paraId="268231D9" w14:textId="77777777" w:rsidR="00303BF2" w:rsidRDefault="00303BF2" w:rsidP="00303BF2">
      <w:pPr>
        <w:rPr>
          <w:rFonts w:ascii="Tahoma" w:hAnsi="Tahoma" w:cs="Tahoma"/>
          <w:b/>
          <w:bCs/>
          <w:color w:val="2E74B5" w:themeColor="accent5" w:themeShade="BF"/>
        </w:rPr>
      </w:pPr>
    </w:p>
    <w:p w14:paraId="6BBF1E2E" w14:textId="77777777" w:rsidR="00303BF2" w:rsidRDefault="00303BF2" w:rsidP="00303BF2">
      <w:pPr>
        <w:rPr>
          <w:rFonts w:ascii="Tahoma" w:hAnsi="Tahoma" w:cs="Tahoma"/>
          <w:b/>
          <w:bCs/>
          <w:color w:val="538135" w:themeColor="accent6" w:themeShade="BF"/>
        </w:rPr>
      </w:pPr>
    </w:p>
    <w:p w14:paraId="1DF5CE70" w14:textId="77777777" w:rsidR="00303BF2" w:rsidRDefault="00303BF2" w:rsidP="00303BF2">
      <w:pPr>
        <w:rPr>
          <w:rFonts w:ascii="Tahoma" w:hAnsi="Tahoma" w:cs="Tahoma"/>
          <w:b/>
          <w:bCs/>
          <w:color w:val="538135" w:themeColor="accent6" w:themeShade="BF"/>
        </w:rPr>
      </w:pPr>
      <w:r w:rsidRPr="00E76C70">
        <w:rPr>
          <w:rFonts w:ascii="Tahoma" w:hAnsi="Tahoma" w:cs="Tahoma"/>
          <w:b/>
          <w:bCs/>
          <w:color w:val="538135" w:themeColor="accent6" w:themeShade="BF"/>
        </w:rPr>
        <w:t xml:space="preserve">  </w:t>
      </w:r>
    </w:p>
    <w:p w14:paraId="79FD5E99" w14:textId="77777777" w:rsidR="00303BF2" w:rsidRPr="00E76C70" w:rsidRDefault="00303BF2" w:rsidP="00303BF2">
      <w:pPr>
        <w:rPr>
          <w:rFonts w:ascii="Tahoma" w:hAnsi="Tahoma" w:cs="Tahoma"/>
          <w:b/>
          <w:bCs/>
          <w:color w:val="538135" w:themeColor="accent6" w:themeShade="BF"/>
          <w:sz w:val="28"/>
          <w:szCs w:val="28"/>
          <w:u w:val="single"/>
        </w:rPr>
      </w:pPr>
      <w:r w:rsidRPr="00E76C70">
        <w:rPr>
          <w:rFonts w:ascii="Tahoma" w:hAnsi="Tahoma" w:cs="Tahoma"/>
          <w:b/>
          <w:bCs/>
          <w:color w:val="538135" w:themeColor="accent6" w:themeShade="BF"/>
          <w:sz w:val="28"/>
          <w:szCs w:val="28"/>
          <w:u w:val="single"/>
        </w:rPr>
        <w:t xml:space="preserve"> INCLUYE</w:t>
      </w:r>
    </w:p>
    <w:p w14:paraId="08231177" w14:textId="77777777" w:rsidR="00303BF2" w:rsidRDefault="00303BF2" w:rsidP="00303BF2">
      <w:pPr>
        <w:rPr>
          <w:rFonts w:ascii="Tahoma" w:hAnsi="Tahoma" w:cs="Tahoma"/>
          <w:b/>
          <w:bCs/>
          <w:color w:val="806000" w:themeColor="accent4" w:themeShade="80"/>
          <w:sz w:val="28"/>
          <w:szCs w:val="28"/>
          <w:u w:val="single"/>
        </w:rPr>
      </w:pPr>
    </w:p>
    <w:p w14:paraId="4461BBB3" w14:textId="77777777" w:rsidR="00303BF2" w:rsidRPr="003E2FF1" w:rsidRDefault="00303BF2" w:rsidP="00303BF2">
      <w:pPr>
        <w:pStyle w:val="P-Styleguiado"/>
        <w:numPr>
          <w:ilvl w:val="0"/>
          <w:numId w:val="4"/>
        </w:numPr>
        <w:rPr>
          <w:rFonts w:ascii="Tahoma" w:hAnsi="Tahoma" w:cs="Tahoma"/>
          <w:b/>
          <w:bCs/>
          <w:color w:val="000000" w:themeColor="text1"/>
          <w:sz w:val="24"/>
          <w:szCs w:val="24"/>
        </w:rPr>
      </w:pPr>
      <w:r w:rsidRPr="003E2FF1">
        <w:rPr>
          <w:rStyle w:val="StyleSquare"/>
          <w:rFonts w:ascii="Tahoma" w:hAnsi="Tahoma" w:cs="Tahoma"/>
          <w:b/>
          <w:bCs/>
          <w:color w:val="000000" w:themeColor="text1"/>
          <w:sz w:val="24"/>
          <w:szCs w:val="24"/>
        </w:rPr>
        <w:t>1 noche en Lima</w:t>
      </w:r>
      <w:r>
        <w:rPr>
          <w:rStyle w:val="StyleSquare"/>
          <w:rFonts w:ascii="Tahoma" w:hAnsi="Tahoma" w:cs="Tahoma"/>
          <w:b/>
          <w:bCs/>
          <w:color w:val="000000" w:themeColor="text1"/>
          <w:sz w:val="24"/>
          <w:szCs w:val="24"/>
        </w:rPr>
        <w:t>.</w:t>
      </w:r>
    </w:p>
    <w:p w14:paraId="746AA814" w14:textId="77777777" w:rsidR="00303BF2" w:rsidRPr="00303BF2" w:rsidRDefault="00303BF2" w:rsidP="00303BF2">
      <w:pPr>
        <w:pStyle w:val="P-Styleguiado"/>
        <w:numPr>
          <w:ilvl w:val="0"/>
          <w:numId w:val="4"/>
        </w:numPr>
        <w:jc w:val="both"/>
        <w:rPr>
          <w:rFonts w:ascii="Tahoma" w:hAnsi="Tahoma" w:cs="Tahoma"/>
          <w:b/>
          <w:bCs/>
          <w:color w:val="000000" w:themeColor="text1"/>
          <w:sz w:val="24"/>
          <w:szCs w:val="24"/>
        </w:rPr>
      </w:pPr>
      <w:r w:rsidRPr="00303BF2">
        <w:rPr>
          <w:rStyle w:val="StyleSquare"/>
          <w:rFonts w:ascii="Tahoma" w:hAnsi="Tahoma" w:cs="Tahoma"/>
          <w:b/>
          <w:bCs/>
          <w:color w:val="000000" w:themeColor="text1"/>
          <w:sz w:val="24"/>
          <w:szCs w:val="24"/>
        </w:rPr>
        <w:t>1 noche en Cusco</w:t>
      </w:r>
      <w:r>
        <w:rPr>
          <w:rStyle w:val="StyleSquare"/>
          <w:rFonts w:ascii="Tahoma" w:hAnsi="Tahoma" w:cs="Tahoma"/>
          <w:b/>
          <w:bCs/>
          <w:color w:val="000000" w:themeColor="text1"/>
          <w:sz w:val="24"/>
          <w:szCs w:val="24"/>
        </w:rPr>
        <w:t>.</w:t>
      </w:r>
    </w:p>
    <w:p w14:paraId="3ABEF03E" w14:textId="77777777" w:rsidR="00303BF2" w:rsidRPr="00303BF2" w:rsidRDefault="00303BF2" w:rsidP="00303BF2">
      <w:pPr>
        <w:pStyle w:val="P-Styleguiado"/>
        <w:numPr>
          <w:ilvl w:val="0"/>
          <w:numId w:val="4"/>
        </w:numPr>
        <w:jc w:val="both"/>
        <w:rPr>
          <w:rFonts w:ascii="Tahoma" w:hAnsi="Tahoma" w:cs="Tahoma"/>
          <w:b/>
          <w:bCs/>
          <w:color w:val="000000" w:themeColor="text1"/>
          <w:sz w:val="24"/>
          <w:szCs w:val="24"/>
        </w:rPr>
      </w:pPr>
      <w:r w:rsidRPr="00303BF2">
        <w:rPr>
          <w:rStyle w:val="StyleSquare"/>
          <w:rFonts w:ascii="Tahoma" w:hAnsi="Tahoma" w:cs="Tahoma"/>
          <w:b/>
          <w:bCs/>
          <w:color w:val="000000" w:themeColor="text1"/>
          <w:sz w:val="24"/>
          <w:szCs w:val="24"/>
        </w:rPr>
        <w:t>1 noche en Urubamba</w:t>
      </w:r>
      <w:r>
        <w:rPr>
          <w:rStyle w:val="StyleSquare"/>
          <w:rFonts w:ascii="Tahoma" w:hAnsi="Tahoma" w:cs="Tahoma"/>
          <w:b/>
          <w:bCs/>
          <w:color w:val="000000" w:themeColor="text1"/>
          <w:sz w:val="24"/>
          <w:szCs w:val="24"/>
        </w:rPr>
        <w:t>.</w:t>
      </w:r>
    </w:p>
    <w:p w14:paraId="4A13406E" w14:textId="77777777" w:rsidR="00303BF2" w:rsidRPr="00303BF2" w:rsidRDefault="00303BF2" w:rsidP="00303BF2">
      <w:pPr>
        <w:pStyle w:val="P-Styleguiado"/>
        <w:numPr>
          <w:ilvl w:val="0"/>
          <w:numId w:val="4"/>
        </w:numPr>
        <w:jc w:val="both"/>
        <w:rPr>
          <w:rFonts w:ascii="Tahoma" w:hAnsi="Tahoma" w:cs="Tahoma"/>
          <w:b/>
          <w:bCs/>
          <w:color w:val="000000" w:themeColor="text1"/>
          <w:sz w:val="24"/>
          <w:szCs w:val="24"/>
        </w:rPr>
      </w:pPr>
      <w:r w:rsidRPr="00303BF2">
        <w:rPr>
          <w:rStyle w:val="StyleSquare"/>
          <w:rFonts w:ascii="Tahoma" w:hAnsi="Tahoma" w:cs="Tahoma"/>
          <w:b/>
          <w:bCs/>
          <w:color w:val="000000" w:themeColor="text1"/>
          <w:sz w:val="24"/>
          <w:szCs w:val="24"/>
        </w:rPr>
        <w:t>1 noche en Cusco</w:t>
      </w:r>
      <w:r>
        <w:rPr>
          <w:rStyle w:val="StyleSquare"/>
          <w:rFonts w:ascii="Tahoma" w:hAnsi="Tahoma" w:cs="Tahoma"/>
          <w:b/>
          <w:bCs/>
          <w:color w:val="000000" w:themeColor="text1"/>
          <w:sz w:val="24"/>
          <w:szCs w:val="24"/>
        </w:rPr>
        <w:t>.</w:t>
      </w:r>
    </w:p>
    <w:p w14:paraId="5F9BA7DB" w14:textId="77777777" w:rsidR="00303BF2" w:rsidRPr="00303BF2" w:rsidRDefault="00303BF2" w:rsidP="00303BF2">
      <w:pPr>
        <w:pStyle w:val="P-Styleguiado"/>
        <w:numPr>
          <w:ilvl w:val="0"/>
          <w:numId w:val="4"/>
        </w:numPr>
        <w:jc w:val="both"/>
        <w:rPr>
          <w:rFonts w:ascii="Tahoma" w:hAnsi="Tahoma" w:cs="Tahoma"/>
          <w:color w:val="000000" w:themeColor="text1"/>
          <w:sz w:val="24"/>
          <w:szCs w:val="24"/>
        </w:rPr>
      </w:pPr>
      <w:r w:rsidRPr="00303BF2">
        <w:rPr>
          <w:rStyle w:val="StyleSquare"/>
          <w:rFonts w:ascii="Tahoma" w:hAnsi="Tahoma" w:cs="Tahoma"/>
          <w:color w:val="000000" w:themeColor="text1"/>
          <w:sz w:val="24"/>
          <w:szCs w:val="24"/>
        </w:rPr>
        <w:t>Traslado privado desde el aeropuerto de Lima a su hotel con un representante</w:t>
      </w:r>
      <w:r>
        <w:rPr>
          <w:rStyle w:val="StyleSquare"/>
          <w:rFonts w:ascii="Tahoma" w:hAnsi="Tahoma" w:cs="Tahoma"/>
          <w:color w:val="000000" w:themeColor="text1"/>
          <w:sz w:val="24"/>
          <w:szCs w:val="24"/>
        </w:rPr>
        <w:t>.</w:t>
      </w:r>
    </w:p>
    <w:p w14:paraId="71836BF9" w14:textId="77777777" w:rsidR="00303BF2" w:rsidRDefault="00303BF2" w:rsidP="00303BF2">
      <w:pPr>
        <w:pStyle w:val="P-Styleguiado"/>
        <w:numPr>
          <w:ilvl w:val="0"/>
          <w:numId w:val="4"/>
        </w:numPr>
        <w:jc w:val="both"/>
        <w:rPr>
          <w:rStyle w:val="StyleSquare"/>
          <w:rFonts w:ascii="Tahoma" w:hAnsi="Tahoma" w:cs="Tahoma"/>
          <w:color w:val="000000" w:themeColor="text1"/>
          <w:sz w:val="24"/>
          <w:szCs w:val="24"/>
        </w:rPr>
      </w:pPr>
      <w:r w:rsidRPr="00303BF2">
        <w:rPr>
          <w:rStyle w:val="StyleSquare"/>
          <w:rFonts w:ascii="Tahoma" w:hAnsi="Tahoma" w:cs="Tahoma"/>
          <w:color w:val="000000" w:themeColor="text1"/>
          <w:sz w:val="24"/>
          <w:szCs w:val="24"/>
        </w:rPr>
        <w:t>Tour compartido de medio día en Lima a Casa Aliaga, Catedral y Museo Larco</w:t>
      </w:r>
      <w:r>
        <w:rPr>
          <w:rStyle w:val="StyleSquare"/>
          <w:rFonts w:ascii="Tahoma" w:hAnsi="Tahoma" w:cs="Tahoma"/>
          <w:color w:val="000000" w:themeColor="text1"/>
          <w:sz w:val="24"/>
          <w:szCs w:val="24"/>
        </w:rPr>
        <w:t>.</w:t>
      </w:r>
    </w:p>
    <w:p w14:paraId="79E1EE96" w14:textId="63EED568" w:rsidR="00821973" w:rsidRPr="00821973" w:rsidRDefault="00821973" w:rsidP="00821973">
      <w:pPr>
        <w:pStyle w:val="P-Styleguiado"/>
        <w:numPr>
          <w:ilvl w:val="0"/>
          <w:numId w:val="4"/>
        </w:numPr>
        <w:jc w:val="both"/>
        <w:rPr>
          <w:rFonts w:ascii="Tahoma" w:hAnsi="Tahoma" w:cs="Tahoma"/>
          <w:color w:val="000000" w:themeColor="text1"/>
          <w:sz w:val="24"/>
          <w:szCs w:val="24"/>
        </w:rPr>
      </w:pPr>
      <w:r w:rsidRPr="00303BF2">
        <w:rPr>
          <w:rStyle w:val="StyleSquare"/>
          <w:rFonts w:ascii="Tahoma" w:hAnsi="Tahoma" w:cs="Tahoma"/>
          <w:color w:val="000000" w:themeColor="text1"/>
          <w:sz w:val="24"/>
          <w:szCs w:val="24"/>
        </w:rPr>
        <w:t>Boleto Turístico Completo de Cusco (BTC total)</w:t>
      </w:r>
      <w:r>
        <w:rPr>
          <w:rStyle w:val="StyleSquare"/>
          <w:rFonts w:ascii="Tahoma" w:hAnsi="Tahoma" w:cs="Tahoma"/>
          <w:color w:val="000000" w:themeColor="text1"/>
          <w:sz w:val="24"/>
          <w:szCs w:val="24"/>
        </w:rPr>
        <w:t>.</w:t>
      </w:r>
    </w:p>
    <w:p w14:paraId="59D2337B" w14:textId="77777777" w:rsidR="00303BF2" w:rsidRPr="00303BF2" w:rsidRDefault="00303BF2" w:rsidP="00303BF2">
      <w:pPr>
        <w:pStyle w:val="P-Styleguiado"/>
        <w:numPr>
          <w:ilvl w:val="0"/>
          <w:numId w:val="4"/>
        </w:numPr>
        <w:jc w:val="both"/>
        <w:rPr>
          <w:rFonts w:ascii="Tahoma" w:hAnsi="Tahoma" w:cs="Tahoma"/>
          <w:color w:val="000000" w:themeColor="text1"/>
          <w:sz w:val="24"/>
          <w:szCs w:val="24"/>
        </w:rPr>
      </w:pPr>
      <w:r w:rsidRPr="00303BF2">
        <w:rPr>
          <w:rStyle w:val="StyleSquare"/>
          <w:rFonts w:ascii="Tahoma" w:hAnsi="Tahoma" w:cs="Tahoma"/>
          <w:color w:val="000000" w:themeColor="text1"/>
          <w:sz w:val="24"/>
          <w:szCs w:val="24"/>
        </w:rPr>
        <w:t>Traslado privado desde su hotel al aeropuerto de Lima con chofer trasladista</w:t>
      </w:r>
      <w:r>
        <w:rPr>
          <w:rStyle w:val="StyleSquare"/>
          <w:rFonts w:ascii="Tahoma" w:hAnsi="Tahoma" w:cs="Tahoma"/>
          <w:color w:val="000000" w:themeColor="text1"/>
          <w:sz w:val="24"/>
          <w:szCs w:val="24"/>
        </w:rPr>
        <w:t>.</w:t>
      </w:r>
    </w:p>
    <w:p w14:paraId="700DD178" w14:textId="77777777" w:rsidR="00303BF2" w:rsidRPr="00303BF2" w:rsidRDefault="00303BF2" w:rsidP="00303BF2">
      <w:pPr>
        <w:pStyle w:val="P-Styleguiado"/>
        <w:numPr>
          <w:ilvl w:val="0"/>
          <w:numId w:val="4"/>
        </w:numPr>
        <w:jc w:val="both"/>
        <w:rPr>
          <w:rFonts w:ascii="Tahoma" w:hAnsi="Tahoma" w:cs="Tahoma"/>
          <w:color w:val="000000" w:themeColor="text1"/>
          <w:sz w:val="24"/>
          <w:szCs w:val="24"/>
        </w:rPr>
      </w:pPr>
      <w:r w:rsidRPr="00303BF2">
        <w:rPr>
          <w:rStyle w:val="StyleSquare"/>
          <w:rFonts w:ascii="Tahoma" w:hAnsi="Tahoma" w:cs="Tahoma"/>
          <w:color w:val="000000" w:themeColor="text1"/>
          <w:sz w:val="24"/>
          <w:szCs w:val="24"/>
        </w:rPr>
        <w:t>Traslado privado desde el aeropuerto de Cusco a su hotel con un representante</w:t>
      </w:r>
      <w:r>
        <w:rPr>
          <w:rStyle w:val="StyleSquare"/>
          <w:rFonts w:ascii="Tahoma" w:hAnsi="Tahoma" w:cs="Tahoma"/>
          <w:color w:val="000000" w:themeColor="text1"/>
          <w:sz w:val="24"/>
          <w:szCs w:val="24"/>
        </w:rPr>
        <w:t>.</w:t>
      </w:r>
    </w:p>
    <w:p w14:paraId="5D29D5FD" w14:textId="77777777" w:rsidR="00303BF2" w:rsidRPr="00303BF2" w:rsidRDefault="00303BF2" w:rsidP="00303BF2">
      <w:pPr>
        <w:pStyle w:val="P-Styleguiado"/>
        <w:numPr>
          <w:ilvl w:val="0"/>
          <w:numId w:val="4"/>
        </w:numPr>
        <w:jc w:val="both"/>
        <w:rPr>
          <w:rFonts w:ascii="Tahoma" w:hAnsi="Tahoma" w:cs="Tahoma"/>
          <w:color w:val="000000" w:themeColor="text1"/>
          <w:sz w:val="24"/>
          <w:szCs w:val="24"/>
        </w:rPr>
      </w:pPr>
      <w:r w:rsidRPr="00303BF2">
        <w:rPr>
          <w:rStyle w:val="StyleSquare"/>
          <w:rFonts w:ascii="Tahoma" w:hAnsi="Tahoma" w:cs="Tahoma"/>
          <w:color w:val="000000" w:themeColor="text1"/>
          <w:sz w:val="24"/>
          <w:szCs w:val="24"/>
        </w:rPr>
        <w:t xml:space="preserve">Tour compartido de medio día en Cusco a Coricancha, Catedral, Sacsayhuamán, </w:t>
      </w:r>
      <w:proofErr w:type="spellStart"/>
      <w:r w:rsidRPr="00303BF2">
        <w:rPr>
          <w:rStyle w:val="StyleSquare"/>
          <w:rFonts w:ascii="Tahoma" w:hAnsi="Tahoma" w:cs="Tahoma"/>
          <w:color w:val="000000" w:themeColor="text1"/>
          <w:sz w:val="24"/>
          <w:szCs w:val="24"/>
        </w:rPr>
        <w:t>Qenqo</w:t>
      </w:r>
      <w:proofErr w:type="spellEnd"/>
      <w:r w:rsidRPr="00303BF2">
        <w:rPr>
          <w:rStyle w:val="StyleSquare"/>
          <w:rFonts w:ascii="Tahoma" w:hAnsi="Tahoma" w:cs="Tahoma"/>
          <w:color w:val="000000" w:themeColor="text1"/>
          <w:sz w:val="24"/>
          <w:szCs w:val="24"/>
        </w:rPr>
        <w:t>, Puca Pucara y Tambomachay</w:t>
      </w:r>
      <w:r>
        <w:rPr>
          <w:rStyle w:val="StyleSquare"/>
          <w:rFonts w:ascii="Tahoma" w:hAnsi="Tahoma" w:cs="Tahoma"/>
          <w:color w:val="000000" w:themeColor="text1"/>
          <w:sz w:val="24"/>
          <w:szCs w:val="24"/>
        </w:rPr>
        <w:t>.</w:t>
      </w:r>
    </w:p>
    <w:p w14:paraId="79C51E7C" w14:textId="77777777" w:rsidR="00303BF2" w:rsidRPr="00303BF2" w:rsidRDefault="00303BF2" w:rsidP="00303BF2">
      <w:pPr>
        <w:pStyle w:val="P-Styleguiado"/>
        <w:numPr>
          <w:ilvl w:val="0"/>
          <w:numId w:val="4"/>
        </w:numPr>
        <w:jc w:val="both"/>
        <w:rPr>
          <w:rFonts w:ascii="Tahoma" w:hAnsi="Tahoma" w:cs="Tahoma"/>
          <w:color w:val="000000" w:themeColor="text1"/>
          <w:sz w:val="24"/>
          <w:szCs w:val="24"/>
        </w:rPr>
      </w:pPr>
      <w:r w:rsidRPr="00303BF2">
        <w:rPr>
          <w:rStyle w:val="StyleSquare"/>
          <w:rFonts w:ascii="Tahoma" w:hAnsi="Tahoma" w:cs="Tahoma"/>
          <w:color w:val="000000" w:themeColor="text1"/>
          <w:sz w:val="24"/>
          <w:szCs w:val="24"/>
        </w:rPr>
        <w:t xml:space="preserve">Tour compartido de día completo a Chinchero, el Museo Vivo de </w:t>
      </w:r>
      <w:proofErr w:type="spellStart"/>
      <w:r w:rsidRPr="00303BF2">
        <w:rPr>
          <w:rStyle w:val="StyleSquare"/>
          <w:rFonts w:ascii="Tahoma" w:hAnsi="Tahoma" w:cs="Tahoma"/>
          <w:color w:val="000000" w:themeColor="text1"/>
          <w:sz w:val="24"/>
          <w:szCs w:val="24"/>
        </w:rPr>
        <w:t>Yucay</w:t>
      </w:r>
      <w:proofErr w:type="spellEnd"/>
      <w:r w:rsidRPr="00303BF2">
        <w:rPr>
          <w:rStyle w:val="StyleSquare"/>
          <w:rFonts w:ascii="Tahoma" w:hAnsi="Tahoma" w:cs="Tahoma"/>
          <w:color w:val="000000" w:themeColor="text1"/>
          <w:sz w:val="24"/>
          <w:szCs w:val="24"/>
        </w:rPr>
        <w:t xml:space="preserve"> y Ollantaytambo desde/hasta Cusco</w:t>
      </w:r>
      <w:r>
        <w:rPr>
          <w:rStyle w:val="StyleSquare"/>
          <w:rFonts w:ascii="Tahoma" w:hAnsi="Tahoma" w:cs="Tahoma"/>
          <w:color w:val="000000" w:themeColor="text1"/>
          <w:sz w:val="24"/>
          <w:szCs w:val="24"/>
        </w:rPr>
        <w:t>.</w:t>
      </w:r>
    </w:p>
    <w:p w14:paraId="1A2F84B1" w14:textId="77777777" w:rsidR="00303BF2" w:rsidRPr="00303BF2" w:rsidRDefault="00303BF2" w:rsidP="00303BF2">
      <w:pPr>
        <w:pStyle w:val="P-Styleguiado"/>
        <w:numPr>
          <w:ilvl w:val="0"/>
          <w:numId w:val="4"/>
        </w:numPr>
        <w:jc w:val="both"/>
        <w:rPr>
          <w:rFonts w:ascii="Tahoma" w:hAnsi="Tahoma" w:cs="Tahoma"/>
          <w:color w:val="000000" w:themeColor="text1"/>
          <w:sz w:val="24"/>
          <w:szCs w:val="24"/>
        </w:rPr>
      </w:pPr>
      <w:r w:rsidRPr="00303BF2">
        <w:rPr>
          <w:rStyle w:val="StyleSquare"/>
          <w:rFonts w:ascii="Tahoma" w:hAnsi="Tahoma" w:cs="Tahoma"/>
          <w:color w:val="000000" w:themeColor="text1"/>
          <w:sz w:val="24"/>
          <w:szCs w:val="24"/>
        </w:rPr>
        <w:t>Traslado compartido desde su hotel en Urubamba (Valle Sagrado) a la estación de Ollantaytambo con un representante</w:t>
      </w:r>
      <w:r>
        <w:rPr>
          <w:rStyle w:val="StyleSquare"/>
          <w:rFonts w:ascii="Tahoma" w:hAnsi="Tahoma" w:cs="Tahoma"/>
          <w:color w:val="000000" w:themeColor="text1"/>
          <w:sz w:val="24"/>
          <w:szCs w:val="24"/>
        </w:rPr>
        <w:t>.</w:t>
      </w:r>
    </w:p>
    <w:p w14:paraId="2C0247B4" w14:textId="77777777" w:rsidR="00303BF2" w:rsidRPr="00303BF2" w:rsidRDefault="00303BF2" w:rsidP="00303BF2">
      <w:pPr>
        <w:pStyle w:val="P-Styleguiado"/>
        <w:numPr>
          <w:ilvl w:val="0"/>
          <w:numId w:val="4"/>
        </w:numPr>
        <w:jc w:val="both"/>
        <w:rPr>
          <w:rFonts w:ascii="Tahoma" w:hAnsi="Tahoma" w:cs="Tahoma"/>
          <w:color w:val="000000" w:themeColor="text1"/>
          <w:sz w:val="24"/>
          <w:szCs w:val="24"/>
        </w:rPr>
      </w:pPr>
      <w:r w:rsidRPr="00303BF2">
        <w:rPr>
          <w:rStyle w:val="StyleSquare"/>
          <w:rFonts w:ascii="Tahoma" w:hAnsi="Tahoma" w:cs="Tahoma"/>
          <w:color w:val="000000" w:themeColor="text1"/>
          <w:sz w:val="24"/>
          <w:szCs w:val="24"/>
        </w:rPr>
        <w:t>Tren Voyager de ida y 360° de retorno desde/hasta la estación de Ollantaytambo</w:t>
      </w:r>
      <w:r>
        <w:rPr>
          <w:rStyle w:val="StyleSquare"/>
          <w:rFonts w:ascii="Tahoma" w:hAnsi="Tahoma" w:cs="Tahoma"/>
          <w:color w:val="000000" w:themeColor="text1"/>
          <w:sz w:val="24"/>
          <w:szCs w:val="24"/>
        </w:rPr>
        <w:t>.</w:t>
      </w:r>
    </w:p>
    <w:p w14:paraId="6E859037" w14:textId="77777777" w:rsidR="00303BF2" w:rsidRPr="00303BF2" w:rsidRDefault="00303BF2" w:rsidP="00303BF2">
      <w:pPr>
        <w:pStyle w:val="P-Styleguiado"/>
        <w:numPr>
          <w:ilvl w:val="0"/>
          <w:numId w:val="4"/>
        </w:numPr>
        <w:jc w:val="both"/>
        <w:rPr>
          <w:rFonts w:ascii="Tahoma" w:hAnsi="Tahoma" w:cs="Tahoma"/>
          <w:color w:val="000000" w:themeColor="text1"/>
          <w:sz w:val="24"/>
          <w:szCs w:val="24"/>
        </w:rPr>
      </w:pPr>
      <w:r w:rsidRPr="00303BF2">
        <w:rPr>
          <w:rStyle w:val="StyleSquare"/>
          <w:rFonts w:ascii="Tahoma" w:hAnsi="Tahoma" w:cs="Tahoma"/>
          <w:color w:val="000000" w:themeColor="text1"/>
          <w:sz w:val="24"/>
          <w:szCs w:val="24"/>
        </w:rPr>
        <w:t>Tour compartido a Machu Picchu con guía de sitio</w:t>
      </w:r>
      <w:r>
        <w:rPr>
          <w:rStyle w:val="StyleSquare"/>
          <w:rFonts w:ascii="Tahoma" w:hAnsi="Tahoma" w:cs="Tahoma"/>
          <w:color w:val="000000" w:themeColor="text1"/>
          <w:sz w:val="24"/>
          <w:szCs w:val="24"/>
        </w:rPr>
        <w:t>.</w:t>
      </w:r>
    </w:p>
    <w:p w14:paraId="14FA874B" w14:textId="77777777" w:rsidR="00303BF2" w:rsidRPr="00303BF2" w:rsidRDefault="00303BF2" w:rsidP="00303BF2">
      <w:pPr>
        <w:pStyle w:val="P-Styleguiado"/>
        <w:numPr>
          <w:ilvl w:val="0"/>
          <w:numId w:val="4"/>
        </w:numPr>
        <w:jc w:val="both"/>
        <w:rPr>
          <w:rFonts w:ascii="Tahoma" w:hAnsi="Tahoma" w:cs="Tahoma"/>
          <w:color w:val="000000" w:themeColor="text1"/>
          <w:sz w:val="24"/>
          <w:szCs w:val="24"/>
        </w:rPr>
      </w:pPr>
      <w:r w:rsidRPr="00303BF2">
        <w:rPr>
          <w:rStyle w:val="StyleSquare"/>
          <w:rFonts w:ascii="Tahoma" w:hAnsi="Tahoma" w:cs="Tahoma"/>
          <w:color w:val="000000" w:themeColor="text1"/>
          <w:sz w:val="24"/>
          <w:szCs w:val="24"/>
        </w:rPr>
        <w:t xml:space="preserve">Almuerzo menú en el Café </w:t>
      </w:r>
      <w:proofErr w:type="spellStart"/>
      <w:r w:rsidRPr="00303BF2">
        <w:rPr>
          <w:rStyle w:val="StyleSquare"/>
          <w:rFonts w:ascii="Tahoma" w:hAnsi="Tahoma" w:cs="Tahoma"/>
          <w:color w:val="000000" w:themeColor="text1"/>
          <w:sz w:val="24"/>
          <w:szCs w:val="24"/>
        </w:rPr>
        <w:t>Inkaterra</w:t>
      </w:r>
      <w:proofErr w:type="spellEnd"/>
      <w:r>
        <w:rPr>
          <w:rStyle w:val="StyleSquare"/>
          <w:rFonts w:ascii="Tahoma" w:hAnsi="Tahoma" w:cs="Tahoma"/>
          <w:color w:val="000000" w:themeColor="text1"/>
          <w:sz w:val="24"/>
          <w:szCs w:val="24"/>
        </w:rPr>
        <w:t>.</w:t>
      </w:r>
    </w:p>
    <w:p w14:paraId="6A24FEB7" w14:textId="77777777" w:rsidR="00303BF2" w:rsidRPr="00303BF2" w:rsidRDefault="00303BF2" w:rsidP="00303BF2">
      <w:pPr>
        <w:pStyle w:val="P-Styleguiado"/>
        <w:numPr>
          <w:ilvl w:val="0"/>
          <w:numId w:val="4"/>
        </w:numPr>
        <w:jc w:val="both"/>
        <w:rPr>
          <w:rFonts w:ascii="Tahoma" w:hAnsi="Tahoma" w:cs="Tahoma"/>
          <w:color w:val="000000" w:themeColor="text1"/>
          <w:sz w:val="24"/>
          <w:szCs w:val="24"/>
        </w:rPr>
      </w:pPr>
      <w:r w:rsidRPr="00303BF2">
        <w:rPr>
          <w:rStyle w:val="StyleSquare"/>
          <w:rFonts w:ascii="Tahoma" w:hAnsi="Tahoma" w:cs="Tahoma"/>
          <w:color w:val="000000" w:themeColor="text1"/>
          <w:sz w:val="24"/>
          <w:szCs w:val="24"/>
        </w:rPr>
        <w:t>Traslado compartido desde la estación de Ollantaytambo hasta su hotel en Cusco</w:t>
      </w:r>
      <w:r>
        <w:rPr>
          <w:rStyle w:val="StyleSquare"/>
          <w:rFonts w:ascii="Tahoma" w:hAnsi="Tahoma" w:cs="Tahoma"/>
          <w:color w:val="000000" w:themeColor="text1"/>
          <w:sz w:val="24"/>
          <w:szCs w:val="24"/>
        </w:rPr>
        <w:t>.</w:t>
      </w:r>
    </w:p>
    <w:p w14:paraId="284CB4B5" w14:textId="77777777" w:rsidR="00303BF2" w:rsidRDefault="00303BF2" w:rsidP="00303BF2">
      <w:pPr>
        <w:pStyle w:val="P-Styleguiado"/>
        <w:numPr>
          <w:ilvl w:val="0"/>
          <w:numId w:val="4"/>
        </w:numPr>
        <w:jc w:val="both"/>
        <w:rPr>
          <w:rStyle w:val="StyleSquare"/>
          <w:rFonts w:ascii="Tahoma" w:hAnsi="Tahoma" w:cs="Tahoma"/>
          <w:color w:val="000000" w:themeColor="text1"/>
          <w:sz w:val="24"/>
          <w:szCs w:val="24"/>
        </w:rPr>
      </w:pPr>
      <w:r w:rsidRPr="00303BF2">
        <w:rPr>
          <w:rStyle w:val="StyleSquare"/>
          <w:rFonts w:ascii="Tahoma" w:hAnsi="Tahoma" w:cs="Tahoma"/>
          <w:color w:val="000000" w:themeColor="text1"/>
          <w:sz w:val="24"/>
          <w:szCs w:val="24"/>
        </w:rPr>
        <w:t>Traslado privado desde su hotel al aeropuerto de Cusco con un representante</w:t>
      </w:r>
      <w:r>
        <w:rPr>
          <w:rStyle w:val="StyleSquare"/>
          <w:rFonts w:ascii="Tahoma" w:hAnsi="Tahoma" w:cs="Tahoma"/>
          <w:color w:val="000000" w:themeColor="text1"/>
          <w:sz w:val="24"/>
          <w:szCs w:val="24"/>
        </w:rPr>
        <w:t>.</w:t>
      </w:r>
    </w:p>
    <w:p w14:paraId="21BD51C2" w14:textId="77777777" w:rsidR="00303BF2" w:rsidRPr="00303BF2" w:rsidRDefault="00303BF2" w:rsidP="00303BF2">
      <w:pPr>
        <w:pStyle w:val="P-Styleguiado"/>
        <w:ind w:left="720"/>
        <w:jc w:val="both"/>
        <w:rPr>
          <w:rFonts w:ascii="Tahoma" w:hAnsi="Tahoma" w:cs="Tahoma"/>
          <w:color w:val="000000" w:themeColor="text1"/>
          <w:sz w:val="24"/>
          <w:szCs w:val="24"/>
        </w:rPr>
      </w:pPr>
    </w:p>
    <w:p w14:paraId="667EDE78" w14:textId="77777777" w:rsidR="00821973" w:rsidRDefault="00821973" w:rsidP="00303BF2">
      <w:pPr>
        <w:rPr>
          <w:rFonts w:ascii="Tahoma" w:hAnsi="Tahoma" w:cs="Tahoma"/>
          <w:b/>
          <w:bCs/>
          <w:color w:val="538135" w:themeColor="accent6" w:themeShade="BF"/>
          <w:sz w:val="28"/>
          <w:szCs w:val="28"/>
          <w:u w:val="single"/>
        </w:rPr>
      </w:pPr>
    </w:p>
    <w:p w14:paraId="76F63652" w14:textId="5C7DF077" w:rsidR="00303BF2" w:rsidRPr="00E76C70" w:rsidRDefault="00303BF2" w:rsidP="00303BF2">
      <w:pPr>
        <w:rPr>
          <w:rFonts w:ascii="Tahoma" w:hAnsi="Tahoma" w:cs="Tahoma"/>
          <w:b/>
          <w:bCs/>
          <w:color w:val="538135" w:themeColor="accent6" w:themeShade="BF"/>
          <w:sz w:val="28"/>
          <w:szCs w:val="28"/>
          <w:u w:val="single"/>
        </w:rPr>
      </w:pPr>
      <w:r w:rsidRPr="00E76C70">
        <w:rPr>
          <w:rFonts w:ascii="Tahoma" w:hAnsi="Tahoma" w:cs="Tahoma"/>
          <w:b/>
          <w:bCs/>
          <w:color w:val="538135" w:themeColor="accent6" w:themeShade="BF"/>
          <w:sz w:val="28"/>
          <w:szCs w:val="28"/>
          <w:u w:val="single"/>
        </w:rPr>
        <w:lastRenderedPageBreak/>
        <w:t>NO INCLUYE</w:t>
      </w:r>
    </w:p>
    <w:p w14:paraId="5E8EE67E" w14:textId="77777777" w:rsidR="00303BF2" w:rsidRPr="008E0F73" w:rsidRDefault="00303BF2" w:rsidP="00303BF2">
      <w:pPr>
        <w:rPr>
          <w:rFonts w:ascii="Tahoma" w:hAnsi="Tahoma" w:cs="Tahoma"/>
          <w:b/>
          <w:bCs/>
          <w:color w:val="806000" w:themeColor="accent4" w:themeShade="80"/>
          <w:sz w:val="28"/>
          <w:szCs w:val="28"/>
          <w:u w:val="single"/>
        </w:rPr>
      </w:pPr>
    </w:p>
    <w:p w14:paraId="2B2D4F9C" w14:textId="77777777" w:rsidR="00303BF2" w:rsidRPr="008C3036" w:rsidRDefault="00303BF2" w:rsidP="00303BF2">
      <w:pPr>
        <w:pStyle w:val="P-Styleguiado"/>
        <w:numPr>
          <w:ilvl w:val="0"/>
          <w:numId w:val="1"/>
        </w:numPr>
        <w:rPr>
          <w:rFonts w:ascii="Tahoma" w:hAnsi="Tahoma" w:cs="Tahoma"/>
          <w:color w:val="000000" w:themeColor="text1"/>
          <w:sz w:val="24"/>
          <w:szCs w:val="24"/>
        </w:rPr>
      </w:pPr>
      <w:r w:rsidRPr="008C3036">
        <w:rPr>
          <w:rStyle w:val="StyleSquare"/>
          <w:rFonts w:ascii="Tahoma" w:hAnsi="Tahoma" w:cs="Tahoma"/>
          <w:color w:val="000000" w:themeColor="text1"/>
          <w:sz w:val="24"/>
          <w:szCs w:val="24"/>
        </w:rPr>
        <w:t>Bebidas alcohólicas y no alcohólicas durante las comidas.</w:t>
      </w:r>
    </w:p>
    <w:p w14:paraId="0453D35D" w14:textId="77777777" w:rsidR="00303BF2" w:rsidRPr="008C3036" w:rsidRDefault="00303BF2" w:rsidP="00303BF2">
      <w:pPr>
        <w:pStyle w:val="P-Styleguiado"/>
        <w:numPr>
          <w:ilvl w:val="0"/>
          <w:numId w:val="1"/>
        </w:numPr>
        <w:rPr>
          <w:rFonts w:ascii="Tahoma" w:hAnsi="Tahoma" w:cs="Tahoma"/>
          <w:color w:val="000000" w:themeColor="text1"/>
          <w:sz w:val="24"/>
          <w:szCs w:val="24"/>
        </w:rPr>
      </w:pPr>
      <w:r w:rsidRPr="008C3036">
        <w:rPr>
          <w:rStyle w:val="StyleSquare"/>
          <w:rFonts w:ascii="Tahoma" w:hAnsi="Tahoma" w:cs="Tahoma"/>
          <w:color w:val="000000" w:themeColor="text1"/>
          <w:sz w:val="24"/>
          <w:szCs w:val="24"/>
        </w:rPr>
        <w:t>Comidas no mencionadas en el itinerario.</w:t>
      </w:r>
    </w:p>
    <w:p w14:paraId="1EE05966" w14:textId="77777777" w:rsidR="00303BF2" w:rsidRPr="008C3036" w:rsidRDefault="00303BF2" w:rsidP="00303BF2">
      <w:pPr>
        <w:pStyle w:val="P-Styleguiado"/>
        <w:numPr>
          <w:ilvl w:val="0"/>
          <w:numId w:val="1"/>
        </w:numPr>
        <w:rPr>
          <w:rFonts w:ascii="Tahoma" w:hAnsi="Tahoma" w:cs="Tahoma"/>
          <w:color w:val="000000" w:themeColor="text1"/>
          <w:sz w:val="24"/>
          <w:szCs w:val="24"/>
        </w:rPr>
      </w:pPr>
      <w:r w:rsidRPr="008C3036">
        <w:rPr>
          <w:rStyle w:val="StyleSquare"/>
          <w:rFonts w:ascii="Tahoma" w:hAnsi="Tahoma" w:cs="Tahoma"/>
          <w:color w:val="000000" w:themeColor="text1"/>
          <w:sz w:val="24"/>
          <w:szCs w:val="24"/>
        </w:rPr>
        <w:t>Boletos aéreos nacionales e internacionales.</w:t>
      </w:r>
    </w:p>
    <w:p w14:paraId="1FD263E4" w14:textId="77777777" w:rsidR="00303BF2" w:rsidRPr="008C3036" w:rsidRDefault="00303BF2" w:rsidP="00303BF2">
      <w:pPr>
        <w:pStyle w:val="P-Styleguiado"/>
        <w:numPr>
          <w:ilvl w:val="0"/>
          <w:numId w:val="1"/>
        </w:numPr>
        <w:rPr>
          <w:rFonts w:ascii="Tahoma" w:hAnsi="Tahoma" w:cs="Tahoma"/>
          <w:color w:val="000000" w:themeColor="text1"/>
          <w:sz w:val="24"/>
          <w:szCs w:val="24"/>
        </w:rPr>
      </w:pPr>
      <w:r w:rsidRPr="008C3036">
        <w:rPr>
          <w:rStyle w:val="StyleSquare"/>
          <w:rFonts w:ascii="Tahoma" w:hAnsi="Tahoma" w:cs="Tahoma"/>
          <w:color w:val="000000" w:themeColor="text1"/>
          <w:sz w:val="24"/>
          <w:szCs w:val="24"/>
        </w:rPr>
        <w:t>Gastos personales (lavandería, llamadas telefónicas, seguro de viaje, etc.)</w:t>
      </w:r>
    </w:p>
    <w:p w14:paraId="654EE064" w14:textId="77777777" w:rsidR="00303BF2" w:rsidRPr="008C3036" w:rsidRDefault="00303BF2" w:rsidP="00303BF2">
      <w:pPr>
        <w:pStyle w:val="P-Styleguiado"/>
        <w:numPr>
          <w:ilvl w:val="0"/>
          <w:numId w:val="1"/>
        </w:numPr>
        <w:rPr>
          <w:rFonts w:ascii="Tahoma" w:hAnsi="Tahoma" w:cs="Tahoma"/>
          <w:color w:val="000000" w:themeColor="text1"/>
          <w:sz w:val="24"/>
          <w:szCs w:val="24"/>
        </w:rPr>
      </w:pPr>
      <w:r w:rsidRPr="008C3036">
        <w:rPr>
          <w:rStyle w:val="StyleSquare"/>
          <w:rFonts w:ascii="Tahoma" w:hAnsi="Tahoma" w:cs="Tahoma"/>
          <w:color w:val="000000" w:themeColor="text1"/>
          <w:sz w:val="24"/>
          <w:szCs w:val="24"/>
        </w:rPr>
        <w:t xml:space="preserve">Early </w:t>
      </w:r>
      <w:proofErr w:type="spellStart"/>
      <w:r w:rsidRPr="008C3036">
        <w:rPr>
          <w:rStyle w:val="StyleSquare"/>
          <w:rFonts w:ascii="Tahoma" w:hAnsi="Tahoma" w:cs="Tahoma"/>
          <w:color w:val="000000" w:themeColor="text1"/>
          <w:sz w:val="24"/>
          <w:szCs w:val="24"/>
        </w:rPr>
        <w:t>check</w:t>
      </w:r>
      <w:proofErr w:type="spellEnd"/>
      <w:r w:rsidRPr="008C3036">
        <w:rPr>
          <w:rStyle w:val="StyleSquare"/>
          <w:rFonts w:ascii="Tahoma" w:hAnsi="Tahoma" w:cs="Tahoma"/>
          <w:color w:val="000000" w:themeColor="text1"/>
          <w:sz w:val="24"/>
          <w:szCs w:val="24"/>
        </w:rPr>
        <w:t xml:space="preserve"> in, late </w:t>
      </w:r>
      <w:proofErr w:type="spellStart"/>
      <w:r w:rsidRPr="008C3036">
        <w:rPr>
          <w:rStyle w:val="StyleSquare"/>
          <w:rFonts w:ascii="Tahoma" w:hAnsi="Tahoma" w:cs="Tahoma"/>
          <w:color w:val="000000" w:themeColor="text1"/>
          <w:sz w:val="24"/>
          <w:szCs w:val="24"/>
        </w:rPr>
        <w:t>check</w:t>
      </w:r>
      <w:proofErr w:type="spellEnd"/>
      <w:r w:rsidRPr="008C3036">
        <w:rPr>
          <w:rStyle w:val="StyleSquare"/>
          <w:rFonts w:ascii="Tahoma" w:hAnsi="Tahoma" w:cs="Tahoma"/>
          <w:color w:val="000000" w:themeColor="text1"/>
          <w:sz w:val="24"/>
          <w:szCs w:val="24"/>
        </w:rPr>
        <w:t xml:space="preserve"> </w:t>
      </w:r>
      <w:proofErr w:type="spellStart"/>
      <w:r w:rsidRPr="008C3036">
        <w:rPr>
          <w:rStyle w:val="StyleSquare"/>
          <w:rFonts w:ascii="Tahoma" w:hAnsi="Tahoma" w:cs="Tahoma"/>
          <w:color w:val="000000" w:themeColor="text1"/>
          <w:sz w:val="24"/>
          <w:szCs w:val="24"/>
        </w:rPr>
        <w:t>out</w:t>
      </w:r>
      <w:proofErr w:type="spellEnd"/>
      <w:r w:rsidRPr="008C3036">
        <w:rPr>
          <w:rStyle w:val="StyleSquare"/>
          <w:rFonts w:ascii="Tahoma" w:hAnsi="Tahoma" w:cs="Tahoma"/>
          <w:color w:val="000000" w:themeColor="text1"/>
          <w:sz w:val="24"/>
          <w:szCs w:val="24"/>
        </w:rPr>
        <w:t>.</w:t>
      </w:r>
    </w:p>
    <w:p w14:paraId="1E034FDF" w14:textId="77777777" w:rsidR="00303BF2" w:rsidRPr="008C3036" w:rsidRDefault="00303BF2" w:rsidP="00303BF2">
      <w:pPr>
        <w:pStyle w:val="P-Styleguiado"/>
        <w:numPr>
          <w:ilvl w:val="0"/>
          <w:numId w:val="1"/>
        </w:numPr>
        <w:rPr>
          <w:rFonts w:ascii="Tahoma" w:hAnsi="Tahoma" w:cs="Tahoma"/>
          <w:color w:val="000000" w:themeColor="text1"/>
          <w:sz w:val="24"/>
          <w:szCs w:val="24"/>
        </w:rPr>
      </w:pPr>
      <w:r w:rsidRPr="008C3036">
        <w:rPr>
          <w:rStyle w:val="StyleSquare"/>
          <w:rFonts w:ascii="Tahoma" w:hAnsi="Tahoma" w:cs="Tahoma"/>
          <w:color w:val="000000" w:themeColor="text1"/>
          <w:sz w:val="24"/>
          <w:szCs w:val="24"/>
        </w:rPr>
        <w:t>Propinas.</w:t>
      </w:r>
    </w:p>
    <w:p w14:paraId="001BD4F0" w14:textId="77777777" w:rsidR="00303BF2" w:rsidRPr="008C3036" w:rsidRDefault="00303BF2" w:rsidP="00303BF2">
      <w:pPr>
        <w:pStyle w:val="P-Styleguiado"/>
        <w:numPr>
          <w:ilvl w:val="0"/>
          <w:numId w:val="1"/>
        </w:numPr>
        <w:rPr>
          <w:rStyle w:val="StyleSquare"/>
          <w:rFonts w:ascii="Tahoma" w:hAnsi="Tahoma" w:cs="Tahoma"/>
          <w:color w:val="000000" w:themeColor="text1"/>
          <w:sz w:val="24"/>
          <w:szCs w:val="24"/>
        </w:rPr>
      </w:pPr>
      <w:r w:rsidRPr="008C3036">
        <w:rPr>
          <w:rStyle w:val="StyleSquare"/>
          <w:rFonts w:ascii="Tahoma" w:hAnsi="Tahoma" w:cs="Tahoma"/>
          <w:color w:val="000000" w:themeColor="text1"/>
          <w:sz w:val="24"/>
          <w:szCs w:val="24"/>
        </w:rPr>
        <w:t>Seguro de viaje.</w:t>
      </w:r>
    </w:p>
    <w:p w14:paraId="46C4B422" w14:textId="77777777" w:rsidR="00303BF2" w:rsidRPr="008C3036" w:rsidRDefault="00303BF2" w:rsidP="00303BF2">
      <w:pPr>
        <w:numPr>
          <w:ilvl w:val="0"/>
          <w:numId w:val="1"/>
        </w:numPr>
        <w:rPr>
          <w:rFonts w:ascii="Tahoma" w:hAnsi="Tahoma" w:cs="Tahoma"/>
          <w:color w:val="000000" w:themeColor="text1"/>
        </w:rPr>
      </w:pPr>
      <w:r w:rsidRPr="008C3036">
        <w:rPr>
          <w:rFonts w:ascii="Tahoma" w:hAnsi="Tahoma" w:cs="Tahoma"/>
          <w:color w:val="000000" w:themeColor="text1"/>
        </w:rPr>
        <w:t>Actividades no descritas.</w:t>
      </w:r>
    </w:p>
    <w:p w14:paraId="033F57FF" w14:textId="77777777" w:rsidR="00303BF2" w:rsidRPr="008C3036" w:rsidRDefault="00303BF2" w:rsidP="00303BF2">
      <w:pPr>
        <w:numPr>
          <w:ilvl w:val="0"/>
          <w:numId w:val="1"/>
        </w:numPr>
        <w:rPr>
          <w:rFonts w:ascii="Tahoma" w:hAnsi="Tahoma" w:cs="Tahoma"/>
          <w:color w:val="000000" w:themeColor="text1"/>
        </w:rPr>
      </w:pPr>
      <w:r w:rsidRPr="008C3036">
        <w:rPr>
          <w:rFonts w:ascii="Tahoma" w:hAnsi="Tahoma" w:cs="Tahoma"/>
          <w:color w:val="000000" w:themeColor="text1"/>
          <w:lang w:val="es-AR"/>
        </w:rPr>
        <w:t>Fee Bancario.</w:t>
      </w:r>
      <w:r w:rsidRPr="008C3036">
        <w:rPr>
          <w:rFonts w:ascii="Tahoma" w:hAnsi="Tahoma" w:cs="Tahoma"/>
          <w:color w:val="000000" w:themeColor="text1"/>
        </w:rPr>
        <w:t xml:space="preserve">      </w:t>
      </w:r>
    </w:p>
    <w:p w14:paraId="301F72C2" w14:textId="77777777" w:rsidR="00E65C1F" w:rsidRDefault="00E65C1F" w:rsidP="00303BF2">
      <w:pPr>
        <w:widowControl w:val="0"/>
        <w:autoSpaceDE w:val="0"/>
        <w:autoSpaceDN w:val="0"/>
        <w:adjustRightInd w:val="0"/>
        <w:ind w:right="87"/>
        <w:jc w:val="both"/>
        <w:rPr>
          <w:rFonts w:ascii="Tahoma" w:hAnsi="Tahoma" w:cs="Tahoma"/>
          <w:color w:val="538135" w:themeColor="accent6" w:themeShade="BF"/>
          <w:sz w:val="28"/>
          <w:szCs w:val="28"/>
          <w:u w:val="single"/>
          <w:lang w:val="es-AR"/>
        </w:rPr>
      </w:pPr>
    </w:p>
    <w:p w14:paraId="41823AE5" w14:textId="77777777" w:rsidR="00E65C1F" w:rsidRDefault="00E65C1F" w:rsidP="00303BF2">
      <w:pPr>
        <w:widowControl w:val="0"/>
        <w:autoSpaceDE w:val="0"/>
        <w:autoSpaceDN w:val="0"/>
        <w:adjustRightInd w:val="0"/>
        <w:ind w:right="87"/>
        <w:jc w:val="both"/>
        <w:rPr>
          <w:rFonts w:ascii="Tahoma" w:hAnsi="Tahoma" w:cs="Tahoma"/>
          <w:color w:val="538135" w:themeColor="accent6" w:themeShade="BF"/>
          <w:sz w:val="28"/>
          <w:szCs w:val="28"/>
          <w:u w:val="single"/>
          <w:lang w:val="es-AR"/>
        </w:rPr>
      </w:pPr>
    </w:p>
    <w:p w14:paraId="3C1A396F" w14:textId="77777777" w:rsidR="00303BF2" w:rsidRPr="00CB3258" w:rsidRDefault="00303BF2" w:rsidP="00303BF2">
      <w:pPr>
        <w:widowControl w:val="0"/>
        <w:autoSpaceDE w:val="0"/>
        <w:autoSpaceDN w:val="0"/>
        <w:adjustRightInd w:val="0"/>
        <w:ind w:right="87"/>
        <w:jc w:val="both"/>
        <w:rPr>
          <w:rFonts w:ascii="Tahoma" w:hAnsi="Tahoma" w:cs="Tahoma"/>
          <w:b/>
          <w:bCs/>
          <w:color w:val="538135" w:themeColor="accent6" w:themeShade="BF"/>
          <w:sz w:val="28"/>
          <w:szCs w:val="28"/>
          <w:u w:val="single"/>
          <w:lang w:val="es-AR"/>
        </w:rPr>
      </w:pPr>
      <w:r w:rsidRPr="00CB3258">
        <w:rPr>
          <w:rFonts w:ascii="Tahoma" w:hAnsi="Tahoma" w:cs="Tahoma"/>
          <w:color w:val="538135" w:themeColor="accent6" w:themeShade="BF"/>
          <w:sz w:val="28"/>
          <w:szCs w:val="28"/>
          <w:u w:val="single"/>
          <w:lang w:val="es-AR"/>
        </w:rPr>
        <w:t>TARIFAS</w:t>
      </w:r>
      <w:r w:rsidRPr="00CB3258">
        <w:rPr>
          <w:rFonts w:ascii="Tahoma" w:hAnsi="Tahoma" w:cs="Tahoma"/>
          <w:b/>
          <w:bCs/>
          <w:color w:val="538135" w:themeColor="accent6" w:themeShade="BF"/>
          <w:sz w:val="28"/>
          <w:szCs w:val="28"/>
          <w:u w:val="single"/>
          <w:lang w:val="es-AR"/>
        </w:rPr>
        <w:t xml:space="preserve"> </w:t>
      </w:r>
      <w:r w:rsidRPr="00CB3258">
        <w:rPr>
          <w:rFonts w:ascii="Tahoma" w:hAnsi="Tahoma" w:cs="Tahoma"/>
          <w:color w:val="538135" w:themeColor="accent6" w:themeShade="BF"/>
          <w:sz w:val="28"/>
          <w:szCs w:val="28"/>
          <w:u w:val="single"/>
          <w:lang w:val="es-AR"/>
        </w:rPr>
        <w:t xml:space="preserve">EN DÓLARES AMERICANOS </w:t>
      </w:r>
      <w:r w:rsidRPr="00CB3258">
        <w:rPr>
          <w:rFonts w:ascii="Tahoma" w:hAnsi="Tahoma" w:cs="Tahoma"/>
          <w:b/>
          <w:bCs/>
          <w:color w:val="538135" w:themeColor="accent6" w:themeShade="BF"/>
          <w:sz w:val="28"/>
          <w:szCs w:val="28"/>
          <w:u w:val="single"/>
          <w:lang w:val="es-AR"/>
        </w:rPr>
        <w:t>POR PERSONA</w:t>
      </w:r>
      <w:r w:rsidRPr="00CB3258">
        <w:rPr>
          <w:rFonts w:ascii="Tahoma" w:hAnsi="Tahoma" w:cs="Tahoma"/>
          <w:color w:val="538135" w:themeColor="accent6" w:themeShade="BF"/>
          <w:sz w:val="28"/>
          <w:szCs w:val="28"/>
          <w:u w:val="single"/>
          <w:lang w:val="es-AR"/>
        </w:rPr>
        <w:t xml:space="preserve">.  </w:t>
      </w:r>
    </w:p>
    <w:p w14:paraId="551A33C9" w14:textId="77777777" w:rsidR="00303BF2" w:rsidRDefault="00303BF2" w:rsidP="00303BF2">
      <w:pPr>
        <w:widowControl w:val="0"/>
        <w:autoSpaceDE w:val="0"/>
        <w:autoSpaceDN w:val="0"/>
        <w:adjustRightInd w:val="0"/>
        <w:ind w:right="87"/>
        <w:jc w:val="both"/>
        <w:rPr>
          <w:rFonts w:ascii="Tahoma" w:hAnsi="Tahoma" w:cs="Tahoma"/>
          <w:b/>
          <w:bCs/>
          <w:color w:val="2E74B5" w:themeColor="accent5" w:themeShade="BF"/>
          <w:sz w:val="28"/>
          <w:szCs w:val="28"/>
          <w:u w:val="single"/>
          <w:lang w:val="es-AR"/>
        </w:rPr>
      </w:pPr>
    </w:p>
    <w:tbl>
      <w:tblPr>
        <w:tblStyle w:val="Tablaconcuadrcula1clara-nfasis1"/>
        <w:tblW w:w="9485" w:type="dxa"/>
        <w:tblInd w:w="26" w:type="dxa"/>
        <w:tblBorders>
          <w:top w:val="dashed" w:sz="4" w:space="0" w:color="806000"/>
          <w:left w:val="dashed" w:sz="4" w:space="0" w:color="806000"/>
          <w:bottom w:val="dashed" w:sz="4" w:space="0" w:color="806000"/>
          <w:right w:val="dashed" w:sz="4" w:space="0" w:color="806000"/>
          <w:insideH w:val="dashed" w:sz="4" w:space="0" w:color="806000"/>
          <w:insideV w:val="dashed" w:sz="4" w:space="0" w:color="806000"/>
        </w:tblBorders>
        <w:tblLook w:val="04A0" w:firstRow="1" w:lastRow="0" w:firstColumn="1" w:lastColumn="0" w:noHBand="0" w:noVBand="1"/>
      </w:tblPr>
      <w:tblGrid>
        <w:gridCol w:w="1429"/>
        <w:gridCol w:w="1611"/>
        <w:gridCol w:w="1611"/>
        <w:gridCol w:w="1612"/>
        <w:gridCol w:w="1611"/>
        <w:gridCol w:w="1611"/>
      </w:tblGrid>
      <w:tr w:rsidR="00303BF2" w:rsidRPr="005C7077" w14:paraId="6725F884" w14:textId="77777777" w:rsidTr="002921C4">
        <w:trPr>
          <w:cnfStyle w:val="100000000000" w:firstRow="1" w:lastRow="0" w:firstColumn="0" w:lastColumn="0" w:oddVBand="0" w:evenVBand="0" w:oddHBand="0"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429" w:type="dxa"/>
            <w:vMerge w:val="restart"/>
            <w:shd w:val="clear" w:color="auto" w:fill="E7E6E6" w:themeFill="background2"/>
            <w:vAlign w:val="center"/>
          </w:tcPr>
          <w:p w14:paraId="69418567" w14:textId="77777777" w:rsidR="00303BF2" w:rsidRPr="009B7D20" w:rsidRDefault="00303BF2" w:rsidP="002921C4">
            <w:pPr>
              <w:widowControl w:val="0"/>
              <w:autoSpaceDE w:val="0"/>
              <w:autoSpaceDN w:val="0"/>
              <w:adjustRightInd w:val="0"/>
              <w:ind w:right="87"/>
              <w:jc w:val="center"/>
              <w:rPr>
                <w:rFonts w:ascii="Tahoma" w:hAnsi="Tahoma" w:cs="Tahoma"/>
                <w:color w:val="BF8F00" w:themeColor="accent4" w:themeShade="BF"/>
                <w:sz w:val="15"/>
                <w:szCs w:val="15"/>
                <w:lang w:val="es-AR"/>
              </w:rPr>
            </w:pPr>
            <w:r w:rsidRPr="009E1E4B">
              <w:rPr>
                <w:rFonts w:ascii="Tahoma" w:hAnsi="Tahoma" w:cs="Tahoma"/>
                <w:color w:val="000000" w:themeColor="text1"/>
                <w:sz w:val="15"/>
                <w:szCs w:val="15"/>
                <w:lang w:val="es-AR"/>
              </w:rPr>
              <w:t>CATEGOR</w:t>
            </w:r>
            <w:r>
              <w:rPr>
                <w:rFonts w:ascii="Tahoma" w:hAnsi="Tahoma" w:cs="Tahoma"/>
                <w:color w:val="000000" w:themeColor="text1"/>
                <w:sz w:val="15"/>
                <w:szCs w:val="15"/>
                <w:lang w:val="es-AR"/>
              </w:rPr>
              <w:t>Í</w:t>
            </w:r>
            <w:r w:rsidRPr="009E1E4B">
              <w:rPr>
                <w:rFonts w:ascii="Tahoma" w:hAnsi="Tahoma" w:cs="Tahoma"/>
                <w:color w:val="000000" w:themeColor="text1"/>
                <w:sz w:val="15"/>
                <w:szCs w:val="15"/>
                <w:lang w:val="es-AR"/>
              </w:rPr>
              <w:t>A HOTEL</w:t>
            </w:r>
          </w:p>
        </w:tc>
        <w:tc>
          <w:tcPr>
            <w:tcW w:w="8056" w:type="dxa"/>
            <w:gridSpan w:val="5"/>
            <w:tcBorders>
              <w:bottom w:val="dashed" w:sz="4" w:space="0" w:color="806000"/>
              <w:right w:val="dashed" w:sz="4" w:space="0" w:color="FF0000"/>
            </w:tcBorders>
            <w:shd w:val="clear" w:color="auto" w:fill="E7E6E6" w:themeFill="background2"/>
            <w:vAlign w:val="center"/>
          </w:tcPr>
          <w:p w14:paraId="11A7A307" w14:textId="77777777" w:rsidR="00303BF2" w:rsidRPr="005C7077" w:rsidRDefault="00303BF2" w:rsidP="002921C4">
            <w:pPr>
              <w:jc w:val="center"/>
              <w:cnfStyle w:val="100000000000" w:firstRow="1" w:lastRow="0" w:firstColumn="0" w:lastColumn="0" w:oddVBand="0" w:evenVBand="0" w:oddHBand="0" w:evenHBand="0" w:firstRowFirstColumn="0" w:firstRowLastColumn="0" w:lastRowFirstColumn="0" w:lastRowLastColumn="0"/>
            </w:pPr>
            <w:r w:rsidRPr="00CB3258">
              <w:rPr>
                <w:rFonts w:ascii="Tahoma" w:hAnsi="Tahoma" w:cs="Tahoma"/>
                <w:bCs w:val="0"/>
                <w:color w:val="538135" w:themeColor="accent6" w:themeShade="BF"/>
                <w:sz w:val="15"/>
                <w:szCs w:val="15"/>
              </w:rPr>
              <w:t>SERVICIOS EN COMPARTIDO</w:t>
            </w:r>
          </w:p>
        </w:tc>
      </w:tr>
      <w:tr w:rsidR="00303BF2" w:rsidRPr="005A1A81" w14:paraId="02AA4F04" w14:textId="77777777" w:rsidTr="002921C4">
        <w:trPr>
          <w:trHeight w:val="152"/>
        </w:trPr>
        <w:tc>
          <w:tcPr>
            <w:cnfStyle w:val="001000000000" w:firstRow="0" w:lastRow="0" w:firstColumn="1" w:lastColumn="0" w:oddVBand="0" w:evenVBand="0" w:oddHBand="0" w:evenHBand="0" w:firstRowFirstColumn="0" w:firstRowLastColumn="0" w:lastRowFirstColumn="0" w:lastRowLastColumn="0"/>
            <w:tcW w:w="1429" w:type="dxa"/>
            <w:vMerge/>
            <w:shd w:val="clear" w:color="auto" w:fill="E7E6E6" w:themeFill="background2"/>
            <w:vAlign w:val="center"/>
          </w:tcPr>
          <w:p w14:paraId="36BBC9E7" w14:textId="77777777" w:rsidR="00303BF2" w:rsidRPr="009B7D20" w:rsidRDefault="00303BF2" w:rsidP="002921C4">
            <w:pPr>
              <w:widowControl w:val="0"/>
              <w:autoSpaceDE w:val="0"/>
              <w:autoSpaceDN w:val="0"/>
              <w:adjustRightInd w:val="0"/>
              <w:ind w:right="87"/>
              <w:jc w:val="center"/>
              <w:rPr>
                <w:rFonts w:ascii="Tahoma" w:hAnsi="Tahoma" w:cs="Tahoma"/>
                <w:color w:val="2E74B5" w:themeColor="accent5" w:themeShade="BF"/>
                <w:sz w:val="15"/>
                <w:szCs w:val="15"/>
                <w:lang w:val="es-AR"/>
              </w:rPr>
            </w:pPr>
          </w:p>
        </w:tc>
        <w:tc>
          <w:tcPr>
            <w:tcW w:w="1611" w:type="dxa"/>
            <w:tcBorders>
              <w:top w:val="dashed" w:sz="4" w:space="0" w:color="806000"/>
            </w:tcBorders>
            <w:shd w:val="clear" w:color="auto" w:fill="E7E6E6" w:themeFill="background2"/>
            <w:vAlign w:val="center"/>
          </w:tcPr>
          <w:p w14:paraId="5D3D769D" w14:textId="77777777" w:rsidR="00303BF2" w:rsidRPr="00CB3258" w:rsidRDefault="00303BF2" w:rsidP="002921C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38135" w:themeColor="accent6" w:themeShade="BF"/>
                <w:sz w:val="15"/>
                <w:szCs w:val="15"/>
                <w:lang w:val="es-AR"/>
              </w:rPr>
            </w:pPr>
            <w:r w:rsidRPr="00CB3258">
              <w:rPr>
                <w:rFonts w:ascii="Tahoma" w:hAnsi="Tahoma" w:cs="Tahoma"/>
                <w:color w:val="538135" w:themeColor="accent6" w:themeShade="BF"/>
                <w:sz w:val="15"/>
                <w:szCs w:val="15"/>
                <w:lang w:val="es-AR"/>
              </w:rPr>
              <w:t>ACOMODACIÓN DOBLE                (valor por persona)</w:t>
            </w:r>
          </w:p>
          <w:p w14:paraId="19FC3AC1" w14:textId="77777777" w:rsidR="00303BF2" w:rsidRPr="00CB3258" w:rsidRDefault="00303BF2" w:rsidP="002921C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38135" w:themeColor="accent6" w:themeShade="BF"/>
                <w:sz w:val="15"/>
                <w:szCs w:val="15"/>
                <w:lang w:val="es-AR"/>
              </w:rPr>
            </w:pPr>
            <w:r w:rsidRPr="00CB3258">
              <w:rPr>
                <w:rFonts w:ascii="Tahoma" w:hAnsi="Tahoma" w:cs="Tahoma"/>
                <w:color w:val="538135" w:themeColor="accent6" w:themeShade="BF"/>
                <w:sz w:val="15"/>
                <w:szCs w:val="15"/>
                <w:lang w:val="es-AR"/>
              </w:rPr>
              <w:t>Mínimo 2</w:t>
            </w:r>
          </w:p>
        </w:tc>
        <w:tc>
          <w:tcPr>
            <w:tcW w:w="1611" w:type="dxa"/>
            <w:tcBorders>
              <w:top w:val="dashed" w:sz="4" w:space="0" w:color="806000"/>
            </w:tcBorders>
            <w:shd w:val="clear" w:color="auto" w:fill="E7E6E6" w:themeFill="background2"/>
            <w:vAlign w:val="center"/>
          </w:tcPr>
          <w:p w14:paraId="7C66D028" w14:textId="77777777" w:rsidR="00303BF2" w:rsidRPr="00CB3258" w:rsidRDefault="00303BF2" w:rsidP="002921C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38135" w:themeColor="accent6" w:themeShade="BF"/>
                <w:sz w:val="15"/>
                <w:szCs w:val="15"/>
                <w:lang w:val="es-AR"/>
              </w:rPr>
            </w:pPr>
            <w:r w:rsidRPr="00CB3258">
              <w:rPr>
                <w:rFonts w:ascii="Tahoma" w:hAnsi="Tahoma" w:cs="Tahoma"/>
                <w:color w:val="538135" w:themeColor="accent6" w:themeShade="BF"/>
                <w:sz w:val="15"/>
                <w:szCs w:val="15"/>
                <w:lang w:val="es-AR"/>
              </w:rPr>
              <w:t>ACOMODACIÓN TRIPLE               (valor por persona)</w:t>
            </w:r>
          </w:p>
          <w:p w14:paraId="0F4C8AC4" w14:textId="77777777" w:rsidR="00303BF2" w:rsidRPr="00CB3258" w:rsidRDefault="00303BF2" w:rsidP="002921C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38135" w:themeColor="accent6" w:themeShade="BF"/>
                <w:sz w:val="15"/>
                <w:szCs w:val="15"/>
                <w:lang w:val="es-AR"/>
              </w:rPr>
            </w:pPr>
            <w:r w:rsidRPr="00CB3258">
              <w:rPr>
                <w:rFonts w:ascii="Tahoma" w:hAnsi="Tahoma" w:cs="Tahoma"/>
                <w:color w:val="538135" w:themeColor="accent6" w:themeShade="BF"/>
                <w:sz w:val="15"/>
                <w:szCs w:val="15"/>
                <w:lang w:val="es-AR"/>
              </w:rPr>
              <w:t>Mínimo 3</w:t>
            </w:r>
          </w:p>
        </w:tc>
        <w:tc>
          <w:tcPr>
            <w:tcW w:w="1612" w:type="dxa"/>
            <w:tcBorders>
              <w:top w:val="dashed" w:sz="4" w:space="0" w:color="806000"/>
            </w:tcBorders>
            <w:shd w:val="clear" w:color="auto" w:fill="E7E6E6" w:themeFill="background2"/>
            <w:vAlign w:val="center"/>
          </w:tcPr>
          <w:p w14:paraId="06743AD4" w14:textId="77777777" w:rsidR="00303BF2" w:rsidRPr="00CB3258" w:rsidRDefault="00303BF2" w:rsidP="002921C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38135" w:themeColor="accent6" w:themeShade="BF"/>
                <w:sz w:val="15"/>
                <w:szCs w:val="15"/>
                <w:lang w:val="es-AR"/>
              </w:rPr>
            </w:pPr>
            <w:r w:rsidRPr="00CB3258">
              <w:rPr>
                <w:rFonts w:ascii="Tahoma" w:hAnsi="Tahoma" w:cs="Tahoma"/>
                <w:color w:val="538135" w:themeColor="accent6" w:themeShade="BF"/>
                <w:sz w:val="15"/>
                <w:szCs w:val="15"/>
                <w:lang w:val="es-AR"/>
              </w:rPr>
              <w:t>ACOMODACIÓN SENCILLA            (valor por persona)</w:t>
            </w:r>
          </w:p>
          <w:p w14:paraId="34017E47" w14:textId="01D18B11" w:rsidR="00303BF2" w:rsidRPr="00CB3258" w:rsidRDefault="00821973" w:rsidP="002921C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38135" w:themeColor="accent6" w:themeShade="BF"/>
                <w:sz w:val="15"/>
                <w:szCs w:val="15"/>
                <w:lang w:val="es-AR"/>
              </w:rPr>
            </w:pPr>
            <w:r w:rsidRPr="00CB3258">
              <w:rPr>
                <w:rFonts w:ascii="Tahoma" w:hAnsi="Tahoma" w:cs="Tahoma"/>
                <w:color w:val="538135" w:themeColor="accent6" w:themeShade="BF"/>
                <w:sz w:val="15"/>
                <w:szCs w:val="15"/>
                <w:lang w:val="es-AR"/>
              </w:rPr>
              <w:t>Mínimo</w:t>
            </w:r>
            <w:r w:rsidR="00303BF2" w:rsidRPr="00CB3258">
              <w:rPr>
                <w:rFonts w:ascii="Tahoma" w:hAnsi="Tahoma" w:cs="Tahoma"/>
                <w:color w:val="538135" w:themeColor="accent6" w:themeShade="BF"/>
                <w:sz w:val="15"/>
                <w:szCs w:val="15"/>
                <w:lang w:val="es-AR"/>
              </w:rPr>
              <w:t xml:space="preserve"> 1 </w:t>
            </w:r>
          </w:p>
        </w:tc>
        <w:tc>
          <w:tcPr>
            <w:tcW w:w="1611" w:type="dxa"/>
            <w:tcBorders>
              <w:top w:val="dashed" w:sz="4" w:space="0" w:color="806000"/>
            </w:tcBorders>
            <w:shd w:val="clear" w:color="auto" w:fill="E7E6E6" w:themeFill="background2"/>
            <w:vAlign w:val="center"/>
          </w:tcPr>
          <w:p w14:paraId="38564A87" w14:textId="77777777" w:rsidR="00303BF2" w:rsidRPr="00CB3258" w:rsidRDefault="00303BF2" w:rsidP="002921C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38135" w:themeColor="accent6" w:themeShade="BF"/>
                <w:sz w:val="15"/>
                <w:szCs w:val="15"/>
                <w:lang w:val="es-AR"/>
              </w:rPr>
            </w:pPr>
            <w:r w:rsidRPr="00CB3258">
              <w:rPr>
                <w:rFonts w:ascii="Tahoma" w:hAnsi="Tahoma" w:cs="Tahoma"/>
                <w:color w:val="538135" w:themeColor="accent6" w:themeShade="BF"/>
                <w:sz w:val="15"/>
                <w:szCs w:val="15"/>
                <w:lang w:val="es-AR"/>
              </w:rPr>
              <w:t>NIÑO CON CAMA                (valor por niño)</w:t>
            </w:r>
          </w:p>
        </w:tc>
        <w:tc>
          <w:tcPr>
            <w:tcW w:w="1611" w:type="dxa"/>
            <w:tcBorders>
              <w:top w:val="dashed" w:sz="4" w:space="0" w:color="806000"/>
            </w:tcBorders>
            <w:shd w:val="clear" w:color="auto" w:fill="E7E6E6" w:themeFill="background2"/>
            <w:vAlign w:val="center"/>
          </w:tcPr>
          <w:p w14:paraId="6175E3A0" w14:textId="77777777" w:rsidR="00303BF2" w:rsidRPr="00CB3258" w:rsidRDefault="00303BF2" w:rsidP="002921C4">
            <w:pPr>
              <w:widowControl w:val="0"/>
              <w:autoSpaceDE w:val="0"/>
              <w:autoSpaceDN w:val="0"/>
              <w:adjustRightInd w:val="0"/>
              <w:ind w:right="87"/>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38135" w:themeColor="accent6" w:themeShade="BF"/>
                <w:sz w:val="15"/>
                <w:szCs w:val="15"/>
                <w:lang w:val="es-AR"/>
              </w:rPr>
            </w:pPr>
            <w:r w:rsidRPr="00CB3258">
              <w:rPr>
                <w:rFonts w:ascii="Tahoma" w:hAnsi="Tahoma" w:cs="Tahoma"/>
                <w:color w:val="538135" w:themeColor="accent6" w:themeShade="BF"/>
                <w:sz w:val="15"/>
                <w:szCs w:val="15"/>
                <w:lang w:val="es-AR"/>
              </w:rPr>
              <w:t>NIÑO SIN CAMA               (valor por persona)</w:t>
            </w:r>
          </w:p>
        </w:tc>
      </w:tr>
      <w:tr w:rsidR="00821973" w:rsidRPr="00E87A6D" w14:paraId="71BB4CCB" w14:textId="77777777" w:rsidTr="001E2E01">
        <w:trPr>
          <w:trHeight w:val="466"/>
        </w:trPr>
        <w:tc>
          <w:tcPr>
            <w:cnfStyle w:val="001000000000" w:firstRow="0" w:lastRow="0" w:firstColumn="1" w:lastColumn="0" w:oddVBand="0" w:evenVBand="0" w:oddHBand="0" w:evenHBand="0" w:firstRowFirstColumn="0" w:firstRowLastColumn="0" w:lastRowFirstColumn="0" w:lastRowLastColumn="0"/>
            <w:tcW w:w="1429" w:type="dxa"/>
            <w:vAlign w:val="center"/>
          </w:tcPr>
          <w:p w14:paraId="5AA5F06B" w14:textId="77777777" w:rsidR="00821973" w:rsidRPr="009B7D20" w:rsidRDefault="00821973" w:rsidP="00821973">
            <w:pPr>
              <w:jc w:val="center"/>
              <w:rPr>
                <w:rFonts w:ascii="Tahoma" w:hAnsi="Tahoma" w:cs="Tahoma"/>
                <w:sz w:val="15"/>
                <w:szCs w:val="15"/>
              </w:rPr>
            </w:pPr>
            <w:r w:rsidRPr="009B7D20">
              <w:rPr>
                <w:rFonts w:ascii="Tahoma" w:hAnsi="Tahoma" w:cs="Tahoma"/>
                <w:sz w:val="15"/>
                <w:szCs w:val="15"/>
              </w:rPr>
              <w:t>Turista</w:t>
            </w:r>
          </w:p>
        </w:tc>
        <w:tc>
          <w:tcPr>
            <w:tcW w:w="1611" w:type="dxa"/>
            <w:vAlign w:val="center"/>
          </w:tcPr>
          <w:p w14:paraId="2B0519E8" w14:textId="7865D6CC"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themeColor="text1"/>
                <w:sz w:val="18"/>
                <w:szCs w:val="18"/>
              </w:rPr>
            </w:pPr>
            <w:r w:rsidRPr="00821973">
              <w:rPr>
                <w:rFonts w:ascii="Tahoma" w:hAnsi="Tahoma" w:cs="Tahoma"/>
                <w:color w:val="000000"/>
                <w:sz w:val="18"/>
                <w:szCs w:val="18"/>
              </w:rPr>
              <w:t>8</w:t>
            </w:r>
            <w:r>
              <w:rPr>
                <w:rFonts w:ascii="Tahoma" w:hAnsi="Tahoma" w:cs="Tahoma"/>
                <w:color w:val="000000"/>
                <w:sz w:val="18"/>
                <w:szCs w:val="18"/>
              </w:rPr>
              <w:t>50</w:t>
            </w:r>
          </w:p>
        </w:tc>
        <w:tc>
          <w:tcPr>
            <w:tcW w:w="1611" w:type="dxa"/>
            <w:vAlign w:val="center"/>
          </w:tcPr>
          <w:p w14:paraId="7DBFAC60" w14:textId="7C7BD3C9"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themeColor="text1"/>
                <w:sz w:val="18"/>
                <w:szCs w:val="18"/>
              </w:rPr>
            </w:pPr>
            <w:r w:rsidRPr="00821973">
              <w:rPr>
                <w:rFonts w:ascii="Tahoma" w:hAnsi="Tahoma" w:cs="Tahoma"/>
                <w:color w:val="000000"/>
                <w:sz w:val="18"/>
                <w:szCs w:val="18"/>
              </w:rPr>
              <w:t>8</w:t>
            </w:r>
            <w:r>
              <w:rPr>
                <w:rFonts w:ascii="Tahoma" w:hAnsi="Tahoma" w:cs="Tahoma"/>
                <w:color w:val="000000"/>
                <w:sz w:val="18"/>
                <w:szCs w:val="18"/>
              </w:rPr>
              <w:t>10</w:t>
            </w:r>
          </w:p>
        </w:tc>
        <w:tc>
          <w:tcPr>
            <w:tcW w:w="1612" w:type="dxa"/>
            <w:vAlign w:val="center"/>
          </w:tcPr>
          <w:p w14:paraId="3D44C993" w14:textId="3F164832"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themeColor="text1"/>
                <w:sz w:val="18"/>
                <w:szCs w:val="18"/>
              </w:rPr>
            </w:pPr>
            <w:r w:rsidRPr="00821973">
              <w:rPr>
                <w:rFonts w:ascii="Tahoma" w:hAnsi="Tahoma" w:cs="Tahoma"/>
                <w:color w:val="000000"/>
                <w:sz w:val="18"/>
                <w:szCs w:val="18"/>
              </w:rPr>
              <w:t>10</w:t>
            </w:r>
            <w:r>
              <w:rPr>
                <w:rFonts w:ascii="Tahoma" w:hAnsi="Tahoma" w:cs="Tahoma"/>
                <w:color w:val="000000"/>
                <w:sz w:val="18"/>
                <w:szCs w:val="18"/>
              </w:rPr>
              <w:t>90</w:t>
            </w:r>
          </w:p>
        </w:tc>
        <w:tc>
          <w:tcPr>
            <w:tcW w:w="1611" w:type="dxa"/>
            <w:vAlign w:val="center"/>
          </w:tcPr>
          <w:p w14:paraId="12F5D90F" w14:textId="70D9177F"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themeColor="text1"/>
                <w:sz w:val="18"/>
                <w:szCs w:val="18"/>
              </w:rPr>
            </w:pPr>
            <w:r w:rsidRPr="00821973">
              <w:rPr>
                <w:rFonts w:ascii="Tahoma" w:hAnsi="Tahoma" w:cs="Tahoma"/>
                <w:color w:val="000000"/>
                <w:sz w:val="18"/>
                <w:szCs w:val="18"/>
              </w:rPr>
              <w:t>6</w:t>
            </w:r>
            <w:r>
              <w:rPr>
                <w:rFonts w:ascii="Tahoma" w:hAnsi="Tahoma" w:cs="Tahoma"/>
                <w:color w:val="000000"/>
                <w:sz w:val="18"/>
                <w:szCs w:val="18"/>
              </w:rPr>
              <w:t>40</w:t>
            </w:r>
          </w:p>
        </w:tc>
        <w:tc>
          <w:tcPr>
            <w:tcW w:w="1611" w:type="dxa"/>
            <w:vAlign w:val="center"/>
          </w:tcPr>
          <w:p w14:paraId="7C94C0F4" w14:textId="5F65C08E"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themeColor="text1"/>
                <w:sz w:val="18"/>
                <w:szCs w:val="18"/>
              </w:rPr>
            </w:pPr>
            <w:r>
              <w:rPr>
                <w:rFonts w:ascii="Tahoma" w:hAnsi="Tahoma" w:cs="Tahoma"/>
                <w:color w:val="000000"/>
                <w:sz w:val="18"/>
                <w:szCs w:val="18"/>
              </w:rPr>
              <w:t>300</w:t>
            </w:r>
          </w:p>
        </w:tc>
      </w:tr>
      <w:tr w:rsidR="00821973" w:rsidRPr="00E87A6D" w14:paraId="6E6D0056" w14:textId="77777777" w:rsidTr="001E2E01">
        <w:trPr>
          <w:trHeight w:val="466"/>
        </w:trPr>
        <w:tc>
          <w:tcPr>
            <w:cnfStyle w:val="001000000000" w:firstRow="0" w:lastRow="0" w:firstColumn="1" w:lastColumn="0" w:oddVBand="0" w:evenVBand="0" w:oddHBand="0" w:evenHBand="0" w:firstRowFirstColumn="0" w:firstRowLastColumn="0" w:lastRowFirstColumn="0" w:lastRowLastColumn="0"/>
            <w:tcW w:w="1429" w:type="dxa"/>
            <w:vAlign w:val="center"/>
          </w:tcPr>
          <w:p w14:paraId="397E0733" w14:textId="77777777" w:rsidR="00821973" w:rsidRPr="009B7D20" w:rsidRDefault="00821973" w:rsidP="00821973">
            <w:pPr>
              <w:jc w:val="center"/>
              <w:rPr>
                <w:rFonts w:ascii="Tahoma" w:hAnsi="Tahoma" w:cs="Tahoma"/>
                <w:sz w:val="15"/>
                <w:szCs w:val="15"/>
              </w:rPr>
            </w:pPr>
            <w:r w:rsidRPr="009B7D20">
              <w:rPr>
                <w:rFonts w:ascii="Tahoma" w:hAnsi="Tahoma" w:cs="Tahoma"/>
                <w:sz w:val="15"/>
                <w:szCs w:val="15"/>
              </w:rPr>
              <w:t>Turista Superior</w:t>
            </w:r>
          </w:p>
        </w:tc>
        <w:tc>
          <w:tcPr>
            <w:tcW w:w="1611" w:type="dxa"/>
            <w:vAlign w:val="center"/>
          </w:tcPr>
          <w:p w14:paraId="32E70852" w14:textId="315B6BF4"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szCs w:val="18"/>
              </w:rPr>
            </w:pPr>
            <w:r w:rsidRPr="00821973">
              <w:rPr>
                <w:rFonts w:ascii="Tahoma" w:hAnsi="Tahoma" w:cs="Tahoma"/>
                <w:color w:val="000000"/>
                <w:sz w:val="18"/>
                <w:szCs w:val="18"/>
              </w:rPr>
              <w:t>8</w:t>
            </w:r>
            <w:r>
              <w:rPr>
                <w:rFonts w:ascii="Tahoma" w:hAnsi="Tahoma" w:cs="Tahoma"/>
                <w:color w:val="000000"/>
                <w:sz w:val="18"/>
                <w:szCs w:val="18"/>
              </w:rPr>
              <w:t>70</w:t>
            </w:r>
          </w:p>
        </w:tc>
        <w:tc>
          <w:tcPr>
            <w:tcW w:w="1611" w:type="dxa"/>
            <w:vAlign w:val="center"/>
          </w:tcPr>
          <w:p w14:paraId="6436EEA1" w14:textId="15F99DD1"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szCs w:val="18"/>
              </w:rPr>
            </w:pPr>
            <w:r w:rsidRPr="00821973">
              <w:rPr>
                <w:rFonts w:ascii="Tahoma" w:hAnsi="Tahoma" w:cs="Tahoma"/>
                <w:color w:val="000000"/>
                <w:sz w:val="18"/>
                <w:szCs w:val="18"/>
              </w:rPr>
              <w:t>8</w:t>
            </w:r>
            <w:r>
              <w:rPr>
                <w:rFonts w:ascii="Tahoma" w:hAnsi="Tahoma" w:cs="Tahoma"/>
                <w:color w:val="000000"/>
                <w:sz w:val="18"/>
                <w:szCs w:val="18"/>
              </w:rPr>
              <w:t>30</w:t>
            </w:r>
          </w:p>
        </w:tc>
        <w:tc>
          <w:tcPr>
            <w:tcW w:w="1612" w:type="dxa"/>
            <w:vAlign w:val="center"/>
          </w:tcPr>
          <w:p w14:paraId="2A6D8336" w14:textId="6887F391"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szCs w:val="18"/>
              </w:rPr>
            </w:pPr>
            <w:r w:rsidRPr="00821973">
              <w:rPr>
                <w:rFonts w:ascii="Tahoma" w:hAnsi="Tahoma" w:cs="Tahoma"/>
                <w:color w:val="000000"/>
                <w:sz w:val="18"/>
                <w:szCs w:val="18"/>
              </w:rPr>
              <w:t>11</w:t>
            </w:r>
            <w:r>
              <w:rPr>
                <w:rFonts w:ascii="Tahoma" w:hAnsi="Tahoma" w:cs="Tahoma"/>
                <w:color w:val="000000"/>
                <w:sz w:val="18"/>
                <w:szCs w:val="18"/>
              </w:rPr>
              <w:t>50</w:t>
            </w:r>
          </w:p>
        </w:tc>
        <w:tc>
          <w:tcPr>
            <w:tcW w:w="1611" w:type="dxa"/>
            <w:vAlign w:val="center"/>
          </w:tcPr>
          <w:p w14:paraId="464F7799" w14:textId="327B0EA0"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szCs w:val="18"/>
              </w:rPr>
            </w:pPr>
            <w:r w:rsidRPr="00821973">
              <w:rPr>
                <w:rFonts w:ascii="Tahoma" w:hAnsi="Tahoma" w:cs="Tahoma"/>
                <w:color w:val="000000"/>
                <w:sz w:val="18"/>
                <w:szCs w:val="18"/>
              </w:rPr>
              <w:t>6</w:t>
            </w:r>
            <w:r>
              <w:rPr>
                <w:rFonts w:ascii="Tahoma" w:hAnsi="Tahoma" w:cs="Tahoma"/>
                <w:color w:val="000000"/>
                <w:sz w:val="18"/>
                <w:szCs w:val="18"/>
              </w:rPr>
              <w:t>50</w:t>
            </w:r>
          </w:p>
        </w:tc>
        <w:tc>
          <w:tcPr>
            <w:tcW w:w="1611" w:type="dxa"/>
            <w:vAlign w:val="center"/>
          </w:tcPr>
          <w:p w14:paraId="71ABFF45" w14:textId="0644DD38"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szCs w:val="18"/>
              </w:rPr>
            </w:pPr>
            <w:r w:rsidRPr="00821973">
              <w:rPr>
                <w:rFonts w:ascii="Tahoma" w:hAnsi="Tahoma" w:cs="Tahoma"/>
                <w:color w:val="000000"/>
                <w:sz w:val="18"/>
                <w:szCs w:val="18"/>
              </w:rPr>
              <w:t>3</w:t>
            </w:r>
            <w:r>
              <w:rPr>
                <w:rFonts w:ascii="Tahoma" w:hAnsi="Tahoma" w:cs="Tahoma"/>
                <w:color w:val="000000"/>
                <w:sz w:val="18"/>
                <w:szCs w:val="18"/>
              </w:rPr>
              <w:t>10</w:t>
            </w:r>
          </w:p>
        </w:tc>
      </w:tr>
      <w:tr w:rsidR="00821973" w:rsidRPr="00E87A6D" w14:paraId="41F7F9BE" w14:textId="77777777" w:rsidTr="001E2E01">
        <w:trPr>
          <w:trHeight w:val="466"/>
        </w:trPr>
        <w:tc>
          <w:tcPr>
            <w:cnfStyle w:val="001000000000" w:firstRow="0" w:lastRow="0" w:firstColumn="1" w:lastColumn="0" w:oddVBand="0" w:evenVBand="0" w:oddHBand="0" w:evenHBand="0" w:firstRowFirstColumn="0" w:firstRowLastColumn="0" w:lastRowFirstColumn="0" w:lastRowLastColumn="0"/>
            <w:tcW w:w="1429" w:type="dxa"/>
            <w:vAlign w:val="center"/>
          </w:tcPr>
          <w:p w14:paraId="66B2D043" w14:textId="77777777" w:rsidR="00821973" w:rsidRPr="009B7D20" w:rsidRDefault="00821973" w:rsidP="00821973">
            <w:pPr>
              <w:jc w:val="center"/>
              <w:rPr>
                <w:rFonts w:ascii="Tahoma" w:hAnsi="Tahoma" w:cs="Tahoma"/>
                <w:sz w:val="15"/>
                <w:szCs w:val="15"/>
              </w:rPr>
            </w:pPr>
            <w:r w:rsidRPr="009B7D20">
              <w:rPr>
                <w:rFonts w:ascii="Tahoma" w:hAnsi="Tahoma" w:cs="Tahoma"/>
                <w:sz w:val="15"/>
                <w:szCs w:val="15"/>
                <w:lang w:val="es-PE"/>
              </w:rPr>
              <w:t>Primera</w:t>
            </w:r>
          </w:p>
        </w:tc>
        <w:tc>
          <w:tcPr>
            <w:tcW w:w="1611" w:type="dxa"/>
            <w:vAlign w:val="center"/>
          </w:tcPr>
          <w:p w14:paraId="74EC7F44" w14:textId="35639DEF"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szCs w:val="18"/>
              </w:rPr>
            </w:pPr>
            <w:r>
              <w:rPr>
                <w:rFonts w:ascii="Tahoma" w:hAnsi="Tahoma" w:cs="Tahoma"/>
                <w:color w:val="000000"/>
                <w:sz w:val="18"/>
                <w:szCs w:val="18"/>
              </w:rPr>
              <w:t>900</w:t>
            </w:r>
          </w:p>
        </w:tc>
        <w:tc>
          <w:tcPr>
            <w:tcW w:w="1611" w:type="dxa"/>
            <w:vAlign w:val="center"/>
          </w:tcPr>
          <w:p w14:paraId="2FDB473E" w14:textId="0EAB3FF9"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szCs w:val="18"/>
              </w:rPr>
            </w:pPr>
            <w:r w:rsidRPr="00821973">
              <w:rPr>
                <w:rFonts w:ascii="Tahoma" w:hAnsi="Tahoma" w:cs="Tahoma"/>
                <w:color w:val="000000"/>
                <w:sz w:val="18"/>
                <w:szCs w:val="18"/>
              </w:rPr>
              <w:t>8</w:t>
            </w:r>
            <w:r>
              <w:rPr>
                <w:rFonts w:ascii="Tahoma" w:hAnsi="Tahoma" w:cs="Tahoma"/>
                <w:color w:val="000000"/>
                <w:sz w:val="18"/>
                <w:szCs w:val="18"/>
              </w:rPr>
              <w:t>90</w:t>
            </w:r>
          </w:p>
        </w:tc>
        <w:tc>
          <w:tcPr>
            <w:tcW w:w="1612" w:type="dxa"/>
            <w:vAlign w:val="center"/>
          </w:tcPr>
          <w:p w14:paraId="0A48F2D0" w14:textId="2ADD679C"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szCs w:val="18"/>
              </w:rPr>
            </w:pPr>
            <w:r w:rsidRPr="00821973">
              <w:rPr>
                <w:rFonts w:ascii="Tahoma" w:hAnsi="Tahoma" w:cs="Tahoma"/>
                <w:color w:val="000000"/>
                <w:sz w:val="18"/>
                <w:szCs w:val="18"/>
              </w:rPr>
              <w:t>12</w:t>
            </w:r>
            <w:r>
              <w:rPr>
                <w:rFonts w:ascii="Tahoma" w:hAnsi="Tahoma" w:cs="Tahoma"/>
                <w:color w:val="000000"/>
                <w:sz w:val="18"/>
                <w:szCs w:val="18"/>
              </w:rPr>
              <w:t>30</w:t>
            </w:r>
          </w:p>
        </w:tc>
        <w:tc>
          <w:tcPr>
            <w:tcW w:w="1611" w:type="dxa"/>
            <w:vAlign w:val="center"/>
          </w:tcPr>
          <w:p w14:paraId="2B97CE82" w14:textId="4172C112"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szCs w:val="18"/>
              </w:rPr>
            </w:pPr>
            <w:r w:rsidRPr="00821973">
              <w:rPr>
                <w:rFonts w:ascii="Tahoma" w:hAnsi="Tahoma" w:cs="Tahoma"/>
                <w:color w:val="000000"/>
                <w:sz w:val="18"/>
                <w:szCs w:val="18"/>
              </w:rPr>
              <w:t>6</w:t>
            </w:r>
            <w:r>
              <w:rPr>
                <w:rFonts w:ascii="Tahoma" w:hAnsi="Tahoma" w:cs="Tahoma"/>
                <w:color w:val="000000"/>
                <w:sz w:val="18"/>
                <w:szCs w:val="18"/>
              </w:rPr>
              <w:t>80</w:t>
            </w:r>
          </w:p>
        </w:tc>
        <w:tc>
          <w:tcPr>
            <w:tcW w:w="1611" w:type="dxa"/>
            <w:vAlign w:val="center"/>
          </w:tcPr>
          <w:p w14:paraId="79DA2CDC" w14:textId="15166629"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szCs w:val="18"/>
              </w:rPr>
            </w:pPr>
            <w:r w:rsidRPr="00821973">
              <w:rPr>
                <w:rFonts w:ascii="Tahoma" w:hAnsi="Tahoma" w:cs="Tahoma"/>
                <w:color w:val="000000"/>
                <w:sz w:val="18"/>
                <w:szCs w:val="18"/>
              </w:rPr>
              <w:t>3</w:t>
            </w:r>
            <w:r>
              <w:rPr>
                <w:rFonts w:ascii="Tahoma" w:hAnsi="Tahoma" w:cs="Tahoma"/>
                <w:color w:val="000000"/>
                <w:sz w:val="18"/>
                <w:szCs w:val="18"/>
              </w:rPr>
              <w:t>20</w:t>
            </w:r>
          </w:p>
        </w:tc>
      </w:tr>
      <w:tr w:rsidR="00821973" w:rsidRPr="00E87A6D" w14:paraId="7534BD43" w14:textId="77777777" w:rsidTr="001E2E01">
        <w:trPr>
          <w:trHeight w:val="466"/>
        </w:trPr>
        <w:tc>
          <w:tcPr>
            <w:cnfStyle w:val="001000000000" w:firstRow="0" w:lastRow="0" w:firstColumn="1" w:lastColumn="0" w:oddVBand="0" w:evenVBand="0" w:oddHBand="0" w:evenHBand="0" w:firstRowFirstColumn="0" w:firstRowLastColumn="0" w:lastRowFirstColumn="0" w:lastRowLastColumn="0"/>
            <w:tcW w:w="1429" w:type="dxa"/>
            <w:vAlign w:val="center"/>
          </w:tcPr>
          <w:p w14:paraId="6134D798" w14:textId="77777777" w:rsidR="00821973" w:rsidRPr="009B7D20" w:rsidRDefault="00821973" w:rsidP="00821973">
            <w:pPr>
              <w:jc w:val="center"/>
              <w:rPr>
                <w:rFonts w:ascii="Tahoma" w:hAnsi="Tahoma" w:cs="Tahoma"/>
                <w:sz w:val="15"/>
                <w:szCs w:val="15"/>
              </w:rPr>
            </w:pPr>
            <w:r w:rsidRPr="009B7D20">
              <w:rPr>
                <w:rFonts w:ascii="Tahoma" w:hAnsi="Tahoma" w:cs="Tahoma"/>
                <w:sz w:val="15"/>
                <w:szCs w:val="15"/>
                <w:lang w:val="es-PE"/>
              </w:rPr>
              <w:t>Primera</w:t>
            </w:r>
            <w:r w:rsidRPr="009B7D20">
              <w:rPr>
                <w:rFonts w:ascii="Tahoma" w:hAnsi="Tahoma" w:cs="Tahoma"/>
                <w:sz w:val="15"/>
                <w:szCs w:val="15"/>
              </w:rPr>
              <w:t xml:space="preserve"> Superior</w:t>
            </w:r>
          </w:p>
        </w:tc>
        <w:tc>
          <w:tcPr>
            <w:tcW w:w="1611" w:type="dxa"/>
            <w:vAlign w:val="center"/>
          </w:tcPr>
          <w:p w14:paraId="433FDFCC" w14:textId="6D8167B3"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szCs w:val="18"/>
              </w:rPr>
            </w:pPr>
            <w:r w:rsidRPr="00821973">
              <w:rPr>
                <w:rFonts w:ascii="Tahoma" w:hAnsi="Tahoma" w:cs="Tahoma"/>
                <w:color w:val="000000"/>
                <w:sz w:val="18"/>
                <w:szCs w:val="18"/>
              </w:rPr>
              <w:t>9</w:t>
            </w:r>
            <w:r>
              <w:rPr>
                <w:rFonts w:ascii="Tahoma" w:hAnsi="Tahoma" w:cs="Tahoma"/>
                <w:color w:val="000000"/>
                <w:sz w:val="18"/>
                <w:szCs w:val="18"/>
              </w:rPr>
              <w:t>90</w:t>
            </w:r>
          </w:p>
        </w:tc>
        <w:tc>
          <w:tcPr>
            <w:tcW w:w="1611" w:type="dxa"/>
            <w:vAlign w:val="center"/>
          </w:tcPr>
          <w:p w14:paraId="04797F70" w14:textId="62462731"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szCs w:val="18"/>
              </w:rPr>
            </w:pPr>
            <w:r w:rsidRPr="00821973">
              <w:rPr>
                <w:rFonts w:ascii="Tahoma" w:hAnsi="Tahoma" w:cs="Tahoma"/>
                <w:color w:val="000000"/>
                <w:sz w:val="18"/>
                <w:szCs w:val="18"/>
              </w:rPr>
              <w:t>9</w:t>
            </w:r>
            <w:r>
              <w:rPr>
                <w:rFonts w:ascii="Tahoma" w:hAnsi="Tahoma" w:cs="Tahoma"/>
                <w:color w:val="000000"/>
                <w:sz w:val="18"/>
                <w:szCs w:val="18"/>
              </w:rPr>
              <w:t>40</w:t>
            </w:r>
          </w:p>
        </w:tc>
        <w:tc>
          <w:tcPr>
            <w:tcW w:w="1612" w:type="dxa"/>
            <w:vAlign w:val="center"/>
          </w:tcPr>
          <w:p w14:paraId="441A957F" w14:textId="6F99D43E"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szCs w:val="18"/>
              </w:rPr>
            </w:pPr>
            <w:r w:rsidRPr="00821973">
              <w:rPr>
                <w:rFonts w:ascii="Tahoma" w:hAnsi="Tahoma" w:cs="Tahoma"/>
                <w:color w:val="000000"/>
                <w:sz w:val="18"/>
                <w:szCs w:val="18"/>
              </w:rPr>
              <w:t>13</w:t>
            </w:r>
            <w:r>
              <w:rPr>
                <w:rFonts w:ascii="Tahoma" w:hAnsi="Tahoma" w:cs="Tahoma"/>
                <w:color w:val="000000"/>
                <w:sz w:val="18"/>
                <w:szCs w:val="18"/>
              </w:rPr>
              <w:t>60</w:t>
            </w:r>
          </w:p>
        </w:tc>
        <w:tc>
          <w:tcPr>
            <w:tcW w:w="1611" w:type="dxa"/>
            <w:vAlign w:val="center"/>
          </w:tcPr>
          <w:p w14:paraId="4AE6109D" w14:textId="3ADC36FF"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szCs w:val="18"/>
              </w:rPr>
            </w:pPr>
            <w:r w:rsidRPr="00821973">
              <w:rPr>
                <w:rFonts w:ascii="Tahoma" w:hAnsi="Tahoma" w:cs="Tahoma"/>
                <w:color w:val="000000"/>
                <w:sz w:val="18"/>
                <w:szCs w:val="18"/>
              </w:rPr>
              <w:t>7</w:t>
            </w:r>
            <w:r>
              <w:rPr>
                <w:rFonts w:ascii="Tahoma" w:hAnsi="Tahoma" w:cs="Tahoma"/>
                <w:color w:val="000000"/>
                <w:sz w:val="18"/>
                <w:szCs w:val="18"/>
              </w:rPr>
              <w:t>50</w:t>
            </w:r>
          </w:p>
        </w:tc>
        <w:tc>
          <w:tcPr>
            <w:tcW w:w="1611" w:type="dxa"/>
            <w:vAlign w:val="center"/>
          </w:tcPr>
          <w:p w14:paraId="77182AF4" w14:textId="3A364573"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8"/>
                <w:szCs w:val="18"/>
              </w:rPr>
            </w:pPr>
            <w:r w:rsidRPr="00821973">
              <w:rPr>
                <w:rFonts w:ascii="Tahoma" w:hAnsi="Tahoma" w:cs="Tahoma"/>
                <w:color w:val="000000"/>
                <w:sz w:val="18"/>
                <w:szCs w:val="18"/>
              </w:rPr>
              <w:t>3</w:t>
            </w:r>
            <w:r>
              <w:rPr>
                <w:rFonts w:ascii="Tahoma" w:hAnsi="Tahoma" w:cs="Tahoma"/>
                <w:color w:val="000000"/>
                <w:sz w:val="18"/>
                <w:szCs w:val="18"/>
              </w:rPr>
              <w:t>50</w:t>
            </w:r>
          </w:p>
        </w:tc>
      </w:tr>
      <w:tr w:rsidR="00821973" w:rsidRPr="00E87A6D" w14:paraId="0EB2C896" w14:textId="77777777" w:rsidTr="001E2E01">
        <w:trPr>
          <w:trHeight w:val="466"/>
        </w:trPr>
        <w:tc>
          <w:tcPr>
            <w:cnfStyle w:val="001000000000" w:firstRow="0" w:lastRow="0" w:firstColumn="1" w:lastColumn="0" w:oddVBand="0" w:evenVBand="0" w:oddHBand="0" w:evenHBand="0" w:firstRowFirstColumn="0" w:firstRowLastColumn="0" w:lastRowFirstColumn="0" w:lastRowLastColumn="0"/>
            <w:tcW w:w="1429" w:type="dxa"/>
            <w:vAlign w:val="center"/>
          </w:tcPr>
          <w:p w14:paraId="034D9F77" w14:textId="77777777" w:rsidR="00821973" w:rsidRPr="009B7D20" w:rsidRDefault="00821973" w:rsidP="00821973">
            <w:pPr>
              <w:jc w:val="center"/>
              <w:rPr>
                <w:rFonts w:ascii="Tahoma" w:hAnsi="Tahoma" w:cs="Tahoma"/>
                <w:sz w:val="15"/>
                <w:szCs w:val="15"/>
              </w:rPr>
            </w:pPr>
            <w:r w:rsidRPr="009B7D20">
              <w:rPr>
                <w:rFonts w:ascii="Tahoma" w:hAnsi="Tahoma" w:cs="Tahoma"/>
                <w:sz w:val="15"/>
                <w:szCs w:val="15"/>
              </w:rPr>
              <w:t>Lujo</w:t>
            </w:r>
          </w:p>
        </w:tc>
        <w:tc>
          <w:tcPr>
            <w:tcW w:w="1611" w:type="dxa"/>
            <w:vAlign w:val="center"/>
          </w:tcPr>
          <w:p w14:paraId="53EB4FE7" w14:textId="282B0BE0"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themeColor="text1"/>
                <w:sz w:val="18"/>
                <w:szCs w:val="18"/>
              </w:rPr>
            </w:pPr>
            <w:r w:rsidRPr="00821973">
              <w:rPr>
                <w:rFonts w:ascii="Tahoma" w:hAnsi="Tahoma" w:cs="Tahoma"/>
                <w:color w:val="000000"/>
                <w:sz w:val="18"/>
                <w:szCs w:val="18"/>
              </w:rPr>
              <w:t>13</w:t>
            </w:r>
            <w:r>
              <w:rPr>
                <w:rFonts w:ascii="Tahoma" w:hAnsi="Tahoma" w:cs="Tahoma"/>
                <w:color w:val="000000"/>
                <w:sz w:val="18"/>
                <w:szCs w:val="18"/>
              </w:rPr>
              <w:t>20</w:t>
            </w:r>
          </w:p>
        </w:tc>
        <w:tc>
          <w:tcPr>
            <w:tcW w:w="1611" w:type="dxa"/>
            <w:vAlign w:val="center"/>
          </w:tcPr>
          <w:p w14:paraId="05652931" w14:textId="1E2782AF"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themeColor="text1"/>
                <w:sz w:val="18"/>
                <w:szCs w:val="18"/>
              </w:rPr>
            </w:pPr>
            <w:r w:rsidRPr="00821973">
              <w:rPr>
                <w:rFonts w:ascii="Tahoma" w:hAnsi="Tahoma" w:cs="Tahoma"/>
                <w:color w:val="000000"/>
                <w:sz w:val="18"/>
                <w:szCs w:val="18"/>
              </w:rPr>
              <w:t>12</w:t>
            </w:r>
            <w:r>
              <w:rPr>
                <w:rFonts w:ascii="Tahoma" w:hAnsi="Tahoma" w:cs="Tahoma"/>
                <w:color w:val="000000"/>
                <w:sz w:val="18"/>
                <w:szCs w:val="18"/>
              </w:rPr>
              <w:t>60</w:t>
            </w:r>
          </w:p>
        </w:tc>
        <w:tc>
          <w:tcPr>
            <w:tcW w:w="1612" w:type="dxa"/>
            <w:vAlign w:val="center"/>
          </w:tcPr>
          <w:p w14:paraId="14E9DFDF" w14:textId="7AF8CF2D"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themeColor="text1"/>
                <w:sz w:val="18"/>
                <w:szCs w:val="18"/>
              </w:rPr>
            </w:pPr>
            <w:r w:rsidRPr="00821973">
              <w:rPr>
                <w:rFonts w:ascii="Tahoma" w:hAnsi="Tahoma" w:cs="Tahoma"/>
                <w:color w:val="000000"/>
                <w:sz w:val="18"/>
                <w:szCs w:val="18"/>
              </w:rPr>
              <w:t>2040</w:t>
            </w:r>
          </w:p>
        </w:tc>
        <w:tc>
          <w:tcPr>
            <w:tcW w:w="1611" w:type="dxa"/>
            <w:vAlign w:val="center"/>
          </w:tcPr>
          <w:p w14:paraId="6B3E21C9" w14:textId="39356641"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themeColor="text1"/>
                <w:sz w:val="18"/>
                <w:szCs w:val="18"/>
              </w:rPr>
            </w:pPr>
            <w:r w:rsidRPr="00821973">
              <w:rPr>
                <w:rFonts w:ascii="Tahoma" w:hAnsi="Tahoma" w:cs="Tahoma"/>
                <w:color w:val="000000"/>
                <w:sz w:val="18"/>
                <w:szCs w:val="18"/>
              </w:rPr>
              <w:t>9</w:t>
            </w:r>
            <w:r>
              <w:rPr>
                <w:rFonts w:ascii="Tahoma" w:hAnsi="Tahoma" w:cs="Tahoma"/>
                <w:color w:val="000000"/>
                <w:sz w:val="18"/>
                <w:szCs w:val="18"/>
              </w:rPr>
              <w:t>90</w:t>
            </w:r>
          </w:p>
        </w:tc>
        <w:tc>
          <w:tcPr>
            <w:tcW w:w="1611" w:type="dxa"/>
            <w:vAlign w:val="center"/>
          </w:tcPr>
          <w:p w14:paraId="49A30990" w14:textId="0B93CFAF"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000000" w:themeColor="text1"/>
                <w:sz w:val="18"/>
                <w:szCs w:val="18"/>
              </w:rPr>
            </w:pPr>
            <w:r w:rsidRPr="00821973">
              <w:rPr>
                <w:rFonts w:ascii="Tahoma" w:hAnsi="Tahoma" w:cs="Tahoma"/>
                <w:color w:val="000000"/>
                <w:sz w:val="18"/>
                <w:szCs w:val="18"/>
              </w:rPr>
              <w:t>4</w:t>
            </w:r>
            <w:r>
              <w:rPr>
                <w:rFonts w:ascii="Tahoma" w:hAnsi="Tahoma" w:cs="Tahoma"/>
                <w:color w:val="000000"/>
                <w:sz w:val="18"/>
                <w:szCs w:val="18"/>
              </w:rPr>
              <w:t>60</w:t>
            </w:r>
          </w:p>
        </w:tc>
      </w:tr>
      <w:tr w:rsidR="00821973" w:rsidRPr="001E2E01" w14:paraId="6BD2402F" w14:textId="77777777" w:rsidTr="001E2E01">
        <w:trPr>
          <w:trHeight w:val="466"/>
        </w:trPr>
        <w:tc>
          <w:tcPr>
            <w:cnfStyle w:val="001000000000" w:firstRow="0" w:lastRow="0" w:firstColumn="1" w:lastColumn="0" w:oddVBand="0" w:evenVBand="0" w:oddHBand="0" w:evenHBand="0" w:firstRowFirstColumn="0" w:firstRowLastColumn="0" w:lastRowFirstColumn="0" w:lastRowLastColumn="0"/>
            <w:tcW w:w="1429" w:type="dxa"/>
            <w:vAlign w:val="center"/>
          </w:tcPr>
          <w:p w14:paraId="7BC5CBD9" w14:textId="77777777" w:rsidR="00821973" w:rsidRPr="001E2E01" w:rsidRDefault="00821973" w:rsidP="00821973">
            <w:pPr>
              <w:jc w:val="center"/>
              <w:rPr>
                <w:rFonts w:ascii="Tahoma" w:hAnsi="Tahoma" w:cs="Tahoma"/>
                <w:sz w:val="15"/>
                <w:szCs w:val="15"/>
              </w:rPr>
            </w:pPr>
            <w:r w:rsidRPr="001E2E01">
              <w:rPr>
                <w:rFonts w:ascii="Tahoma" w:hAnsi="Tahoma" w:cs="Tahoma"/>
                <w:color w:val="FF0000"/>
                <w:sz w:val="15"/>
                <w:szCs w:val="15"/>
              </w:rPr>
              <w:t xml:space="preserve">Adicional para </w:t>
            </w:r>
            <w:proofErr w:type="spellStart"/>
            <w:r w:rsidRPr="001E2E01">
              <w:rPr>
                <w:rFonts w:ascii="Tahoma" w:hAnsi="Tahoma" w:cs="Tahoma"/>
                <w:color w:val="FF0000"/>
                <w:sz w:val="15"/>
                <w:szCs w:val="15"/>
              </w:rPr>
              <w:t>svs</w:t>
            </w:r>
            <w:proofErr w:type="spellEnd"/>
            <w:r w:rsidRPr="001E2E01">
              <w:rPr>
                <w:rFonts w:ascii="Tahoma" w:hAnsi="Tahoma" w:cs="Tahoma"/>
                <w:color w:val="FF0000"/>
                <w:sz w:val="15"/>
                <w:szCs w:val="15"/>
              </w:rPr>
              <w:t xml:space="preserve"> en privado</w:t>
            </w:r>
          </w:p>
        </w:tc>
        <w:tc>
          <w:tcPr>
            <w:tcW w:w="1611" w:type="dxa"/>
            <w:vAlign w:val="center"/>
          </w:tcPr>
          <w:p w14:paraId="6E2A4E39" w14:textId="67CE98F1"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b/>
                <w:bCs/>
                <w:color w:val="000000" w:themeColor="text1"/>
                <w:sz w:val="18"/>
                <w:szCs w:val="18"/>
              </w:rPr>
            </w:pPr>
            <w:r>
              <w:rPr>
                <w:rFonts w:ascii="Tahoma" w:hAnsi="Tahoma" w:cs="Tahoma"/>
                <w:b/>
                <w:bCs/>
                <w:color w:val="000000"/>
                <w:sz w:val="18"/>
                <w:szCs w:val="18"/>
              </w:rPr>
              <w:t>300</w:t>
            </w:r>
          </w:p>
        </w:tc>
        <w:tc>
          <w:tcPr>
            <w:tcW w:w="1611" w:type="dxa"/>
            <w:vAlign w:val="center"/>
          </w:tcPr>
          <w:p w14:paraId="6807CD6D" w14:textId="076AC995"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b/>
                <w:bCs/>
                <w:color w:val="000000" w:themeColor="text1"/>
                <w:sz w:val="18"/>
                <w:szCs w:val="18"/>
              </w:rPr>
            </w:pPr>
            <w:r w:rsidRPr="00821973">
              <w:rPr>
                <w:rFonts w:ascii="Tahoma" w:hAnsi="Tahoma" w:cs="Tahoma"/>
                <w:b/>
                <w:bCs/>
                <w:color w:val="000000"/>
                <w:sz w:val="18"/>
                <w:szCs w:val="18"/>
              </w:rPr>
              <w:t>1</w:t>
            </w:r>
            <w:r>
              <w:rPr>
                <w:rFonts w:ascii="Tahoma" w:hAnsi="Tahoma" w:cs="Tahoma"/>
                <w:b/>
                <w:bCs/>
                <w:color w:val="000000"/>
                <w:sz w:val="18"/>
                <w:szCs w:val="18"/>
              </w:rPr>
              <w:t>70</w:t>
            </w:r>
          </w:p>
        </w:tc>
        <w:tc>
          <w:tcPr>
            <w:tcW w:w="1612" w:type="dxa"/>
            <w:vAlign w:val="center"/>
          </w:tcPr>
          <w:p w14:paraId="0E60BE05" w14:textId="7196C477"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b/>
                <w:bCs/>
                <w:color w:val="000000" w:themeColor="text1"/>
                <w:sz w:val="18"/>
                <w:szCs w:val="18"/>
              </w:rPr>
            </w:pPr>
            <w:r w:rsidRPr="00821973">
              <w:rPr>
                <w:rFonts w:ascii="Tahoma" w:hAnsi="Tahoma" w:cs="Tahoma"/>
                <w:b/>
                <w:bCs/>
                <w:color w:val="000000"/>
                <w:sz w:val="18"/>
                <w:szCs w:val="18"/>
              </w:rPr>
              <w:t>7</w:t>
            </w:r>
            <w:r>
              <w:rPr>
                <w:rFonts w:ascii="Tahoma" w:hAnsi="Tahoma" w:cs="Tahoma"/>
                <w:b/>
                <w:bCs/>
                <w:color w:val="000000"/>
                <w:sz w:val="18"/>
                <w:szCs w:val="18"/>
              </w:rPr>
              <w:t>10</w:t>
            </w:r>
          </w:p>
        </w:tc>
        <w:tc>
          <w:tcPr>
            <w:tcW w:w="1611" w:type="dxa"/>
            <w:vAlign w:val="center"/>
          </w:tcPr>
          <w:p w14:paraId="30667D1D" w14:textId="0871514B"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b/>
                <w:bCs/>
                <w:color w:val="000000" w:themeColor="text1"/>
                <w:sz w:val="18"/>
                <w:szCs w:val="18"/>
              </w:rPr>
            </w:pPr>
            <w:r w:rsidRPr="00821973">
              <w:rPr>
                <w:rFonts w:ascii="Tahoma" w:hAnsi="Tahoma" w:cs="Tahoma"/>
                <w:b/>
                <w:bCs/>
                <w:color w:val="000000"/>
                <w:sz w:val="18"/>
                <w:szCs w:val="18"/>
              </w:rPr>
              <w:t>2</w:t>
            </w:r>
            <w:r>
              <w:rPr>
                <w:rFonts w:ascii="Tahoma" w:hAnsi="Tahoma" w:cs="Tahoma"/>
                <w:b/>
                <w:bCs/>
                <w:color w:val="000000"/>
                <w:sz w:val="18"/>
                <w:szCs w:val="18"/>
              </w:rPr>
              <w:t>30</w:t>
            </w:r>
          </w:p>
        </w:tc>
        <w:tc>
          <w:tcPr>
            <w:tcW w:w="1611" w:type="dxa"/>
            <w:vAlign w:val="center"/>
          </w:tcPr>
          <w:p w14:paraId="66DA9D52" w14:textId="1713AA23" w:rsidR="00821973" w:rsidRPr="00821973" w:rsidRDefault="00821973" w:rsidP="00821973">
            <w:pPr>
              <w:jc w:val="center"/>
              <w:cnfStyle w:val="000000000000" w:firstRow="0" w:lastRow="0" w:firstColumn="0" w:lastColumn="0" w:oddVBand="0" w:evenVBand="0" w:oddHBand="0" w:evenHBand="0" w:firstRowFirstColumn="0" w:firstRowLastColumn="0" w:lastRowFirstColumn="0" w:lastRowLastColumn="0"/>
              <w:rPr>
                <w:rFonts w:ascii="Tahoma" w:hAnsi="Tahoma" w:cs="Tahoma"/>
                <w:b/>
                <w:bCs/>
                <w:color w:val="000000" w:themeColor="text1"/>
                <w:sz w:val="18"/>
                <w:szCs w:val="18"/>
              </w:rPr>
            </w:pPr>
            <w:r w:rsidRPr="00821973">
              <w:rPr>
                <w:rFonts w:ascii="Tahoma" w:hAnsi="Tahoma" w:cs="Tahoma"/>
                <w:b/>
                <w:bCs/>
                <w:color w:val="000000"/>
                <w:sz w:val="18"/>
                <w:szCs w:val="18"/>
              </w:rPr>
              <w:t>1</w:t>
            </w:r>
            <w:r>
              <w:rPr>
                <w:rFonts w:ascii="Tahoma" w:hAnsi="Tahoma" w:cs="Tahoma"/>
                <w:b/>
                <w:bCs/>
                <w:color w:val="000000"/>
                <w:sz w:val="18"/>
                <w:szCs w:val="18"/>
              </w:rPr>
              <w:t>10</w:t>
            </w:r>
          </w:p>
        </w:tc>
      </w:tr>
    </w:tbl>
    <w:p w14:paraId="7BF52C67" w14:textId="77777777" w:rsidR="00303BF2" w:rsidRPr="001E2E01" w:rsidRDefault="00303BF2" w:rsidP="00303BF2">
      <w:pPr>
        <w:widowControl w:val="0"/>
        <w:autoSpaceDE w:val="0"/>
        <w:autoSpaceDN w:val="0"/>
        <w:adjustRightInd w:val="0"/>
        <w:ind w:right="87"/>
        <w:jc w:val="both"/>
        <w:rPr>
          <w:rFonts w:ascii="Tahoma" w:hAnsi="Tahoma" w:cs="Tahoma"/>
          <w:b/>
          <w:bCs/>
          <w:color w:val="538135" w:themeColor="accent6" w:themeShade="BF"/>
          <w:sz w:val="28"/>
          <w:szCs w:val="28"/>
          <w:u w:val="single"/>
          <w:lang w:val="es-AR"/>
        </w:rPr>
      </w:pPr>
    </w:p>
    <w:p w14:paraId="07B569D3" w14:textId="77777777" w:rsidR="00303BF2" w:rsidRDefault="00303BF2" w:rsidP="00303BF2">
      <w:pPr>
        <w:widowControl w:val="0"/>
        <w:autoSpaceDE w:val="0"/>
        <w:autoSpaceDN w:val="0"/>
        <w:adjustRightInd w:val="0"/>
        <w:ind w:right="87"/>
        <w:jc w:val="both"/>
        <w:rPr>
          <w:rFonts w:ascii="Tahoma" w:hAnsi="Tahoma" w:cs="Tahoma"/>
          <w:b/>
          <w:bCs/>
          <w:color w:val="538135" w:themeColor="accent6" w:themeShade="BF"/>
          <w:sz w:val="28"/>
          <w:szCs w:val="28"/>
          <w:u w:val="single"/>
          <w:lang w:val="es-AR"/>
        </w:rPr>
      </w:pPr>
    </w:p>
    <w:p w14:paraId="7FF872BA" w14:textId="77777777" w:rsidR="00303BF2" w:rsidRPr="00CB116B" w:rsidRDefault="00303BF2" w:rsidP="00303BF2">
      <w:pPr>
        <w:widowControl w:val="0"/>
        <w:autoSpaceDE w:val="0"/>
        <w:autoSpaceDN w:val="0"/>
        <w:adjustRightInd w:val="0"/>
        <w:ind w:right="87"/>
        <w:jc w:val="both"/>
        <w:rPr>
          <w:rFonts w:ascii="Tahoma" w:hAnsi="Tahoma" w:cs="Tahoma"/>
          <w:b/>
          <w:bCs/>
          <w:color w:val="538135" w:themeColor="accent6" w:themeShade="BF"/>
          <w:sz w:val="28"/>
          <w:szCs w:val="28"/>
          <w:u w:val="single"/>
          <w:lang w:val="es-AR"/>
        </w:rPr>
      </w:pPr>
      <w:r w:rsidRPr="00CB116B">
        <w:rPr>
          <w:rFonts w:ascii="Tahoma" w:hAnsi="Tahoma" w:cs="Tahoma"/>
          <w:b/>
          <w:bCs/>
          <w:color w:val="538135" w:themeColor="accent6" w:themeShade="BF"/>
          <w:sz w:val="28"/>
          <w:szCs w:val="28"/>
          <w:u w:val="single"/>
          <w:lang w:val="es-AR"/>
        </w:rPr>
        <w:t>ITINERARIO</w:t>
      </w:r>
    </w:p>
    <w:p w14:paraId="795643DA" w14:textId="77777777" w:rsidR="00303BF2" w:rsidRPr="00CB116B" w:rsidRDefault="00303BF2" w:rsidP="00303BF2">
      <w:pPr>
        <w:pStyle w:val="NormalWeb"/>
        <w:shd w:val="clear" w:color="auto" w:fill="FFFFFF"/>
        <w:spacing w:before="0" w:beforeAutospacing="0" w:after="0" w:afterAutospacing="0"/>
        <w:rPr>
          <w:rFonts w:ascii="Tahoma" w:hAnsi="Tahoma" w:cs="Tahoma"/>
          <w:b/>
          <w:bCs/>
          <w:color w:val="538135" w:themeColor="accent6" w:themeShade="BF"/>
          <w:sz w:val="28"/>
          <w:szCs w:val="28"/>
          <w:lang w:val="es-AR"/>
        </w:rPr>
      </w:pPr>
    </w:p>
    <w:p w14:paraId="7D75ECD1" w14:textId="77777777" w:rsidR="00303BF2" w:rsidRDefault="00303BF2" w:rsidP="00303BF2">
      <w:pPr>
        <w:pStyle w:val="NormalWeb"/>
        <w:shd w:val="clear" w:color="auto" w:fill="FFFFFF"/>
        <w:spacing w:before="0" w:beforeAutospacing="0" w:after="0" w:afterAutospacing="0"/>
        <w:rPr>
          <w:color w:val="808080"/>
        </w:rPr>
      </w:pPr>
      <w:r w:rsidRPr="00CB116B">
        <w:rPr>
          <w:rFonts w:ascii="Tahoma" w:hAnsi="Tahoma" w:cs="Tahoma"/>
          <w:b/>
          <w:bCs/>
          <w:color w:val="538135" w:themeColor="accent6" w:themeShade="BF"/>
          <w:sz w:val="28"/>
          <w:szCs w:val="28"/>
          <w:lang w:val="es-AR"/>
        </w:rPr>
        <w:t>DÍA 1 –</w:t>
      </w:r>
      <w:r w:rsidRPr="00CB116B">
        <w:rPr>
          <w:rFonts w:ascii="Tahoma" w:hAnsi="Tahoma" w:cs="Tahoma"/>
          <w:b/>
          <w:bCs/>
          <w:color w:val="538135" w:themeColor="accent6" w:themeShade="BF"/>
          <w:sz w:val="28"/>
          <w:szCs w:val="28"/>
        </w:rPr>
        <w:t xml:space="preserve"> LLEGADA A </w:t>
      </w:r>
      <w:r>
        <w:rPr>
          <w:rFonts w:ascii="Tahoma" w:hAnsi="Tahoma" w:cs="Tahoma"/>
          <w:b/>
          <w:bCs/>
          <w:color w:val="538135" w:themeColor="accent6" w:themeShade="BF"/>
          <w:sz w:val="28"/>
          <w:szCs w:val="28"/>
        </w:rPr>
        <w:t xml:space="preserve">LIMA – </w:t>
      </w:r>
      <w:r w:rsidR="001E2E01">
        <w:rPr>
          <w:rFonts w:ascii="Tahoma" w:hAnsi="Tahoma" w:cs="Tahoma"/>
          <w:b/>
          <w:bCs/>
          <w:color w:val="538135" w:themeColor="accent6" w:themeShade="BF"/>
          <w:sz w:val="28"/>
          <w:szCs w:val="28"/>
        </w:rPr>
        <w:t>CITY TOUR Y MUSEO LARCO</w:t>
      </w:r>
      <w:r>
        <w:rPr>
          <w:rFonts w:ascii="Tahoma" w:hAnsi="Tahoma" w:cs="Tahoma"/>
          <w:b/>
          <w:bCs/>
          <w:color w:val="538135" w:themeColor="accent6" w:themeShade="BF"/>
          <w:sz w:val="28"/>
          <w:szCs w:val="28"/>
        </w:rPr>
        <w:t xml:space="preserve">. </w:t>
      </w:r>
    </w:p>
    <w:p w14:paraId="300AFA0C" w14:textId="77777777" w:rsidR="00303BF2" w:rsidRDefault="00303BF2" w:rsidP="00303BF2">
      <w:pPr>
        <w:jc w:val="both"/>
        <w:rPr>
          <w:color w:val="808080"/>
        </w:rPr>
      </w:pPr>
    </w:p>
    <w:p w14:paraId="30277C65" w14:textId="77777777" w:rsidR="001E2E01" w:rsidRPr="001E2E01" w:rsidRDefault="001E2E01" w:rsidP="001E2E01">
      <w:pPr>
        <w:jc w:val="both"/>
        <w:rPr>
          <w:rFonts w:ascii="Tahoma" w:hAnsi="Tahoma" w:cs="Tahoma"/>
          <w:b/>
          <w:bCs/>
          <w:color w:val="000000" w:themeColor="text1"/>
        </w:rPr>
      </w:pPr>
      <w:r w:rsidRPr="001E2E01">
        <w:rPr>
          <w:rFonts w:ascii="Tahoma" w:hAnsi="Tahoma" w:cs="Tahoma"/>
          <w:color w:val="000000" w:themeColor="text1"/>
        </w:rPr>
        <w:t xml:space="preserve">A su llegada al Aeropuerto Internacional Jorge Chávez de Lima, un transporte y un representante lo recogerán para trasladarlo al hotel seleccionado. </w:t>
      </w:r>
      <w:r w:rsidRPr="001E2E01">
        <w:rPr>
          <w:rFonts w:ascii="Tahoma" w:hAnsi="Tahoma" w:cs="Tahoma"/>
          <w:b/>
          <w:bCs/>
          <w:color w:val="000000" w:themeColor="text1"/>
        </w:rPr>
        <w:t>Nuestro guía le recogerá en su hotel para comenzar su recorrido por el Centro Histórico de Lima.</w:t>
      </w:r>
      <w:r w:rsidRPr="001E2E01">
        <w:rPr>
          <w:rFonts w:ascii="Tahoma" w:hAnsi="Tahoma" w:cs="Tahoma"/>
          <w:color w:val="000000" w:themeColor="text1"/>
        </w:rPr>
        <w:t xml:space="preserve"> Comenzará visitando la Casa Aliaga, una mansión colonial con más de 5 siglos de historia, considerada la casa más antigua de América. A continuación, explorará la Plaza Mayor, reconocida como Patrimonio de la Humanidad por la UNESCO, donde podrá visitar la imponente Catedral de Lima. Por último, visitará el Museo Larco, situado en el tradicional distrito de Pueblo Libre. El museo cuenta con una amplia colección de objetos prehispánicos de oro y plata y una selección de piezas de arte erótico, aquí, usted tendrá la oportunidad de sumergirse en más de 5.000 años de historia antigua del Perú. </w:t>
      </w:r>
      <w:r w:rsidRPr="001E2E01">
        <w:rPr>
          <w:rFonts w:ascii="Tahoma" w:hAnsi="Tahoma" w:cs="Tahoma"/>
          <w:b/>
          <w:bCs/>
          <w:color w:val="000000" w:themeColor="text1"/>
        </w:rPr>
        <w:t>Este tour es compartido con otros pasajeros</w:t>
      </w:r>
      <w:r w:rsidRPr="001E2E01">
        <w:rPr>
          <w:rFonts w:ascii="Tahoma" w:hAnsi="Tahoma" w:cs="Tahoma"/>
          <w:color w:val="000000" w:themeColor="text1"/>
        </w:rPr>
        <w:t xml:space="preserve">. </w:t>
      </w:r>
      <w:r w:rsidRPr="001E2E01">
        <w:rPr>
          <w:rFonts w:ascii="Tahoma" w:hAnsi="Tahoma" w:cs="Tahoma"/>
          <w:b/>
          <w:bCs/>
          <w:color w:val="000000" w:themeColor="text1"/>
        </w:rPr>
        <w:t>Por favor, tenga en cuenta que la ventana de recogida para este servicio compartido es de 30 minutos desde la hora de inicio.</w:t>
      </w:r>
    </w:p>
    <w:p w14:paraId="75DC06F4" w14:textId="77777777" w:rsidR="001E2E01" w:rsidRPr="001E2E01" w:rsidRDefault="001E2E01" w:rsidP="001E2E01">
      <w:pPr>
        <w:jc w:val="both"/>
        <w:rPr>
          <w:rFonts w:ascii="Tahoma" w:hAnsi="Tahoma" w:cs="Tahoma"/>
          <w:color w:val="000000" w:themeColor="text1"/>
        </w:rPr>
      </w:pPr>
    </w:p>
    <w:p w14:paraId="1503BDCC" w14:textId="77777777" w:rsidR="001E2E01" w:rsidRPr="001E2E01" w:rsidRDefault="001E2E01" w:rsidP="001E2E01">
      <w:pPr>
        <w:pStyle w:val="P-Style"/>
        <w:numPr>
          <w:ilvl w:val="0"/>
          <w:numId w:val="10"/>
        </w:numPr>
        <w:jc w:val="both"/>
        <w:rPr>
          <w:rFonts w:ascii="Tahoma" w:hAnsi="Tahoma" w:cs="Tahoma"/>
          <w:color w:val="000000" w:themeColor="text1"/>
          <w:sz w:val="24"/>
          <w:szCs w:val="24"/>
        </w:rPr>
      </w:pPr>
      <w:r w:rsidRPr="001E2E01">
        <w:rPr>
          <w:rStyle w:val="myOwnStyle"/>
          <w:rFonts w:ascii="Tahoma" w:hAnsi="Tahoma" w:cs="Tahoma"/>
          <w:color w:val="000000" w:themeColor="text1"/>
          <w:sz w:val="24"/>
          <w:szCs w:val="24"/>
        </w:rPr>
        <w:lastRenderedPageBreak/>
        <w:t>Una noche de alojamiento en Lima en hotel seleccionado.</w:t>
      </w:r>
    </w:p>
    <w:p w14:paraId="4B94F807" w14:textId="77777777" w:rsidR="00303BF2" w:rsidRPr="009C0F9D" w:rsidRDefault="00303BF2" w:rsidP="00303BF2">
      <w:pPr>
        <w:jc w:val="both"/>
        <w:rPr>
          <w:rFonts w:ascii="Tahoma" w:hAnsi="Tahoma" w:cs="Tahoma"/>
          <w:color w:val="000000" w:themeColor="text1"/>
        </w:rPr>
      </w:pPr>
    </w:p>
    <w:p w14:paraId="2CFBF1DF" w14:textId="77777777" w:rsidR="00303BF2" w:rsidRPr="00CB116B" w:rsidRDefault="00303BF2" w:rsidP="00303BF2">
      <w:pPr>
        <w:rPr>
          <w:rFonts w:ascii="Arial" w:eastAsia="Calibri" w:hAnsi="Arial" w:cs="Arial"/>
          <w:b/>
          <w:color w:val="538135" w:themeColor="accent6" w:themeShade="BF"/>
          <w:sz w:val="20"/>
          <w:szCs w:val="20"/>
          <w:lang w:val="es-PE" w:eastAsia="en-US"/>
        </w:rPr>
      </w:pPr>
      <w:r w:rsidRPr="00CB116B">
        <w:rPr>
          <w:rFonts w:ascii="Tahoma" w:hAnsi="Tahoma" w:cs="Tahoma"/>
          <w:b/>
          <w:bCs/>
          <w:color w:val="538135" w:themeColor="accent6" w:themeShade="BF"/>
          <w:sz w:val="28"/>
          <w:szCs w:val="28"/>
          <w:lang w:val="es-AR"/>
        </w:rPr>
        <w:t>DÍA 2 –</w:t>
      </w:r>
      <w:r>
        <w:rPr>
          <w:rFonts w:ascii="Tahoma" w:hAnsi="Tahoma" w:cs="Tahoma"/>
          <w:b/>
          <w:bCs/>
          <w:color w:val="538135" w:themeColor="accent6" w:themeShade="BF"/>
          <w:sz w:val="28"/>
          <w:szCs w:val="28"/>
          <w:lang w:val="es-AR"/>
        </w:rPr>
        <w:t xml:space="preserve"> </w:t>
      </w:r>
      <w:r>
        <w:rPr>
          <w:rFonts w:ascii="Tahoma" w:eastAsia="Times New Roman" w:hAnsi="Tahoma" w:cs="Tahoma"/>
          <w:b/>
          <w:bCs/>
          <w:color w:val="538135" w:themeColor="accent6" w:themeShade="BF"/>
          <w:kern w:val="0"/>
          <w:sz w:val="28"/>
          <w:szCs w:val="28"/>
          <w14:ligatures w14:val="none"/>
        </w:rPr>
        <w:t xml:space="preserve">LIMA – </w:t>
      </w:r>
      <w:r w:rsidR="001E2E01">
        <w:rPr>
          <w:rFonts w:ascii="Tahoma" w:eastAsia="Times New Roman" w:hAnsi="Tahoma" w:cs="Tahoma"/>
          <w:b/>
          <w:bCs/>
          <w:color w:val="538135" w:themeColor="accent6" w:themeShade="BF"/>
          <w:kern w:val="0"/>
          <w:sz w:val="28"/>
          <w:szCs w:val="28"/>
          <w14:ligatures w14:val="none"/>
        </w:rPr>
        <w:t>CUSCO – CITY TOUR Y SITIOS ARQUEOLÓGICOS CERCANOS</w:t>
      </w:r>
      <w:r w:rsidRPr="00CB116B">
        <w:rPr>
          <w:rFonts w:ascii="Tahoma" w:eastAsia="Times New Roman" w:hAnsi="Tahoma" w:cs="Tahoma"/>
          <w:b/>
          <w:bCs/>
          <w:color w:val="538135" w:themeColor="accent6" w:themeShade="BF"/>
          <w:kern w:val="0"/>
          <w:sz w:val="28"/>
          <w:szCs w:val="28"/>
          <w14:ligatures w14:val="none"/>
        </w:rPr>
        <w:t>.</w:t>
      </w:r>
    </w:p>
    <w:p w14:paraId="587ABCDF" w14:textId="77777777" w:rsidR="00303BF2" w:rsidRPr="000E6A69" w:rsidRDefault="00303BF2" w:rsidP="00303BF2">
      <w:pPr>
        <w:pStyle w:val="titleday"/>
      </w:pPr>
    </w:p>
    <w:p w14:paraId="06BEF9FC" w14:textId="17965480" w:rsidR="000E6A69" w:rsidRPr="000E6A69" w:rsidRDefault="000E6A69" w:rsidP="000E6A69">
      <w:pPr>
        <w:jc w:val="both"/>
        <w:rPr>
          <w:rFonts w:ascii="Tahoma" w:hAnsi="Tahoma" w:cs="Tahoma"/>
        </w:rPr>
      </w:pPr>
      <w:r>
        <w:rPr>
          <w:rFonts w:ascii="Tahoma" w:hAnsi="Tahoma" w:cs="Tahoma"/>
          <w:color w:val="808080"/>
        </w:rPr>
        <w:t>*</w:t>
      </w:r>
      <w:r w:rsidRPr="000E6A69">
        <w:rPr>
          <w:rFonts w:ascii="Tahoma" w:hAnsi="Tahoma" w:cs="Tahoma"/>
          <w:color w:val="808080"/>
        </w:rPr>
        <w:t xml:space="preserve">El Boleto Turístico del Cusco (BTC), incluido en el itinerario, es un documento personal e intransferible que otorga acceso a 16 importantes atractivos de Cusco y sus alrededores, tales como Sacsayhuamán, </w:t>
      </w:r>
      <w:proofErr w:type="spellStart"/>
      <w:r w:rsidRPr="000E6A69">
        <w:rPr>
          <w:rFonts w:ascii="Tahoma" w:hAnsi="Tahoma" w:cs="Tahoma"/>
          <w:color w:val="808080"/>
        </w:rPr>
        <w:t>Qenqo</w:t>
      </w:r>
      <w:proofErr w:type="spellEnd"/>
      <w:r w:rsidRPr="000E6A69">
        <w:rPr>
          <w:rFonts w:ascii="Tahoma" w:hAnsi="Tahoma" w:cs="Tahoma"/>
          <w:color w:val="808080"/>
        </w:rPr>
        <w:t>, Puca Pucará y Tambomachay. Asimismo, permite el ingreso a diversos sitios del Circuito del Valle Sagrado, como Ollantaytambo, Pisac, Moray y Chinchero.</w:t>
      </w:r>
    </w:p>
    <w:p w14:paraId="5F626247" w14:textId="77777777" w:rsidR="000E6A69" w:rsidRDefault="000E6A69" w:rsidP="000E6A69">
      <w:pPr>
        <w:jc w:val="both"/>
        <w:rPr>
          <w:rFonts w:ascii="Tahoma" w:hAnsi="Tahoma" w:cs="Tahoma"/>
          <w:color w:val="808080"/>
        </w:rPr>
      </w:pPr>
    </w:p>
    <w:p w14:paraId="6788D9F6" w14:textId="46CDC744" w:rsidR="000E6A69" w:rsidRPr="000E6A69" w:rsidRDefault="000E6A69" w:rsidP="000E6A69">
      <w:pPr>
        <w:jc w:val="both"/>
        <w:rPr>
          <w:rFonts w:ascii="Tahoma" w:hAnsi="Tahoma" w:cs="Tahoma"/>
          <w:color w:val="000000" w:themeColor="text1"/>
        </w:rPr>
      </w:pPr>
      <w:r w:rsidRPr="000E6A69">
        <w:rPr>
          <w:rFonts w:ascii="Tahoma" w:hAnsi="Tahoma" w:cs="Tahoma"/>
          <w:color w:val="000000" w:themeColor="text1"/>
        </w:rPr>
        <w:t>Un servicio de transporte lo llevará desde el hotel seleccionado al Aeropuerto Internacional Jorge Chávez de Lima.</w:t>
      </w:r>
    </w:p>
    <w:p w14:paraId="34397774" w14:textId="77777777" w:rsidR="000E6A69" w:rsidRPr="000E6A69" w:rsidRDefault="000E6A69" w:rsidP="000E6A69">
      <w:pPr>
        <w:jc w:val="both"/>
        <w:rPr>
          <w:rFonts w:ascii="Tahoma" w:hAnsi="Tahoma" w:cs="Tahoma"/>
          <w:color w:val="000000" w:themeColor="text1"/>
        </w:rPr>
      </w:pPr>
    </w:p>
    <w:p w14:paraId="081EB306" w14:textId="29DA8AD2" w:rsidR="000E6A69" w:rsidRPr="000E6A69" w:rsidRDefault="000E6A69" w:rsidP="000E6A69">
      <w:pPr>
        <w:jc w:val="both"/>
        <w:rPr>
          <w:rFonts w:ascii="Tahoma" w:hAnsi="Tahoma" w:cs="Tahoma"/>
          <w:color w:val="000000" w:themeColor="text1"/>
        </w:rPr>
      </w:pPr>
      <w:r w:rsidRPr="000E6A69">
        <w:rPr>
          <w:rFonts w:ascii="Tahoma" w:hAnsi="Tahoma" w:cs="Tahoma"/>
          <w:color w:val="000000" w:themeColor="text1"/>
        </w:rPr>
        <w:t>Vuelo doméstico</w:t>
      </w:r>
      <w:r w:rsidR="002916A7">
        <w:rPr>
          <w:rFonts w:ascii="Tahoma" w:hAnsi="Tahoma" w:cs="Tahoma"/>
          <w:color w:val="000000" w:themeColor="text1"/>
        </w:rPr>
        <w:t xml:space="preserve"> </w:t>
      </w:r>
      <w:r w:rsidR="002916A7" w:rsidRPr="00E66DAF">
        <w:rPr>
          <w:rFonts w:ascii="Tahoma" w:hAnsi="Tahoma" w:cs="Tahoma"/>
          <w:b/>
          <w:bCs/>
          <w:color w:val="EE0000"/>
        </w:rPr>
        <w:t>NO INCLUIDO</w:t>
      </w:r>
      <w:r w:rsidRPr="002916A7">
        <w:rPr>
          <w:rFonts w:ascii="Tahoma" w:hAnsi="Tahoma" w:cs="Tahoma"/>
          <w:color w:val="EE0000"/>
        </w:rPr>
        <w:t xml:space="preserve"> </w:t>
      </w:r>
      <w:r w:rsidRPr="000E6A69">
        <w:rPr>
          <w:rFonts w:ascii="Tahoma" w:hAnsi="Tahoma" w:cs="Tahoma"/>
          <w:color w:val="000000" w:themeColor="text1"/>
        </w:rPr>
        <w:t>desde Lima a Cusco.</w:t>
      </w:r>
      <w:r w:rsidR="002916A7">
        <w:rPr>
          <w:rFonts w:ascii="Tahoma" w:hAnsi="Tahoma" w:cs="Tahoma"/>
          <w:color w:val="000000" w:themeColor="text1"/>
        </w:rPr>
        <w:t xml:space="preserve"> </w:t>
      </w:r>
    </w:p>
    <w:p w14:paraId="26262CAC" w14:textId="77777777" w:rsidR="000E6A69" w:rsidRPr="000E6A69" w:rsidRDefault="000E6A69" w:rsidP="000E6A69">
      <w:pPr>
        <w:jc w:val="both"/>
        <w:rPr>
          <w:rFonts w:ascii="Tahoma" w:hAnsi="Tahoma" w:cs="Tahoma"/>
          <w:color w:val="000000" w:themeColor="text1"/>
        </w:rPr>
      </w:pPr>
    </w:p>
    <w:p w14:paraId="1CC69BF0" w14:textId="1BA8648D" w:rsidR="000E6A69" w:rsidRPr="000E6A69" w:rsidRDefault="000E6A69" w:rsidP="000E6A69">
      <w:pPr>
        <w:jc w:val="both"/>
        <w:rPr>
          <w:rFonts w:ascii="Tahoma" w:hAnsi="Tahoma" w:cs="Tahoma"/>
          <w:color w:val="000000" w:themeColor="text1"/>
        </w:rPr>
      </w:pPr>
      <w:r w:rsidRPr="000E6A69">
        <w:rPr>
          <w:rFonts w:ascii="Tahoma" w:hAnsi="Tahoma" w:cs="Tahoma"/>
          <w:color w:val="000000" w:themeColor="text1"/>
        </w:rPr>
        <w:t>A su llegada al Aeropuerto Internacional Alejandro Velasco Astete de Cusco, un transporte y un representante lo recogerán para trasladarlo al hotel seleccionado.</w:t>
      </w:r>
    </w:p>
    <w:p w14:paraId="0A5906DB" w14:textId="77777777" w:rsidR="000E6A69" w:rsidRPr="000E6A69" w:rsidRDefault="000E6A69" w:rsidP="000E6A69">
      <w:pPr>
        <w:jc w:val="both"/>
        <w:rPr>
          <w:rFonts w:ascii="Tahoma" w:hAnsi="Tahoma" w:cs="Tahoma"/>
          <w:color w:val="000000" w:themeColor="text1"/>
        </w:rPr>
      </w:pPr>
      <w:r w:rsidRPr="000E6A69">
        <w:rPr>
          <w:rFonts w:ascii="Tahoma" w:hAnsi="Tahoma" w:cs="Tahoma"/>
          <w:color w:val="000000" w:themeColor="text1"/>
        </w:rPr>
        <w:t xml:space="preserve">Disfrute de una visita guiada por la encantadora y mágica ciudad de Cusco, antigua capital del imperio inca. En compañía del grupo, visitará el Convento de Santo Domingo, situado en el antiguo templo de </w:t>
      </w:r>
      <w:r w:rsidRPr="000E6A69">
        <w:rPr>
          <w:rFonts w:ascii="Tahoma" w:hAnsi="Tahoma" w:cs="Tahoma"/>
          <w:b/>
          <w:bCs/>
          <w:color w:val="000000" w:themeColor="text1"/>
        </w:rPr>
        <w:t>Coricancha</w:t>
      </w:r>
      <w:r w:rsidRPr="000E6A69">
        <w:rPr>
          <w:rFonts w:ascii="Tahoma" w:hAnsi="Tahoma" w:cs="Tahoma"/>
          <w:color w:val="000000" w:themeColor="text1"/>
        </w:rPr>
        <w:t xml:space="preserve">. A continuación, conocerá la </w:t>
      </w:r>
      <w:r w:rsidRPr="000E6A69">
        <w:rPr>
          <w:rFonts w:ascii="Tahoma" w:hAnsi="Tahoma" w:cs="Tahoma"/>
          <w:b/>
          <w:bCs/>
          <w:color w:val="000000" w:themeColor="text1"/>
        </w:rPr>
        <w:t>Catedral Basílica</w:t>
      </w:r>
      <w:r w:rsidRPr="000E6A69">
        <w:rPr>
          <w:rFonts w:ascii="Tahoma" w:hAnsi="Tahoma" w:cs="Tahoma"/>
          <w:color w:val="000000" w:themeColor="text1"/>
        </w:rPr>
        <w:t xml:space="preserve"> de la Virgen de la Asunción, el templo principal de Cusco. Posteriormente, explorará las colinas cusqueñas, comenzando por la Fortaleza de </w:t>
      </w:r>
      <w:r w:rsidRPr="000E6A69">
        <w:rPr>
          <w:rFonts w:ascii="Tahoma" w:hAnsi="Tahoma" w:cs="Tahoma"/>
          <w:b/>
          <w:bCs/>
          <w:color w:val="000000" w:themeColor="text1"/>
        </w:rPr>
        <w:t>Sacsayhuamán</w:t>
      </w:r>
      <w:r w:rsidRPr="000E6A69">
        <w:rPr>
          <w:rFonts w:ascii="Tahoma" w:hAnsi="Tahoma" w:cs="Tahoma"/>
          <w:color w:val="000000" w:themeColor="text1"/>
        </w:rPr>
        <w:t xml:space="preserve">, para luego recorrer el complejo arqueológico de </w:t>
      </w:r>
      <w:proofErr w:type="spellStart"/>
      <w:r w:rsidRPr="000E6A69">
        <w:rPr>
          <w:rFonts w:ascii="Tahoma" w:hAnsi="Tahoma" w:cs="Tahoma"/>
          <w:b/>
          <w:bCs/>
          <w:color w:val="000000" w:themeColor="text1"/>
        </w:rPr>
        <w:t>Qenqo</w:t>
      </w:r>
      <w:proofErr w:type="spellEnd"/>
      <w:r w:rsidRPr="000E6A69">
        <w:rPr>
          <w:rFonts w:ascii="Tahoma" w:hAnsi="Tahoma" w:cs="Tahoma"/>
          <w:color w:val="000000" w:themeColor="text1"/>
        </w:rPr>
        <w:t xml:space="preserve">. Continuará con una visita al complejo arquitectónico militar de </w:t>
      </w:r>
      <w:r w:rsidRPr="000E6A69">
        <w:rPr>
          <w:rFonts w:ascii="Tahoma" w:hAnsi="Tahoma" w:cs="Tahoma"/>
          <w:b/>
          <w:bCs/>
          <w:color w:val="000000" w:themeColor="text1"/>
        </w:rPr>
        <w:t xml:space="preserve">Puca Pucará </w:t>
      </w:r>
      <w:r w:rsidRPr="000E6A69">
        <w:rPr>
          <w:rFonts w:ascii="Tahoma" w:hAnsi="Tahoma" w:cs="Tahoma"/>
          <w:color w:val="000000" w:themeColor="text1"/>
        </w:rPr>
        <w:t xml:space="preserve">y a las ruinas de </w:t>
      </w:r>
      <w:r w:rsidRPr="000E6A69">
        <w:rPr>
          <w:rFonts w:ascii="Tahoma" w:hAnsi="Tahoma" w:cs="Tahoma"/>
          <w:b/>
          <w:bCs/>
          <w:color w:val="000000" w:themeColor="text1"/>
        </w:rPr>
        <w:t>Tambomachay</w:t>
      </w:r>
      <w:r w:rsidRPr="000E6A69">
        <w:rPr>
          <w:rFonts w:ascii="Tahoma" w:hAnsi="Tahoma" w:cs="Tahoma"/>
          <w:color w:val="000000" w:themeColor="text1"/>
        </w:rPr>
        <w:t>, también conocido como el Baño del Inca. Finalmente, regresará al hotel seleccionado. Cabe destacar que este tour es compartido con otros pasajeros.</w:t>
      </w:r>
    </w:p>
    <w:p w14:paraId="1468A9AC" w14:textId="77777777" w:rsidR="000E6A69" w:rsidRPr="000E6A69" w:rsidRDefault="000E6A69" w:rsidP="000E6A69">
      <w:pPr>
        <w:jc w:val="both"/>
        <w:rPr>
          <w:rFonts w:ascii="Tahoma" w:hAnsi="Tahoma" w:cs="Tahoma"/>
        </w:rPr>
      </w:pPr>
      <w:r w:rsidRPr="000E6A69">
        <w:rPr>
          <w:rFonts w:ascii="Tahoma" w:hAnsi="Tahoma" w:cs="Tahoma"/>
          <w:color w:val="808080"/>
        </w:rPr>
        <w:t> </w:t>
      </w:r>
    </w:p>
    <w:p w14:paraId="0E41E21C" w14:textId="77777777" w:rsidR="000E6A69" w:rsidRPr="000E6A69" w:rsidRDefault="000E6A69" w:rsidP="000E6A69">
      <w:pPr>
        <w:jc w:val="both"/>
        <w:rPr>
          <w:rFonts w:ascii="Tahoma" w:hAnsi="Tahoma" w:cs="Tahoma"/>
          <w:b/>
          <w:bCs/>
          <w:color w:val="000000" w:themeColor="text1"/>
        </w:rPr>
      </w:pPr>
      <w:r w:rsidRPr="000E6A69">
        <w:rPr>
          <w:rFonts w:ascii="Tahoma" w:hAnsi="Tahoma" w:cs="Tahoma"/>
          <w:b/>
          <w:bCs/>
          <w:color w:val="000000" w:themeColor="text1"/>
        </w:rPr>
        <w:t>El horario de salida puede variar hasta 30 minutos debido a la naturaleza compartida del servicio.</w:t>
      </w:r>
    </w:p>
    <w:p w14:paraId="17BBEC29" w14:textId="77777777" w:rsidR="001E2E01" w:rsidRPr="001E2E01" w:rsidRDefault="001E2E01" w:rsidP="001E2E01">
      <w:pPr>
        <w:jc w:val="both"/>
        <w:rPr>
          <w:rFonts w:ascii="Tahoma" w:hAnsi="Tahoma" w:cs="Tahoma"/>
          <w:color w:val="000000" w:themeColor="text1"/>
        </w:rPr>
      </w:pPr>
    </w:p>
    <w:p w14:paraId="1F5FA83B" w14:textId="77777777" w:rsidR="001E2E01" w:rsidRPr="001E2E01" w:rsidRDefault="001E2E01" w:rsidP="001E2E01">
      <w:pPr>
        <w:pStyle w:val="P-Style"/>
        <w:numPr>
          <w:ilvl w:val="0"/>
          <w:numId w:val="10"/>
        </w:numPr>
        <w:jc w:val="both"/>
        <w:rPr>
          <w:rFonts w:ascii="Tahoma" w:hAnsi="Tahoma" w:cs="Tahoma"/>
          <w:color w:val="000000" w:themeColor="text1"/>
          <w:sz w:val="24"/>
          <w:szCs w:val="24"/>
        </w:rPr>
      </w:pPr>
      <w:r w:rsidRPr="001E2E01">
        <w:rPr>
          <w:rStyle w:val="myOwnStyle"/>
          <w:rFonts w:ascii="Tahoma" w:hAnsi="Tahoma" w:cs="Tahoma"/>
          <w:color w:val="000000" w:themeColor="text1"/>
          <w:sz w:val="24"/>
          <w:szCs w:val="24"/>
        </w:rPr>
        <w:t>Una noche de alojamiento en Cusco en hotel seleccionado y desayuno incluido.</w:t>
      </w:r>
    </w:p>
    <w:p w14:paraId="33C58FEA" w14:textId="77777777" w:rsidR="00303BF2" w:rsidRDefault="00303BF2" w:rsidP="00303BF2">
      <w:pPr>
        <w:pStyle w:val="titleday"/>
        <w:rPr>
          <w:rFonts w:ascii="Tahoma" w:hAnsi="Tahoma" w:cs="Tahoma"/>
          <w:b/>
          <w:bCs/>
          <w:color w:val="538135" w:themeColor="accent6" w:themeShade="BF"/>
          <w:sz w:val="28"/>
          <w:szCs w:val="28"/>
          <w:lang w:val="es-AR"/>
        </w:rPr>
      </w:pPr>
    </w:p>
    <w:p w14:paraId="3D2ECB7D" w14:textId="77777777" w:rsidR="00CD0F2C" w:rsidRDefault="00CD0F2C" w:rsidP="00303BF2">
      <w:pPr>
        <w:pStyle w:val="titleday"/>
        <w:rPr>
          <w:rFonts w:ascii="Tahoma" w:hAnsi="Tahoma" w:cs="Tahoma"/>
          <w:b/>
          <w:bCs/>
          <w:color w:val="538135" w:themeColor="accent6" w:themeShade="BF"/>
          <w:sz w:val="28"/>
          <w:szCs w:val="28"/>
          <w:lang w:val="es-AR"/>
        </w:rPr>
      </w:pPr>
    </w:p>
    <w:p w14:paraId="47415F30" w14:textId="77777777" w:rsidR="00303BF2" w:rsidRDefault="00303BF2" w:rsidP="00303BF2">
      <w:pPr>
        <w:pStyle w:val="titleday"/>
      </w:pPr>
      <w:r w:rsidRPr="00CB116B">
        <w:rPr>
          <w:rFonts w:ascii="Tahoma" w:hAnsi="Tahoma" w:cs="Tahoma"/>
          <w:b/>
          <w:bCs/>
          <w:color w:val="538135" w:themeColor="accent6" w:themeShade="BF"/>
          <w:sz w:val="28"/>
          <w:szCs w:val="28"/>
          <w:lang w:val="es-AR"/>
        </w:rPr>
        <w:t xml:space="preserve">DÍA </w:t>
      </w:r>
      <w:r>
        <w:rPr>
          <w:rFonts w:ascii="Tahoma" w:hAnsi="Tahoma" w:cs="Tahoma"/>
          <w:b/>
          <w:bCs/>
          <w:color w:val="538135" w:themeColor="accent6" w:themeShade="BF"/>
          <w:sz w:val="28"/>
          <w:szCs w:val="28"/>
          <w:lang w:val="es-AR"/>
        </w:rPr>
        <w:t xml:space="preserve">3 – </w:t>
      </w:r>
      <w:r w:rsidR="001E2E01">
        <w:rPr>
          <w:rFonts w:ascii="Tahoma" w:hAnsi="Tahoma" w:cs="Tahoma"/>
          <w:b/>
          <w:bCs/>
          <w:color w:val="538135" w:themeColor="accent6" w:themeShade="BF"/>
          <w:sz w:val="28"/>
          <w:szCs w:val="28"/>
          <w:lang w:val="es-AR"/>
        </w:rPr>
        <w:t>CUSCO – VALLE SAGRADO – CHINCHERO, OLLANTAYTAMBO &amp; MUSEO VIVO DE YUCAY</w:t>
      </w:r>
      <w:r>
        <w:rPr>
          <w:rFonts w:ascii="Tahoma" w:hAnsi="Tahoma" w:cs="Tahoma"/>
          <w:b/>
          <w:bCs/>
          <w:color w:val="538135" w:themeColor="accent6" w:themeShade="BF"/>
          <w:sz w:val="28"/>
          <w:szCs w:val="28"/>
          <w:lang w:val="es-AR"/>
        </w:rPr>
        <w:t>.</w:t>
      </w:r>
    </w:p>
    <w:p w14:paraId="31ED9A0B" w14:textId="77777777" w:rsidR="00303BF2" w:rsidRPr="00C66621" w:rsidRDefault="00303BF2" w:rsidP="00303BF2">
      <w:pPr>
        <w:jc w:val="both"/>
        <w:rPr>
          <w:rFonts w:ascii="Tahoma" w:hAnsi="Tahoma" w:cs="Tahoma"/>
          <w:color w:val="000000" w:themeColor="text1"/>
        </w:rPr>
      </w:pPr>
    </w:p>
    <w:p w14:paraId="033B572A" w14:textId="77777777" w:rsidR="001E2E01" w:rsidRDefault="001E2E01" w:rsidP="001E2E01">
      <w:pPr>
        <w:jc w:val="both"/>
        <w:rPr>
          <w:rFonts w:ascii="Tahoma" w:hAnsi="Tahoma" w:cs="Tahoma"/>
          <w:b/>
          <w:bCs/>
          <w:color w:val="000000" w:themeColor="text1"/>
        </w:rPr>
      </w:pPr>
      <w:r w:rsidRPr="001E2E01">
        <w:rPr>
          <w:rFonts w:ascii="Tahoma" w:hAnsi="Tahoma" w:cs="Tahoma"/>
          <w:b/>
          <w:bCs/>
          <w:color w:val="000000" w:themeColor="text1"/>
        </w:rPr>
        <w:t>Un transporte lo recogerá por la mañana para llevarlo al pintoresco pueblo de Chinchero.</w:t>
      </w:r>
      <w:r w:rsidRPr="001E2E01">
        <w:rPr>
          <w:rFonts w:ascii="Tahoma" w:hAnsi="Tahoma" w:cs="Tahoma"/>
          <w:color w:val="000000" w:themeColor="text1"/>
        </w:rPr>
        <w:t xml:space="preserve"> Visitaremos sus impresionantes andenes agrícolas y la iglesia del siglo XVII, construida sobre un antiguo palacio inca. Luego, haremos una parada en un mirador para disfrutar de los paisajes del Valle Sagrado. Continuaremos con la visita al Museo Vivo de </w:t>
      </w:r>
      <w:proofErr w:type="spellStart"/>
      <w:r w:rsidRPr="001E2E01">
        <w:rPr>
          <w:rFonts w:ascii="Tahoma" w:hAnsi="Tahoma" w:cs="Tahoma"/>
          <w:color w:val="000000" w:themeColor="text1"/>
        </w:rPr>
        <w:t>Yucay</w:t>
      </w:r>
      <w:proofErr w:type="spellEnd"/>
      <w:r w:rsidRPr="001E2E01">
        <w:rPr>
          <w:rFonts w:ascii="Tahoma" w:hAnsi="Tahoma" w:cs="Tahoma"/>
          <w:color w:val="000000" w:themeColor="text1"/>
        </w:rPr>
        <w:t xml:space="preserve">, donde podrá ver la creación de textiles, cerámica y platería utilizando técnicas ancestrales. </w:t>
      </w:r>
      <w:r w:rsidRPr="001E2E01">
        <w:rPr>
          <w:rFonts w:ascii="Tahoma" w:hAnsi="Tahoma" w:cs="Tahoma"/>
          <w:b/>
          <w:bCs/>
          <w:color w:val="000000" w:themeColor="text1"/>
        </w:rPr>
        <w:t>Disfrutará de un almuerzo típico en el Valle Sagrado</w:t>
      </w:r>
      <w:r w:rsidRPr="001E2E01">
        <w:rPr>
          <w:rFonts w:ascii="Tahoma" w:hAnsi="Tahoma" w:cs="Tahoma"/>
          <w:color w:val="000000" w:themeColor="text1"/>
        </w:rPr>
        <w:t xml:space="preserve">. Después, visitaremos la Fortaleza de Ollantaytambo, un importante centro ceremonial con terrazas agrícolas que se extienden por las montañas. </w:t>
      </w:r>
      <w:r w:rsidRPr="001E2E01">
        <w:rPr>
          <w:rFonts w:ascii="Tahoma" w:hAnsi="Tahoma" w:cs="Tahoma"/>
          <w:b/>
          <w:bCs/>
          <w:color w:val="000000" w:themeColor="text1"/>
        </w:rPr>
        <w:t>Al final del tour, regresará al hotel. Este tour es compartido con otros pasajeros. Tener en cuenta que el rango de recojo de este servicio, al estar en compartido, es de 30 minutos desde la hora de inicio. Las visitas turísticas que se realizan los domingos incluyen el mercado de Chinchero.</w:t>
      </w:r>
    </w:p>
    <w:p w14:paraId="67D07B77" w14:textId="77777777" w:rsidR="000E6A69" w:rsidRPr="000E6A69" w:rsidRDefault="000E6A69" w:rsidP="000E6A69">
      <w:pPr>
        <w:jc w:val="both"/>
        <w:rPr>
          <w:rFonts w:ascii="Tahoma" w:hAnsi="Tahoma" w:cs="Tahoma"/>
        </w:rPr>
      </w:pPr>
      <w:r w:rsidRPr="000E6A69">
        <w:rPr>
          <w:rFonts w:ascii="Tahoma" w:hAnsi="Tahoma" w:cs="Tahoma"/>
          <w:color w:val="808080"/>
        </w:rPr>
        <w:t>*La visita a la iglesia de Chinchero solo se realizará por fuera, no incluye el ingreso.</w:t>
      </w:r>
    </w:p>
    <w:p w14:paraId="5E564CD2" w14:textId="77777777" w:rsidR="000E6A69" w:rsidRPr="000E6A69" w:rsidRDefault="000E6A69" w:rsidP="000E6A69">
      <w:pPr>
        <w:pStyle w:val="P-Style"/>
        <w:ind w:left="1080"/>
        <w:jc w:val="both"/>
        <w:rPr>
          <w:rStyle w:val="myOwnStyle"/>
          <w:rFonts w:ascii="Tahoma" w:hAnsi="Tahoma" w:cs="Tahoma"/>
          <w:b w:val="0"/>
          <w:bCs w:val="0"/>
          <w:color w:val="000000" w:themeColor="text1"/>
          <w:sz w:val="24"/>
          <w:szCs w:val="24"/>
        </w:rPr>
      </w:pPr>
    </w:p>
    <w:p w14:paraId="054AAAD4" w14:textId="50AED60B" w:rsidR="001E2E01" w:rsidRPr="001E2E01" w:rsidRDefault="001E2E01" w:rsidP="000E6A69">
      <w:pPr>
        <w:pStyle w:val="P-Style"/>
        <w:numPr>
          <w:ilvl w:val="0"/>
          <w:numId w:val="10"/>
        </w:numPr>
        <w:jc w:val="both"/>
        <w:rPr>
          <w:rFonts w:ascii="Tahoma" w:hAnsi="Tahoma" w:cs="Tahoma"/>
          <w:color w:val="000000" w:themeColor="text1"/>
          <w:sz w:val="24"/>
          <w:szCs w:val="24"/>
        </w:rPr>
      </w:pPr>
      <w:r w:rsidRPr="001E2E01">
        <w:rPr>
          <w:rStyle w:val="myOwnStyle"/>
          <w:rFonts w:ascii="Tahoma" w:hAnsi="Tahoma" w:cs="Tahoma"/>
          <w:color w:val="000000" w:themeColor="text1"/>
          <w:sz w:val="24"/>
          <w:szCs w:val="24"/>
        </w:rPr>
        <w:t>Una noche de alojamiento en Urubamba en hotel seleccionado, desayuno y almuerzo incluido.</w:t>
      </w:r>
    </w:p>
    <w:p w14:paraId="38075B9E" w14:textId="77777777" w:rsidR="00303BF2" w:rsidRDefault="00303BF2" w:rsidP="00303BF2">
      <w:pPr>
        <w:pStyle w:val="titleday"/>
      </w:pPr>
      <w:r w:rsidRPr="00CB116B">
        <w:rPr>
          <w:rFonts w:ascii="Tahoma" w:hAnsi="Tahoma" w:cs="Tahoma"/>
          <w:b/>
          <w:bCs/>
          <w:color w:val="538135" w:themeColor="accent6" w:themeShade="BF"/>
          <w:sz w:val="28"/>
          <w:szCs w:val="28"/>
          <w:lang w:val="es-AR"/>
        </w:rPr>
        <w:lastRenderedPageBreak/>
        <w:t xml:space="preserve">DÍA </w:t>
      </w:r>
      <w:r>
        <w:rPr>
          <w:rFonts w:ascii="Tahoma" w:hAnsi="Tahoma" w:cs="Tahoma"/>
          <w:b/>
          <w:bCs/>
          <w:color w:val="538135" w:themeColor="accent6" w:themeShade="BF"/>
          <w:sz w:val="28"/>
          <w:szCs w:val="28"/>
          <w:lang w:val="es-AR"/>
        </w:rPr>
        <w:t xml:space="preserve">4 – </w:t>
      </w:r>
      <w:r w:rsidR="001E2E01">
        <w:rPr>
          <w:rFonts w:ascii="Tahoma" w:hAnsi="Tahoma" w:cs="Tahoma"/>
          <w:b/>
          <w:bCs/>
          <w:color w:val="538135" w:themeColor="accent6" w:themeShade="BF"/>
          <w:sz w:val="28"/>
          <w:szCs w:val="28"/>
          <w:lang w:val="es-AR"/>
        </w:rPr>
        <w:t>VALLE SAGRADO – MACHU PICCHU - CUSCO</w:t>
      </w:r>
      <w:r>
        <w:rPr>
          <w:rFonts w:ascii="Tahoma" w:hAnsi="Tahoma" w:cs="Tahoma"/>
          <w:b/>
          <w:bCs/>
          <w:color w:val="538135" w:themeColor="accent6" w:themeShade="BF"/>
          <w:sz w:val="28"/>
          <w:szCs w:val="28"/>
          <w:lang w:val="es-AR"/>
        </w:rPr>
        <w:t>.</w:t>
      </w:r>
    </w:p>
    <w:p w14:paraId="0D529844" w14:textId="77777777" w:rsidR="00CD0F2C" w:rsidRDefault="00CD0F2C" w:rsidP="00CD0F2C">
      <w:pPr>
        <w:jc w:val="both"/>
        <w:rPr>
          <w:color w:val="808080"/>
        </w:rPr>
      </w:pPr>
    </w:p>
    <w:p w14:paraId="3533D682" w14:textId="77777777" w:rsidR="000E6A69" w:rsidRPr="000E6A69" w:rsidRDefault="000E6A69" w:rsidP="000E6A69">
      <w:pPr>
        <w:jc w:val="both"/>
        <w:rPr>
          <w:rFonts w:ascii="Tahoma" w:hAnsi="Tahoma" w:cs="Tahoma"/>
          <w:b/>
          <w:bCs/>
          <w:color w:val="000000" w:themeColor="text1"/>
        </w:rPr>
      </w:pPr>
      <w:r w:rsidRPr="000E6A69">
        <w:rPr>
          <w:rFonts w:ascii="Tahoma" w:hAnsi="Tahoma" w:cs="Tahoma"/>
          <w:b/>
          <w:bCs/>
          <w:color w:val="000000" w:themeColor="text1"/>
        </w:rPr>
        <w:t>Un transporte lo recogerá desde su hotel Urubamba (Valle Sagrado) y será trasladado a la estación de tren de Ollantaytambo. Este traslado es compartido con otros pasajeros.</w:t>
      </w:r>
    </w:p>
    <w:p w14:paraId="20B90AD3" w14:textId="77777777" w:rsidR="000E6A69" w:rsidRPr="000E6A69" w:rsidRDefault="000E6A69" w:rsidP="000E6A69">
      <w:pPr>
        <w:jc w:val="both"/>
        <w:rPr>
          <w:rFonts w:ascii="Tahoma" w:hAnsi="Tahoma" w:cs="Tahoma"/>
          <w:color w:val="000000" w:themeColor="text1"/>
        </w:rPr>
      </w:pPr>
      <w:r w:rsidRPr="000E6A69">
        <w:rPr>
          <w:rFonts w:ascii="Tahoma" w:hAnsi="Tahoma" w:cs="Tahoma"/>
          <w:color w:val="000000" w:themeColor="text1"/>
        </w:rPr>
        <w:t>*Tener en cuenta que, al ser un traslado en compartido, el rango de recojo es de hasta 30 minutos.</w:t>
      </w:r>
    </w:p>
    <w:p w14:paraId="75E11312" w14:textId="77777777" w:rsidR="000E6A69" w:rsidRPr="000E6A69" w:rsidRDefault="000E6A69" w:rsidP="000E6A69">
      <w:pPr>
        <w:jc w:val="both"/>
        <w:rPr>
          <w:rFonts w:ascii="Tahoma" w:hAnsi="Tahoma" w:cs="Tahoma"/>
          <w:color w:val="000000" w:themeColor="text1"/>
        </w:rPr>
      </w:pPr>
      <w:r w:rsidRPr="000E6A69">
        <w:rPr>
          <w:rFonts w:ascii="Tahoma" w:hAnsi="Tahoma" w:cs="Tahoma"/>
          <w:color w:val="000000" w:themeColor="text1"/>
        </w:rPr>
        <w:t>Se embarcará en el tren Voyager de Inca Rail en la estación de Ollantaytambo con destino a la estación de Aguas Calientes (Machu Picchu Pueblo). Al llegar a su destino, recibirá asistencia. Para el regreso a la estación de Ollantaytambo, abordará el tren 360°. Cada trayecto tendrá una duración de aproximadamente una hora y media, y los horarios estarán sujetos a disponibilidad.</w:t>
      </w:r>
    </w:p>
    <w:p w14:paraId="65570333" w14:textId="77777777" w:rsidR="000E6A69" w:rsidRDefault="000E6A69" w:rsidP="000E6A69">
      <w:pPr>
        <w:jc w:val="both"/>
        <w:rPr>
          <w:rFonts w:ascii="Tahoma" w:hAnsi="Tahoma" w:cs="Tahoma"/>
          <w:color w:val="808080"/>
        </w:rPr>
      </w:pPr>
    </w:p>
    <w:p w14:paraId="56A5923F" w14:textId="340956E3" w:rsidR="000E6A69" w:rsidRPr="000E6A69" w:rsidRDefault="000E6A69" w:rsidP="000E6A69">
      <w:pPr>
        <w:jc w:val="both"/>
        <w:rPr>
          <w:rFonts w:ascii="Tahoma" w:hAnsi="Tahoma" w:cs="Tahoma"/>
        </w:rPr>
      </w:pPr>
      <w:r w:rsidRPr="000E6A69">
        <w:rPr>
          <w:rFonts w:ascii="Tahoma" w:hAnsi="Tahoma" w:cs="Tahoma"/>
          <w:color w:val="808080"/>
        </w:rPr>
        <w:t>*Servicio Voyager: música ambiental a bordo, magia a bordo: Ollantay (disponible solo a la ida).</w:t>
      </w:r>
    </w:p>
    <w:p w14:paraId="28E86CB4" w14:textId="77777777" w:rsidR="000E6A69" w:rsidRPr="000E6A69" w:rsidRDefault="000E6A69" w:rsidP="000E6A69">
      <w:pPr>
        <w:jc w:val="both"/>
        <w:rPr>
          <w:rFonts w:ascii="Tahoma" w:hAnsi="Tahoma" w:cs="Tahoma"/>
        </w:rPr>
      </w:pPr>
      <w:r w:rsidRPr="000E6A69">
        <w:rPr>
          <w:rFonts w:ascii="Tahoma" w:hAnsi="Tahoma" w:cs="Tahoma"/>
          <w:color w:val="808080"/>
        </w:rPr>
        <w:t>*Servicio 360°: música en vivo, puerto USB para cargar dispositivos móviles, magia a bordo: Ollantay (disponible solo a la ida).</w:t>
      </w:r>
    </w:p>
    <w:p w14:paraId="0D2CCABF" w14:textId="77777777" w:rsidR="000E6A69" w:rsidRDefault="000E6A69" w:rsidP="000E6A69">
      <w:pPr>
        <w:jc w:val="both"/>
        <w:rPr>
          <w:rFonts w:ascii="Tahoma" w:hAnsi="Tahoma" w:cs="Tahoma"/>
          <w:color w:val="000000" w:themeColor="text1"/>
        </w:rPr>
      </w:pPr>
    </w:p>
    <w:p w14:paraId="779F0BDB" w14:textId="5622B955" w:rsidR="000E6A69" w:rsidRPr="000E6A69" w:rsidRDefault="000E6A69" w:rsidP="000E6A69">
      <w:pPr>
        <w:jc w:val="both"/>
        <w:rPr>
          <w:rFonts w:ascii="Tahoma" w:hAnsi="Tahoma" w:cs="Tahoma"/>
          <w:color w:val="000000" w:themeColor="text1"/>
        </w:rPr>
      </w:pPr>
      <w:r w:rsidRPr="000E6A69">
        <w:rPr>
          <w:rFonts w:ascii="Tahoma" w:hAnsi="Tahoma" w:cs="Tahoma"/>
          <w:color w:val="000000" w:themeColor="text1"/>
        </w:rPr>
        <w:t xml:space="preserve">Aguas Calientes, situado en las laderas de Machu Picchu, ofrece un vibrante mercado de artesanías, una variedad de restaurantes y opciones de alojamiento. </w:t>
      </w:r>
      <w:r w:rsidRPr="000E6A69">
        <w:rPr>
          <w:rFonts w:ascii="Tahoma" w:hAnsi="Tahoma" w:cs="Tahoma"/>
          <w:b/>
          <w:bCs/>
          <w:color w:val="000000" w:themeColor="text1"/>
        </w:rPr>
        <w:t>A solo 25 minutos en autobús, se encuentra Machu Picchu,</w:t>
      </w:r>
      <w:r w:rsidRPr="000E6A69">
        <w:rPr>
          <w:rFonts w:ascii="Tahoma" w:hAnsi="Tahoma" w:cs="Tahoma"/>
          <w:color w:val="000000" w:themeColor="text1"/>
        </w:rPr>
        <w:t xml:space="preserve"> una impresionante hazaña de ingeniería y arquitectura que se cree que sirvió como santuario y retiro para el inca Pachacútec. Designado como Patrimonio de la Humanidad por la UNESCO y una de las Nuevas Siete Maravillas del Mundo moderno, Machu Picchu, que significa "Montaña Vieja", cautiva con su esplendor histórico y su majestuosidad natural. Al concluir la visita, retornará en autobús a Aguas Calientes para emprender su regreso a Cusco. Este tour es compartido con otros pasajeros.</w:t>
      </w:r>
    </w:p>
    <w:p w14:paraId="7B1B527C" w14:textId="77777777" w:rsidR="000E6A69" w:rsidRDefault="000E6A69" w:rsidP="000E6A69">
      <w:pPr>
        <w:jc w:val="both"/>
        <w:rPr>
          <w:rFonts w:ascii="Tahoma" w:hAnsi="Tahoma" w:cs="Tahoma"/>
          <w:color w:val="7F7F7F" w:themeColor="text1" w:themeTint="80"/>
        </w:rPr>
      </w:pPr>
    </w:p>
    <w:p w14:paraId="2B96C1ED" w14:textId="56183E4F" w:rsidR="000E6A69" w:rsidRPr="000E6A69" w:rsidRDefault="000E6A69" w:rsidP="000E6A69">
      <w:pPr>
        <w:jc w:val="both"/>
        <w:rPr>
          <w:rFonts w:ascii="Tahoma" w:hAnsi="Tahoma" w:cs="Tahoma"/>
          <w:color w:val="7F7F7F" w:themeColor="text1" w:themeTint="80"/>
        </w:rPr>
      </w:pPr>
      <w:r w:rsidRPr="000E6A69">
        <w:rPr>
          <w:rFonts w:ascii="Tahoma" w:hAnsi="Tahoma" w:cs="Tahoma"/>
          <w:color w:val="7F7F7F" w:themeColor="text1" w:themeTint="80"/>
        </w:rPr>
        <w:t>(*) Desde el horario de entrada confirmado a la ciudadela de Machu Picchu, tendrá media hora para llegar a la entrada de Machu Picchu Montaña e iniciar su caminata.</w:t>
      </w:r>
    </w:p>
    <w:p w14:paraId="421260CC" w14:textId="77777777" w:rsidR="000E6A69" w:rsidRDefault="000E6A69" w:rsidP="000E6A69">
      <w:pPr>
        <w:jc w:val="both"/>
        <w:rPr>
          <w:rFonts w:ascii="Tahoma" w:hAnsi="Tahoma" w:cs="Tahoma"/>
          <w:b/>
          <w:bCs/>
          <w:color w:val="000000" w:themeColor="text1"/>
        </w:rPr>
      </w:pPr>
    </w:p>
    <w:p w14:paraId="3CBF7912" w14:textId="232AF554" w:rsidR="000E6A69" w:rsidRDefault="000E6A69" w:rsidP="000E6A69">
      <w:pPr>
        <w:jc w:val="both"/>
        <w:rPr>
          <w:rFonts w:ascii="Tahoma" w:hAnsi="Tahoma" w:cs="Tahoma"/>
          <w:color w:val="808080"/>
        </w:rPr>
      </w:pPr>
      <w:r w:rsidRPr="000E6A69">
        <w:rPr>
          <w:rFonts w:ascii="Tahoma" w:hAnsi="Tahoma" w:cs="Tahoma"/>
          <w:b/>
          <w:bCs/>
          <w:color w:val="000000" w:themeColor="text1"/>
        </w:rPr>
        <w:t>*Recuerde confirmar su reserva lo antes posible para proceder con la compra de entradas con anticipación debido al aforo limitado de la ciudadela. La selección del circuito a Machu Picchu y horario se realizará de acuerdo con la disponibilidad al momento de confirmar la reserva</w:t>
      </w:r>
      <w:r w:rsidRPr="000E6A69">
        <w:rPr>
          <w:rFonts w:ascii="Tahoma" w:hAnsi="Tahoma" w:cs="Tahoma"/>
          <w:color w:val="000000" w:themeColor="text1"/>
        </w:rPr>
        <w:t>.</w:t>
      </w:r>
      <w:r w:rsidRPr="000E6A69">
        <w:rPr>
          <w:rFonts w:ascii="Tahoma" w:hAnsi="Tahoma" w:cs="Tahoma"/>
          <w:color w:val="808080"/>
        </w:rPr>
        <w:t xml:space="preserve"> </w:t>
      </w:r>
    </w:p>
    <w:p w14:paraId="119955EB" w14:textId="77777777" w:rsidR="000E6A69" w:rsidRDefault="000E6A69" w:rsidP="000E6A69">
      <w:pPr>
        <w:jc w:val="both"/>
        <w:rPr>
          <w:rFonts w:ascii="Tahoma" w:hAnsi="Tahoma" w:cs="Tahoma"/>
          <w:color w:val="808080"/>
        </w:rPr>
      </w:pPr>
    </w:p>
    <w:p w14:paraId="2D686680" w14:textId="221C5583" w:rsidR="000E6A69" w:rsidRPr="000E6A69" w:rsidRDefault="000E6A69" w:rsidP="000E6A69">
      <w:pPr>
        <w:jc w:val="both"/>
        <w:rPr>
          <w:rFonts w:ascii="Tahoma" w:hAnsi="Tahoma" w:cs="Tahoma"/>
          <w:color w:val="000000" w:themeColor="text1"/>
        </w:rPr>
      </w:pPr>
      <w:r w:rsidRPr="000E6A69">
        <w:rPr>
          <w:rFonts w:ascii="Tahoma" w:hAnsi="Tahoma" w:cs="Tahoma"/>
          <w:b/>
          <w:bCs/>
          <w:color w:val="000000" w:themeColor="text1"/>
        </w:rPr>
        <w:t xml:space="preserve">Disfrutará un delicioso almuerzo menú en el Café </w:t>
      </w:r>
      <w:proofErr w:type="spellStart"/>
      <w:r w:rsidRPr="000E6A69">
        <w:rPr>
          <w:rFonts w:ascii="Tahoma" w:hAnsi="Tahoma" w:cs="Tahoma"/>
          <w:b/>
          <w:bCs/>
          <w:color w:val="000000" w:themeColor="text1"/>
        </w:rPr>
        <w:t>Inkaterra</w:t>
      </w:r>
      <w:proofErr w:type="spellEnd"/>
      <w:r w:rsidRPr="000E6A69">
        <w:rPr>
          <w:rFonts w:ascii="Tahoma" w:hAnsi="Tahoma" w:cs="Tahoma"/>
          <w:b/>
          <w:bCs/>
          <w:color w:val="000000" w:themeColor="text1"/>
        </w:rPr>
        <w:t xml:space="preserve"> con una vista única al río Vilcanota</w:t>
      </w:r>
      <w:r w:rsidRPr="000E6A69">
        <w:rPr>
          <w:rFonts w:ascii="Tahoma" w:hAnsi="Tahoma" w:cs="Tahoma"/>
          <w:color w:val="000000" w:themeColor="text1"/>
        </w:rPr>
        <w:t>. Este restaurante combina la cocina y la arquitectura andina con tendencias contemporáneas, creando una comida con un sabor original y de estilo fusión.</w:t>
      </w:r>
    </w:p>
    <w:p w14:paraId="19310928" w14:textId="77777777" w:rsidR="000E6A69" w:rsidRPr="000E6A69" w:rsidRDefault="000E6A69" w:rsidP="000E6A69">
      <w:pPr>
        <w:jc w:val="both"/>
        <w:rPr>
          <w:rFonts w:ascii="Tahoma" w:hAnsi="Tahoma" w:cs="Tahoma"/>
          <w:b/>
          <w:bCs/>
          <w:color w:val="000000" w:themeColor="text1"/>
        </w:rPr>
      </w:pPr>
      <w:r w:rsidRPr="000E6A69">
        <w:rPr>
          <w:rFonts w:ascii="Tahoma" w:hAnsi="Tahoma" w:cs="Tahoma"/>
          <w:color w:val="000000" w:themeColor="text1"/>
        </w:rPr>
        <w:t xml:space="preserve">Después de su viaje en tren de Aguas Calientes a Ollantaytambo, un transporte lo estará esperando en la estación de tren para llevarlo al hotel seleccionado en la ciudad de Cusco. </w:t>
      </w:r>
      <w:r w:rsidRPr="000E6A69">
        <w:rPr>
          <w:rFonts w:ascii="Tahoma" w:hAnsi="Tahoma" w:cs="Tahoma"/>
          <w:b/>
          <w:bCs/>
          <w:color w:val="000000" w:themeColor="text1"/>
        </w:rPr>
        <w:t>Este traslado será compartido con otros pasajeros.</w:t>
      </w:r>
    </w:p>
    <w:p w14:paraId="07F1DB75" w14:textId="77777777" w:rsidR="000E6A69" w:rsidRDefault="000E6A69" w:rsidP="000E6A69">
      <w:pPr>
        <w:jc w:val="both"/>
        <w:rPr>
          <w:rFonts w:ascii="Tahoma" w:hAnsi="Tahoma" w:cs="Tahoma"/>
          <w:color w:val="808080"/>
        </w:rPr>
      </w:pPr>
    </w:p>
    <w:p w14:paraId="0938F00B" w14:textId="4281C866" w:rsidR="000E6A69" w:rsidRPr="000E6A69" w:rsidRDefault="000E6A69" w:rsidP="000E6A69">
      <w:pPr>
        <w:jc w:val="both"/>
        <w:rPr>
          <w:rFonts w:ascii="Tahoma" w:hAnsi="Tahoma" w:cs="Tahoma"/>
        </w:rPr>
      </w:pPr>
      <w:r w:rsidRPr="000E6A69">
        <w:rPr>
          <w:rFonts w:ascii="Tahoma" w:hAnsi="Tahoma" w:cs="Tahoma"/>
          <w:color w:val="808080"/>
        </w:rPr>
        <w:t>*Tener en cuenta que, al ser un traslado en compartido, el rango de espera desde la llegada del tren es de hasta 30 minutos antes de partir hacia Cusco.</w:t>
      </w:r>
    </w:p>
    <w:p w14:paraId="1664E5F4" w14:textId="77777777" w:rsidR="00CD0F2C" w:rsidRPr="00CD0F2C" w:rsidRDefault="00CD0F2C" w:rsidP="00CD0F2C">
      <w:pPr>
        <w:jc w:val="both"/>
        <w:rPr>
          <w:rFonts w:ascii="Tahoma" w:hAnsi="Tahoma" w:cs="Tahoma"/>
          <w:b/>
          <w:bCs/>
          <w:color w:val="000000" w:themeColor="text1"/>
        </w:rPr>
      </w:pPr>
    </w:p>
    <w:p w14:paraId="37D68860" w14:textId="77777777" w:rsidR="001E2E01" w:rsidRPr="00CD0F2C" w:rsidRDefault="001E2E01" w:rsidP="00CD0F2C">
      <w:pPr>
        <w:pStyle w:val="P-Style"/>
        <w:numPr>
          <w:ilvl w:val="0"/>
          <w:numId w:val="10"/>
        </w:numPr>
        <w:jc w:val="both"/>
        <w:rPr>
          <w:rFonts w:ascii="Tahoma" w:hAnsi="Tahoma" w:cs="Tahoma"/>
          <w:color w:val="000000" w:themeColor="text1"/>
          <w:sz w:val="24"/>
          <w:szCs w:val="24"/>
        </w:rPr>
      </w:pPr>
      <w:r w:rsidRPr="00CD0F2C">
        <w:rPr>
          <w:rStyle w:val="myOwnStyle"/>
          <w:rFonts w:ascii="Tahoma" w:hAnsi="Tahoma" w:cs="Tahoma"/>
          <w:color w:val="000000" w:themeColor="text1"/>
          <w:sz w:val="24"/>
          <w:szCs w:val="24"/>
        </w:rPr>
        <w:t>Una noche de alojamiento en Cusco en hotel seleccionado, desayuno y almuerzo incluido.</w:t>
      </w:r>
    </w:p>
    <w:p w14:paraId="3C3A9056" w14:textId="77777777" w:rsidR="00303BF2" w:rsidRDefault="00303BF2" w:rsidP="00303BF2">
      <w:pPr>
        <w:jc w:val="both"/>
        <w:rPr>
          <w:rFonts w:ascii="Tahoma" w:hAnsi="Tahoma" w:cs="Tahoma"/>
          <w:color w:val="538135" w:themeColor="accent6" w:themeShade="BF"/>
          <w:shd w:val="clear" w:color="auto" w:fill="FFFFFF"/>
        </w:rPr>
      </w:pPr>
    </w:p>
    <w:p w14:paraId="2DBFF555" w14:textId="77777777" w:rsidR="00303BF2" w:rsidRDefault="00303BF2" w:rsidP="00303BF2">
      <w:pPr>
        <w:pStyle w:val="titleday"/>
      </w:pPr>
      <w:r w:rsidRPr="00CB116B">
        <w:rPr>
          <w:rFonts w:ascii="Tahoma" w:hAnsi="Tahoma" w:cs="Tahoma"/>
          <w:b/>
          <w:bCs/>
          <w:color w:val="538135" w:themeColor="accent6" w:themeShade="BF"/>
          <w:sz w:val="28"/>
          <w:szCs w:val="28"/>
          <w:lang w:val="es-AR"/>
        </w:rPr>
        <w:t xml:space="preserve">DÍA </w:t>
      </w:r>
      <w:r>
        <w:rPr>
          <w:rFonts w:ascii="Tahoma" w:hAnsi="Tahoma" w:cs="Tahoma"/>
          <w:b/>
          <w:bCs/>
          <w:color w:val="538135" w:themeColor="accent6" w:themeShade="BF"/>
          <w:sz w:val="28"/>
          <w:szCs w:val="28"/>
          <w:lang w:val="es-AR"/>
        </w:rPr>
        <w:t xml:space="preserve">5 – </w:t>
      </w:r>
      <w:r w:rsidR="00CD0F2C">
        <w:rPr>
          <w:rFonts w:ascii="Tahoma" w:hAnsi="Tahoma" w:cs="Tahoma"/>
          <w:b/>
          <w:bCs/>
          <w:color w:val="538135" w:themeColor="accent6" w:themeShade="BF"/>
          <w:sz w:val="28"/>
          <w:szCs w:val="28"/>
          <w:lang w:val="es-AR"/>
        </w:rPr>
        <w:t>CUSCO - SALIDA</w:t>
      </w:r>
      <w:r>
        <w:rPr>
          <w:rFonts w:ascii="Tahoma" w:hAnsi="Tahoma" w:cs="Tahoma"/>
          <w:b/>
          <w:bCs/>
          <w:color w:val="538135" w:themeColor="accent6" w:themeShade="BF"/>
          <w:sz w:val="28"/>
          <w:szCs w:val="28"/>
          <w:lang w:val="es-AR"/>
        </w:rPr>
        <w:t>.</w:t>
      </w:r>
    </w:p>
    <w:p w14:paraId="3833794C" w14:textId="77777777" w:rsidR="00303BF2" w:rsidRDefault="00303BF2" w:rsidP="00303BF2">
      <w:pPr>
        <w:jc w:val="both"/>
        <w:rPr>
          <w:rFonts w:ascii="Tahoma" w:hAnsi="Tahoma" w:cs="Tahoma"/>
          <w:color w:val="538135" w:themeColor="accent6" w:themeShade="BF"/>
          <w:shd w:val="clear" w:color="auto" w:fill="FFFFFF"/>
        </w:rPr>
      </w:pPr>
    </w:p>
    <w:p w14:paraId="29C13406" w14:textId="77777777" w:rsidR="00CD0F2C" w:rsidRPr="00CD0F2C" w:rsidRDefault="00CD0F2C" w:rsidP="00CD0F2C">
      <w:pPr>
        <w:jc w:val="both"/>
        <w:rPr>
          <w:rFonts w:ascii="Tahoma" w:hAnsi="Tahoma" w:cs="Tahoma"/>
          <w:color w:val="000000" w:themeColor="text1"/>
        </w:rPr>
      </w:pPr>
      <w:r w:rsidRPr="00CD0F2C">
        <w:rPr>
          <w:rFonts w:ascii="Tahoma" w:hAnsi="Tahoma" w:cs="Tahoma"/>
          <w:color w:val="000000" w:themeColor="text1"/>
        </w:rPr>
        <w:t xml:space="preserve">Un transporte con un representante, lo llevarán desde el hotel seleccionado al Aeropuerto Internacional Alejandro Velasco Astete de Cusco. </w:t>
      </w:r>
      <w:r w:rsidRPr="00CD0F2C">
        <w:rPr>
          <w:rFonts w:ascii="Tahoma" w:hAnsi="Tahoma" w:cs="Tahoma"/>
          <w:b/>
          <w:bCs/>
          <w:color w:val="000000" w:themeColor="text1"/>
        </w:rPr>
        <w:t>Vuelo doméstico desde Cusco.</w:t>
      </w:r>
    </w:p>
    <w:p w14:paraId="73F594BB" w14:textId="77777777" w:rsidR="00CD0F2C" w:rsidRPr="00CD0F2C" w:rsidRDefault="00CD0F2C" w:rsidP="00CD0F2C">
      <w:pPr>
        <w:jc w:val="both"/>
        <w:rPr>
          <w:rFonts w:ascii="Tahoma" w:hAnsi="Tahoma" w:cs="Tahoma"/>
          <w:color w:val="000000" w:themeColor="text1"/>
        </w:rPr>
      </w:pPr>
    </w:p>
    <w:p w14:paraId="2F57BFDF" w14:textId="77777777" w:rsidR="00CD0F2C" w:rsidRPr="00CD0F2C" w:rsidRDefault="00CD0F2C" w:rsidP="00CD0F2C">
      <w:pPr>
        <w:pStyle w:val="P-Style"/>
        <w:numPr>
          <w:ilvl w:val="0"/>
          <w:numId w:val="10"/>
        </w:numPr>
        <w:jc w:val="both"/>
        <w:rPr>
          <w:rFonts w:ascii="Tahoma" w:hAnsi="Tahoma" w:cs="Tahoma"/>
          <w:color w:val="000000" w:themeColor="text1"/>
          <w:sz w:val="24"/>
          <w:szCs w:val="24"/>
        </w:rPr>
      </w:pPr>
      <w:r w:rsidRPr="00CD0F2C">
        <w:rPr>
          <w:rStyle w:val="myOwnStyle"/>
          <w:rFonts w:ascii="Tahoma" w:hAnsi="Tahoma" w:cs="Tahoma"/>
          <w:color w:val="000000" w:themeColor="text1"/>
          <w:sz w:val="24"/>
          <w:szCs w:val="24"/>
        </w:rPr>
        <w:lastRenderedPageBreak/>
        <w:t>Desayuno incluido.</w:t>
      </w:r>
    </w:p>
    <w:p w14:paraId="5468A41A" w14:textId="77777777" w:rsidR="00303BF2" w:rsidRDefault="00303BF2" w:rsidP="00303BF2">
      <w:pPr>
        <w:jc w:val="both"/>
        <w:rPr>
          <w:rFonts w:ascii="Tahoma" w:hAnsi="Tahoma" w:cs="Tahoma"/>
          <w:color w:val="538135" w:themeColor="accent6" w:themeShade="BF"/>
          <w:shd w:val="clear" w:color="auto" w:fill="FFFFFF"/>
        </w:rPr>
      </w:pPr>
    </w:p>
    <w:p w14:paraId="53D19A81" w14:textId="77777777" w:rsidR="00303BF2" w:rsidRPr="00014BB6" w:rsidRDefault="00303BF2" w:rsidP="00303BF2">
      <w:pPr>
        <w:jc w:val="both"/>
        <w:rPr>
          <w:rFonts w:ascii="Tahoma" w:hAnsi="Tahoma" w:cs="Tahoma"/>
          <w:color w:val="538135" w:themeColor="accent6" w:themeShade="BF"/>
          <w:shd w:val="clear" w:color="auto" w:fill="FFFFFF"/>
        </w:rPr>
      </w:pPr>
      <w:r w:rsidRPr="00014BB6">
        <w:rPr>
          <w:rFonts w:ascii="Tahoma" w:hAnsi="Tahoma" w:cs="Tahoma"/>
          <w:color w:val="538135" w:themeColor="accent6" w:themeShade="BF"/>
          <w:shd w:val="clear" w:color="auto" w:fill="FFFFFF"/>
        </w:rPr>
        <w:t>Fin de nuestros servicios.</w:t>
      </w:r>
    </w:p>
    <w:p w14:paraId="2B2128B9" w14:textId="77777777" w:rsidR="00303BF2" w:rsidRPr="0083322C" w:rsidRDefault="00303BF2" w:rsidP="00303BF2">
      <w:pPr>
        <w:jc w:val="both"/>
        <w:rPr>
          <w:rFonts w:ascii="Tahoma" w:hAnsi="Tahoma" w:cs="Tahoma"/>
          <w:b/>
          <w:bCs/>
          <w:color w:val="806000" w:themeColor="accent4" w:themeShade="80"/>
          <w:shd w:val="clear" w:color="auto" w:fill="FFFFFF"/>
        </w:rPr>
      </w:pPr>
    </w:p>
    <w:p w14:paraId="54A104D0" w14:textId="77777777" w:rsidR="00303BF2" w:rsidRPr="008F6315" w:rsidRDefault="00303BF2" w:rsidP="00303BF2">
      <w:pPr>
        <w:jc w:val="both"/>
        <w:rPr>
          <w:rFonts w:ascii="Tahoma" w:hAnsi="Tahoma" w:cs="Tahoma"/>
          <w:b/>
          <w:bCs/>
          <w:color w:val="538135" w:themeColor="accent6" w:themeShade="BF"/>
          <w:u w:val="single"/>
          <w:shd w:val="clear" w:color="auto" w:fill="FFFFFF"/>
        </w:rPr>
      </w:pPr>
      <w:r w:rsidRPr="008F6315">
        <w:rPr>
          <w:rFonts w:ascii="Tahoma" w:hAnsi="Tahoma" w:cs="Tahoma"/>
          <w:b/>
          <w:bCs/>
          <w:color w:val="538135" w:themeColor="accent6" w:themeShade="BF"/>
          <w:u w:val="single"/>
          <w:shd w:val="clear" w:color="auto" w:fill="FFFFFF"/>
        </w:rPr>
        <w:t xml:space="preserve">NOTAS IMPORTANTES </w:t>
      </w:r>
    </w:p>
    <w:p w14:paraId="2BD1CA5A" w14:textId="77777777" w:rsidR="00303BF2" w:rsidRPr="008F6315" w:rsidRDefault="00303BF2" w:rsidP="00303BF2">
      <w:pPr>
        <w:pStyle w:val="Ttulo1"/>
        <w:rPr>
          <w:rFonts w:ascii="Tahoma" w:hAnsi="Tahoma" w:cs="Tahoma"/>
          <w:color w:val="000000" w:themeColor="text1"/>
          <w:sz w:val="24"/>
          <w:szCs w:val="24"/>
        </w:rPr>
      </w:pPr>
      <w:r w:rsidRPr="008F6315">
        <w:rPr>
          <w:rFonts w:ascii="Tahoma" w:hAnsi="Tahoma" w:cs="Tahoma"/>
          <w:b/>
          <w:bCs/>
          <w:color w:val="000000" w:themeColor="text1"/>
          <w:sz w:val="24"/>
          <w:szCs w:val="24"/>
        </w:rPr>
        <w:t>INFORMACIÓN IMPORTANTE SOBRE MACHU PICCHU</w:t>
      </w:r>
    </w:p>
    <w:p w14:paraId="2A4CAEF2" w14:textId="77777777" w:rsidR="00303BF2" w:rsidRPr="008F6315" w:rsidRDefault="00303BF2" w:rsidP="00303BF2">
      <w:pPr>
        <w:rPr>
          <w:rFonts w:ascii="Tahoma" w:hAnsi="Tahoma" w:cs="Tahoma"/>
          <w:color w:val="000000" w:themeColor="text1"/>
        </w:rPr>
      </w:pPr>
    </w:p>
    <w:p w14:paraId="5AE041FE" w14:textId="77777777" w:rsidR="00303BF2" w:rsidRPr="00FD0C99" w:rsidRDefault="00303BF2" w:rsidP="00303BF2">
      <w:pPr>
        <w:rPr>
          <w:rFonts w:ascii="Tahoma" w:eastAsia="Calibri" w:hAnsi="Tahoma" w:cs="Tahoma"/>
          <w:color w:val="538135" w:themeColor="accent6" w:themeShade="BF"/>
          <w:u w:val="single"/>
        </w:rPr>
      </w:pPr>
      <w:r w:rsidRPr="008F6315">
        <w:rPr>
          <w:rFonts w:ascii="Tahoma" w:eastAsia="Calibri" w:hAnsi="Tahoma" w:cs="Tahoma"/>
          <w:color w:val="538135" w:themeColor="accent6" w:themeShade="BF"/>
          <w:u w:val="single"/>
        </w:rPr>
        <w:t>ENTRADA Y GUIADO:</w:t>
      </w:r>
    </w:p>
    <w:p w14:paraId="6850A36F" w14:textId="77777777" w:rsidR="00303BF2" w:rsidRPr="008F6315" w:rsidRDefault="00303BF2" w:rsidP="00303BF2">
      <w:pPr>
        <w:pStyle w:val="P-Styleguiado"/>
        <w:numPr>
          <w:ilvl w:val="0"/>
          <w:numId w:val="2"/>
        </w:numPr>
        <w:jc w:val="both"/>
        <w:rPr>
          <w:rFonts w:ascii="Tahoma" w:hAnsi="Tahoma" w:cs="Tahoma"/>
          <w:color w:val="000000" w:themeColor="text1"/>
          <w:sz w:val="24"/>
          <w:szCs w:val="24"/>
        </w:rPr>
      </w:pPr>
      <w:r w:rsidRPr="008F6315">
        <w:rPr>
          <w:rStyle w:val="StyleSquare"/>
          <w:rFonts w:ascii="Tahoma" w:hAnsi="Tahoma" w:cs="Tahoma"/>
          <w:color w:val="000000" w:themeColor="text1"/>
          <w:sz w:val="24"/>
          <w:szCs w:val="24"/>
        </w:rPr>
        <w:t>El primer ingreso a la ciudadela requiere de manera obligatoria el acompañamiento de un guía. Tomar nota que el guiado dura aproximadamente 2 horas y 30 minutos.</w:t>
      </w:r>
    </w:p>
    <w:p w14:paraId="789AC452" w14:textId="77777777" w:rsidR="00303BF2" w:rsidRPr="008F6315" w:rsidRDefault="00303BF2" w:rsidP="00303BF2">
      <w:pPr>
        <w:pStyle w:val="P-Styleguiado"/>
        <w:numPr>
          <w:ilvl w:val="0"/>
          <w:numId w:val="2"/>
        </w:numPr>
        <w:jc w:val="both"/>
        <w:rPr>
          <w:rFonts w:ascii="Tahoma" w:hAnsi="Tahoma" w:cs="Tahoma"/>
          <w:color w:val="000000" w:themeColor="text1"/>
          <w:sz w:val="24"/>
          <w:szCs w:val="24"/>
        </w:rPr>
      </w:pPr>
      <w:r w:rsidRPr="008F6315">
        <w:rPr>
          <w:rStyle w:val="StyleSquare"/>
          <w:rFonts w:ascii="Tahoma" w:hAnsi="Tahoma" w:cs="Tahoma"/>
          <w:color w:val="000000" w:themeColor="text1"/>
          <w:sz w:val="24"/>
          <w:szCs w:val="24"/>
        </w:rPr>
        <w:t>La ruta de visita a la ciudadela Machu Picchu y los horarios están sujetos a disponibilidad.</w:t>
      </w:r>
    </w:p>
    <w:p w14:paraId="646A6650" w14:textId="77777777" w:rsidR="00303BF2" w:rsidRPr="008F6315" w:rsidRDefault="00303BF2" w:rsidP="00303BF2">
      <w:pPr>
        <w:pStyle w:val="P-Styleguiado"/>
        <w:numPr>
          <w:ilvl w:val="0"/>
          <w:numId w:val="2"/>
        </w:numPr>
        <w:jc w:val="both"/>
        <w:rPr>
          <w:rFonts w:ascii="Tahoma" w:hAnsi="Tahoma" w:cs="Tahoma"/>
          <w:color w:val="000000" w:themeColor="text1"/>
          <w:sz w:val="24"/>
          <w:szCs w:val="24"/>
        </w:rPr>
      </w:pPr>
      <w:r w:rsidRPr="008F6315">
        <w:rPr>
          <w:rStyle w:val="StyleSquare"/>
          <w:rFonts w:ascii="Tahoma" w:hAnsi="Tahoma" w:cs="Tahoma"/>
          <w:color w:val="000000" w:themeColor="text1"/>
          <w:sz w:val="24"/>
          <w:szCs w:val="24"/>
        </w:rPr>
        <w:t>Para la compra de entradas a Machu Picchu es necesario enviar nombre completo, fecha de nacimiento, nacionalidad, número de pasaporte de los pasajeros, las cuales deben coincidir con el pasaporte vigente que será usado para el viaje. Es importante tomar en cuenta que los ingresos a la ciudadela son no reembolsables desde la compra.</w:t>
      </w:r>
    </w:p>
    <w:p w14:paraId="60E3F3E3" w14:textId="77777777" w:rsidR="00303BF2" w:rsidRPr="008F6315" w:rsidRDefault="00303BF2" w:rsidP="00303BF2">
      <w:pPr>
        <w:rPr>
          <w:rFonts w:ascii="Tahoma" w:hAnsi="Tahoma" w:cs="Tahoma"/>
          <w:color w:val="000000" w:themeColor="text1"/>
        </w:rPr>
      </w:pPr>
    </w:p>
    <w:p w14:paraId="241029BA" w14:textId="77777777" w:rsidR="00303BF2" w:rsidRDefault="00303BF2" w:rsidP="00303BF2">
      <w:pPr>
        <w:rPr>
          <w:rFonts w:ascii="Tahoma" w:eastAsia="Calibri" w:hAnsi="Tahoma" w:cs="Tahoma"/>
          <w:color w:val="538135" w:themeColor="accent6" w:themeShade="BF"/>
          <w:u w:val="single"/>
        </w:rPr>
      </w:pPr>
      <w:r w:rsidRPr="008F6315">
        <w:rPr>
          <w:rFonts w:ascii="Tahoma" w:eastAsia="Calibri" w:hAnsi="Tahoma" w:cs="Tahoma"/>
          <w:color w:val="538135" w:themeColor="accent6" w:themeShade="BF"/>
          <w:u w:val="single"/>
        </w:rPr>
        <w:t>EQUIPAJE:</w:t>
      </w:r>
    </w:p>
    <w:p w14:paraId="1B1D8B61" w14:textId="77777777" w:rsidR="00303BF2" w:rsidRPr="008F6315" w:rsidRDefault="00303BF2" w:rsidP="00303BF2">
      <w:pPr>
        <w:rPr>
          <w:rFonts w:ascii="Tahoma" w:hAnsi="Tahoma" w:cs="Tahoma"/>
          <w:color w:val="538135" w:themeColor="accent6" w:themeShade="BF"/>
          <w:u w:val="single"/>
        </w:rPr>
      </w:pPr>
    </w:p>
    <w:p w14:paraId="5778D4AA" w14:textId="77777777" w:rsidR="00303BF2" w:rsidRPr="008F6315" w:rsidRDefault="00303BF2" w:rsidP="00303BF2">
      <w:pPr>
        <w:pStyle w:val="P-Styleguiado"/>
        <w:numPr>
          <w:ilvl w:val="0"/>
          <w:numId w:val="2"/>
        </w:numPr>
        <w:jc w:val="both"/>
        <w:rPr>
          <w:rFonts w:ascii="Tahoma" w:hAnsi="Tahoma" w:cs="Tahoma"/>
          <w:color w:val="000000" w:themeColor="text1"/>
          <w:sz w:val="24"/>
          <w:szCs w:val="24"/>
        </w:rPr>
      </w:pPr>
      <w:r w:rsidRPr="008F6315">
        <w:rPr>
          <w:rStyle w:val="StyleSquare"/>
          <w:rFonts w:ascii="Tahoma" w:hAnsi="Tahoma" w:cs="Tahoma"/>
          <w:color w:val="000000" w:themeColor="text1"/>
          <w:sz w:val="24"/>
          <w:szCs w:val="24"/>
        </w:rPr>
        <w:t xml:space="preserve">En caso de pernoctar en Valle Sagrado, </w:t>
      </w:r>
      <w:r>
        <w:rPr>
          <w:rStyle w:val="StyleSquare"/>
          <w:rFonts w:ascii="Tahoma" w:hAnsi="Tahoma" w:cs="Tahoma"/>
          <w:color w:val="000000" w:themeColor="text1"/>
          <w:sz w:val="24"/>
          <w:szCs w:val="24"/>
        </w:rPr>
        <w:t xml:space="preserve">nuestro personal se encargará </w:t>
      </w:r>
      <w:r w:rsidRPr="008F6315">
        <w:rPr>
          <w:rStyle w:val="StyleSquare"/>
          <w:rFonts w:ascii="Tahoma" w:hAnsi="Tahoma" w:cs="Tahoma"/>
          <w:color w:val="000000" w:themeColor="text1"/>
          <w:sz w:val="24"/>
          <w:szCs w:val="24"/>
        </w:rPr>
        <w:t xml:space="preserve">de trasladar el equipaje al hotel en Cusco. En caso de pernoctar en Cusco el equipaje se quedará en el </w:t>
      </w:r>
      <w:proofErr w:type="spellStart"/>
      <w:r w:rsidRPr="008F6315">
        <w:rPr>
          <w:rStyle w:val="StyleSquare"/>
          <w:rFonts w:ascii="Tahoma" w:hAnsi="Tahoma" w:cs="Tahoma"/>
          <w:color w:val="000000" w:themeColor="text1"/>
          <w:sz w:val="24"/>
          <w:szCs w:val="24"/>
        </w:rPr>
        <w:t>storage</w:t>
      </w:r>
      <w:proofErr w:type="spellEnd"/>
      <w:r w:rsidRPr="008F6315">
        <w:rPr>
          <w:rStyle w:val="StyleSquare"/>
          <w:rFonts w:ascii="Tahoma" w:hAnsi="Tahoma" w:cs="Tahoma"/>
          <w:color w:val="000000" w:themeColor="text1"/>
          <w:sz w:val="24"/>
          <w:szCs w:val="24"/>
        </w:rPr>
        <w:t xml:space="preserve"> del hotel.</w:t>
      </w:r>
    </w:p>
    <w:p w14:paraId="51836216" w14:textId="77777777" w:rsidR="00303BF2" w:rsidRPr="008F6315" w:rsidRDefault="00303BF2" w:rsidP="00303BF2">
      <w:pPr>
        <w:pStyle w:val="P-Styleguiado"/>
        <w:numPr>
          <w:ilvl w:val="0"/>
          <w:numId w:val="2"/>
        </w:numPr>
        <w:jc w:val="both"/>
        <w:rPr>
          <w:rFonts w:ascii="Tahoma" w:hAnsi="Tahoma" w:cs="Tahoma"/>
          <w:color w:val="000000" w:themeColor="text1"/>
          <w:sz w:val="24"/>
          <w:szCs w:val="24"/>
        </w:rPr>
      </w:pPr>
      <w:r w:rsidRPr="008F6315">
        <w:rPr>
          <w:rStyle w:val="StyleSquare"/>
          <w:rFonts w:ascii="Tahoma" w:hAnsi="Tahoma" w:cs="Tahoma"/>
          <w:color w:val="000000" w:themeColor="text1"/>
          <w:sz w:val="24"/>
          <w:szCs w:val="24"/>
        </w:rPr>
        <w:t>Llevar el mismo documento que presentó a la agencia, dado que los tickets de tren e ingreso a Machu Picchu serán emitidos con la misma información.</w:t>
      </w:r>
    </w:p>
    <w:p w14:paraId="3856C826" w14:textId="77777777" w:rsidR="00303BF2" w:rsidRPr="008F6315" w:rsidRDefault="00303BF2" w:rsidP="00303BF2">
      <w:pPr>
        <w:pStyle w:val="P-Styleguiado"/>
        <w:numPr>
          <w:ilvl w:val="0"/>
          <w:numId w:val="2"/>
        </w:numPr>
        <w:jc w:val="both"/>
        <w:rPr>
          <w:rFonts w:ascii="Tahoma" w:hAnsi="Tahoma" w:cs="Tahoma"/>
          <w:color w:val="000000" w:themeColor="text1"/>
          <w:sz w:val="24"/>
          <w:szCs w:val="24"/>
        </w:rPr>
      </w:pPr>
      <w:r w:rsidRPr="008F6315">
        <w:rPr>
          <w:rStyle w:val="StyleSquare"/>
          <w:rFonts w:ascii="Tahoma" w:hAnsi="Tahoma" w:cs="Tahoma"/>
          <w:color w:val="000000" w:themeColor="text1"/>
          <w:sz w:val="24"/>
          <w:szCs w:val="24"/>
        </w:rPr>
        <w:t>En todos los servicios de tren a Machu Picchu, el pasajero podrá llevar consigo en el tren hacía/de Machu Picchu únicamente equipaje de mano (mochila, bolso o maletín) con un peso no mayor a 5kg / 11lb. Encontrará su equipaje en el hotel elegido.</w:t>
      </w:r>
    </w:p>
    <w:p w14:paraId="744931B1" w14:textId="77777777" w:rsidR="00303BF2" w:rsidRPr="008F6315" w:rsidRDefault="00303BF2" w:rsidP="00303BF2">
      <w:pPr>
        <w:pStyle w:val="P-Styleguiado"/>
        <w:numPr>
          <w:ilvl w:val="0"/>
          <w:numId w:val="2"/>
        </w:numPr>
        <w:jc w:val="both"/>
        <w:rPr>
          <w:rFonts w:ascii="Tahoma" w:hAnsi="Tahoma" w:cs="Tahoma"/>
          <w:color w:val="000000" w:themeColor="text1"/>
          <w:sz w:val="24"/>
          <w:szCs w:val="24"/>
        </w:rPr>
      </w:pPr>
      <w:r w:rsidRPr="008F6315">
        <w:rPr>
          <w:rStyle w:val="StyleSquare"/>
          <w:rFonts w:ascii="Tahoma" w:hAnsi="Tahoma" w:cs="Tahoma"/>
          <w:color w:val="000000" w:themeColor="text1"/>
          <w:sz w:val="24"/>
          <w:szCs w:val="24"/>
        </w:rPr>
        <w:t>Tamaño permitido: 62 pulgadas lineales 157 cm (</w:t>
      </w:r>
      <w:proofErr w:type="spellStart"/>
      <w:r w:rsidRPr="008F6315">
        <w:rPr>
          <w:rStyle w:val="StyleSquare"/>
          <w:rFonts w:ascii="Tahoma" w:hAnsi="Tahoma" w:cs="Tahoma"/>
          <w:color w:val="000000" w:themeColor="text1"/>
          <w:sz w:val="24"/>
          <w:szCs w:val="24"/>
        </w:rPr>
        <w:t>alto+largo+ancho</w:t>
      </w:r>
      <w:proofErr w:type="spellEnd"/>
      <w:r w:rsidRPr="008F6315">
        <w:rPr>
          <w:rStyle w:val="StyleSquare"/>
          <w:rFonts w:ascii="Tahoma" w:hAnsi="Tahoma" w:cs="Tahoma"/>
          <w:color w:val="000000" w:themeColor="text1"/>
          <w:sz w:val="24"/>
          <w:szCs w:val="24"/>
        </w:rPr>
        <w:t>).</w:t>
      </w:r>
    </w:p>
    <w:p w14:paraId="370455FA" w14:textId="77777777" w:rsidR="00303BF2" w:rsidRPr="008F6315" w:rsidRDefault="00303BF2" w:rsidP="00303BF2">
      <w:pPr>
        <w:rPr>
          <w:rFonts w:ascii="Tahoma" w:hAnsi="Tahoma" w:cs="Tahoma"/>
          <w:color w:val="000000" w:themeColor="text1"/>
        </w:rPr>
      </w:pPr>
    </w:p>
    <w:p w14:paraId="3C632945" w14:textId="77777777" w:rsidR="00303BF2" w:rsidRPr="008F6315" w:rsidRDefault="00303BF2" w:rsidP="00303BF2">
      <w:pPr>
        <w:pStyle w:val="Ttulo1"/>
        <w:rPr>
          <w:rFonts w:ascii="Tahoma" w:hAnsi="Tahoma" w:cs="Tahoma"/>
          <w:color w:val="000000" w:themeColor="text1"/>
          <w:sz w:val="24"/>
          <w:szCs w:val="24"/>
        </w:rPr>
      </w:pPr>
      <w:r w:rsidRPr="008F6315">
        <w:rPr>
          <w:rFonts w:ascii="Tahoma" w:hAnsi="Tahoma" w:cs="Tahoma"/>
          <w:b/>
          <w:bCs/>
          <w:color w:val="000000" w:themeColor="text1"/>
          <w:sz w:val="24"/>
          <w:szCs w:val="24"/>
        </w:rPr>
        <w:t>CONDICIONES TERCERA PERSONA / NIÑO</w:t>
      </w:r>
    </w:p>
    <w:p w14:paraId="4333008D" w14:textId="77777777" w:rsidR="00303BF2" w:rsidRPr="008F6315" w:rsidRDefault="00303BF2" w:rsidP="00303BF2">
      <w:pPr>
        <w:rPr>
          <w:rFonts w:ascii="Tahoma" w:hAnsi="Tahoma" w:cs="Tahoma"/>
          <w:color w:val="000000" w:themeColor="text1"/>
        </w:rPr>
      </w:pPr>
    </w:p>
    <w:p w14:paraId="16A8FBD0" w14:textId="77777777" w:rsidR="00303BF2" w:rsidRPr="008F6315" w:rsidRDefault="00303BF2" w:rsidP="00303BF2">
      <w:pPr>
        <w:pStyle w:val="P-Styleguiado"/>
        <w:numPr>
          <w:ilvl w:val="0"/>
          <w:numId w:val="2"/>
        </w:numPr>
        <w:rPr>
          <w:rFonts w:ascii="Tahoma" w:hAnsi="Tahoma" w:cs="Tahoma"/>
          <w:color w:val="000000" w:themeColor="text1"/>
          <w:sz w:val="24"/>
          <w:szCs w:val="24"/>
        </w:rPr>
      </w:pPr>
      <w:r>
        <w:rPr>
          <w:rStyle w:val="StyleSquare"/>
          <w:rFonts w:ascii="Tahoma" w:hAnsi="Tahoma" w:cs="Tahoma"/>
          <w:color w:val="000000" w:themeColor="text1"/>
          <w:sz w:val="24"/>
          <w:szCs w:val="24"/>
        </w:rPr>
        <w:t>Niño</w:t>
      </w:r>
      <w:r w:rsidRPr="008F6315">
        <w:rPr>
          <w:rStyle w:val="StyleSquare"/>
          <w:rFonts w:ascii="Tahoma" w:hAnsi="Tahoma" w:cs="Tahoma"/>
          <w:color w:val="000000" w:themeColor="text1"/>
          <w:sz w:val="24"/>
          <w:szCs w:val="24"/>
        </w:rPr>
        <w:t xml:space="preserve"> de 0 a 1 año 11 meses no paga (no ocupa cama)</w:t>
      </w:r>
    </w:p>
    <w:p w14:paraId="6BD12530" w14:textId="77777777" w:rsidR="00303BF2" w:rsidRPr="008F6315" w:rsidRDefault="00303BF2" w:rsidP="00303BF2">
      <w:pPr>
        <w:pStyle w:val="P-Styleguiado"/>
        <w:numPr>
          <w:ilvl w:val="0"/>
          <w:numId w:val="2"/>
        </w:numPr>
        <w:rPr>
          <w:rFonts w:ascii="Tahoma" w:hAnsi="Tahoma" w:cs="Tahoma"/>
          <w:color w:val="000000" w:themeColor="text1"/>
          <w:sz w:val="24"/>
          <w:szCs w:val="24"/>
        </w:rPr>
      </w:pPr>
      <w:r>
        <w:rPr>
          <w:rStyle w:val="StyleSquare"/>
          <w:rFonts w:ascii="Tahoma" w:hAnsi="Tahoma" w:cs="Tahoma"/>
          <w:color w:val="000000" w:themeColor="text1"/>
          <w:sz w:val="24"/>
          <w:szCs w:val="24"/>
        </w:rPr>
        <w:t>Niño</w:t>
      </w:r>
      <w:r w:rsidRPr="008F6315">
        <w:rPr>
          <w:rStyle w:val="StyleSquare"/>
          <w:rFonts w:ascii="Tahoma" w:hAnsi="Tahoma" w:cs="Tahoma"/>
          <w:color w:val="000000" w:themeColor="text1"/>
          <w:sz w:val="24"/>
          <w:szCs w:val="24"/>
        </w:rPr>
        <w:t xml:space="preserve"> de 2 a 5 años se considera tarifa de </w:t>
      </w:r>
      <w:r>
        <w:rPr>
          <w:rStyle w:val="StyleSquare"/>
          <w:rFonts w:ascii="Tahoma" w:hAnsi="Tahoma" w:cs="Tahoma"/>
          <w:color w:val="000000" w:themeColor="text1"/>
          <w:sz w:val="24"/>
          <w:szCs w:val="24"/>
        </w:rPr>
        <w:t>Niño</w:t>
      </w:r>
      <w:r w:rsidRPr="008F6315">
        <w:rPr>
          <w:rStyle w:val="StyleSquare"/>
          <w:rFonts w:ascii="Tahoma" w:hAnsi="Tahoma" w:cs="Tahoma"/>
          <w:color w:val="000000" w:themeColor="text1"/>
          <w:sz w:val="24"/>
          <w:szCs w:val="24"/>
        </w:rPr>
        <w:t xml:space="preserve"> sin cama</w:t>
      </w:r>
    </w:p>
    <w:p w14:paraId="518C9F58" w14:textId="77777777" w:rsidR="00303BF2" w:rsidRPr="008F6315" w:rsidRDefault="00303BF2" w:rsidP="00303BF2">
      <w:pPr>
        <w:pStyle w:val="P-Styleguiado"/>
        <w:numPr>
          <w:ilvl w:val="0"/>
          <w:numId w:val="2"/>
        </w:numPr>
        <w:rPr>
          <w:rFonts w:ascii="Tahoma" w:hAnsi="Tahoma" w:cs="Tahoma"/>
          <w:color w:val="000000" w:themeColor="text1"/>
          <w:sz w:val="24"/>
          <w:szCs w:val="24"/>
        </w:rPr>
      </w:pPr>
      <w:r>
        <w:rPr>
          <w:rStyle w:val="StyleSquare"/>
          <w:rFonts w:ascii="Tahoma" w:hAnsi="Tahoma" w:cs="Tahoma"/>
          <w:color w:val="000000" w:themeColor="text1"/>
          <w:sz w:val="24"/>
          <w:szCs w:val="24"/>
        </w:rPr>
        <w:t>Niño</w:t>
      </w:r>
      <w:r w:rsidRPr="008F6315">
        <w:rPr>
          <w:rStyle w:val="StyleSquare"/>
          <w:rFonts w:ascii="Tahoma" w:hAnsi="Tahoma" w:cs="Tahoma"/>
          <w:color w:val="000000" w:themeColor="text1"/>
          <w:sz w:val="24"/>
          <w:szCs w:val="24"/>
        </w:rPr>
        <w:t xml:space="preserve"> de 6 a 11 años se considera tarifa de </w:t>
      </w:r>
      <w:r>
        <w:rPr>
          <w:rStyle w:val="StyleSquare"/>
          <w:rFonts w:ascii="Tahoma" w:hAnsi="Tahoma" w:cs="Tahoma"/>
          <w:color w:val="000000" w:themeColor="text1"/>
          <w:sz w:val="24"/>
          <w:szCs w:val="24"/>
        </w:rPr>
        <w:t>Niño</w:t>
      </w:r>
      <w:r w:rsidRPr="008F6315">
        <w:rPr>
          <w:rStyle w:val="StyleSquare"/>
          <w:rFonts w:ascii="Tahoma" w:hAnsi="Tahoma" w:cs="Tahoma"/>
          <w:color w:val="000000" w:themeColor="text1"/>
          <w:sz w:val="24"/>
          <w:szCs w:val="24"/>
        </w:rPr>
        <w:t xml:space="preserve"> con cama</w:t>
      </w:r>
    </w:p>
    <w:p w14:paraId="1AC9C505" w14:textId="77777777" w:rsidR="00303BF2" w:rsidRPr="008F6315" w:rsidRDefault="00303BF2" w:rsidP="00303BF2">
      <w:pPr>
        <w:jc w:val="both"/>
        <w:rPr>
          <w:rFonts w:ascii="Tahoma" w:hAnsi="Tahoma" w:cs="Tahoma"/>
          <w:b/>
          <w:bCs/>
          <w:color w:val="000000" w:themeColor="text1"/>
          <w:u w:val="single"/>
          <w:shd w:val="clear" w:color="auto" w:fill="FFFFFF"/>
        </w:rPr>
      </w:pPr>
    </w:p>
    <w:p w14:paraId="49980052" w14:textId="77777777" w:rsidR="00303BF2" w:rsidRPr="008F6315" w:rsidRDefault="00303BF2" w:rsidP="00303BF2">
      <w:pPr>
        <w:pStyle w:val="Ttulo1"/>
        <w:rPr>
          <w:rFonts w:ascii="Tahoma" w:hAnsi="Tahoma" w:cs="Tahoma"/>
          <w:color w:val="000000" w:themeColor="text1"/>
          <w:sz w:val="24"/>
          <w:szCs w:val="24"/>
        </w:rPr>
      </w:pPr>
      <w:r w:rsidRPr="008F6315">
        <w:rPr>
          <w:rFonts w:ascii="Tahoma" w:hAnsi="Tahoma" w:cs="Tahoma"/>
          <w:b/>
          <w:bCs/>
          <w:color w:val="000000" w:themeColor="text1"/>
          <w:sz w:val="24"/>
          <w:szCs w:val="24"/>
        </w:rPr>
        <w:t>INFORMACIÓN SOBRE LA ENTRADA A PERÚ</w:t>
      </w:r>
    </w:p>
    <w:p w14:paraId="675129C5" w14:textId="77777777" w:rsidR="00303BF2" w:rsidRPr="008F6315" w:rsidRDefault="00303BF2" w:rsidP="00303BF2">
      <w:pPr>
        <w:rPr>
          <w:rFonts w:ascii="Tahoma" w:hAnsi="Tahoma" w:cs="Tahoma"/>
          <w:color w:val="000000" w:themeColor="text1"/>
        </w:rPr>
      </w:pPr>
    </w:p>
    <w:p w14:paraId="2FBC5E8F" w14:textId="77777777" w:rsidR="00303BF2" w:rsidRPr="008F6315" w:rsidRDefault="00303BF2" w:rsidP="00303BF2">
      <w:pPr>
        <w:pStyle w:val="Prrafodelista"/>
        <w:numPr>
          <w:ilvl w:val="0"/>
          <w:numId w:val="3"/>
        </w:numPr>
        <w:jc w:val="both"/>
        <w:rPr>
          <w:rFonts w:ascii="Tahoma" w:hAnsi="Tahoma" w:cs="Tahoma"/>
          <w:color w:val="000000" w:themeColor="text1"/>
        </w:rPr>
      </w:pPr>
      <w:r w:rsidRPr="008F6315">
        <w:rPr>
          <w:rFonts w:ascii="Tahoma" w:eastAsia="Calibri" w:hAnsi="Tahoma" w:cs="Tahoma"/>
          <w:color w:val="000000" w:themeColor="text1"/>
        </w:rPr>
        <w:t xml:space="preserve">Asegúrese de preguntarle a su embajada si necesita una VISA para ingresar al Perú (o cualquier otro país incluido en su itinerario). </w:t>
      </w:r>
      <w:r>
        <w:rPr>
          <w:rFonts w:ascii="Tahoma" w:eastAsia="Calibri" w:hAnsi="Tahoma" w:cs="Tahoma"/>
          <w:color w:val="000000" w:themeColor="text1"/>
        </w:rPr>
        <w:t>N</w:t>
      </w:r>
      <w:r w:rsidRPr="008F6315">
        <w:rPr>
          <w:rFonts w:ascii="Tahoma" w:eastAsia="Calibri" w:hAnsi="Tahoma" w:cs="Tahoma"/>
          <w:color w:val="000000" w:themeColor="text1"/>
        </w:rPr>
        <w:t xml:space="preserve">o </w:t>
      </w:r>
      <w:r>
        <w:rPr>
          <w:rFonts w:ascii="Tahoma" w:eastAsia="Calibri" w:hAnsi="Tahoma" w:cs="Tahoma"/>
          <w:color w:val="000000" w:themeColor="text1"/>
        </w:rPr>
        <w:t>nos</w:t>
      </w:r>
      <w:r w:rsidRPr="008F6315">
        <w:rPr>
          <w:rFonts w:ascii="Tahoma" w:eastAsia="Calibri" w:hAnsi="Tahoma" w:cs="Tahoma"/>
          <w:color w:val="000000" w:themeColor="text1"/>
        </w:rPr>
        <w:t xml:space="preserve"> hace</w:t>
      </w:r>
      <w:r>
        <w:rPr>
          <w:rFonts w:ascii="Tahoma" w:eastAsia="Calibri" w:hAnsi="Tahoma" w:cs="Tahoma"/>
          <w:color w:val="000000" w:themeColor="text1"/>
        </w:rPr>
        <w:t>mos</w:t>
      </w:r>
      <w:r w:rsidRPr="008F6315">
        <w:rPr>
          <w:rFonts w:ascii="Tahoma" w:eastAsia="Calibri" w:hAnsi="Tahoma" w:cs="Tahoma"/>
          <w:color w:val="000000" w:themeColor="text1"/>
        </w:rPr>
        <w:t xml:space="preserve"> responsable</w:t>
      </w:r>
      <w:r>
        <w:rPr>
          <w:rFonts w:ascii="Tahoma" w:eastAsia="Calibri" w:hAnsi="Tahoma" w:cs="Tahoma"/>
          <w:color w:val="000000" w:themeColor="text1"/>
        </w:rPr>
        <w:t>s</w:t>
      </w:r>
      <w:r w:rsidRPr="008F6315">
        <w:rPr>
          <w:rFonts w:ascii="Tahoma" w:eastAsia="Calibri" w:hAnsi="Tahoma" w:cs="Tahoma"/>
          <w:color w:val="000000" w:themeColor="text1"/>
        </w:rPr>
        <w:t xml:space="preserve"> si un huésped no tiene toda la documentación necesaria para ingresar al país. La persona extranjera que viaja a Perú debe asegurarse de que la validez de su pasaporte no sea inferior a 6 meses para ingresar al territorio nacional.</w:t>
      </w:r>
    </w:p>
    <w:p w14:paraId="68844E51" w14:textId="77777777" w:rsidR="00303BF2" w:rsidRDefault="00303BF2" w:rsidP="00303BF2">
      <w:pPr>
        <w:rPr>
          <w:rFonts w:ascii="Tahoma" w:eastAsia="Calibri" w:hAnsi="Tahoma" w:cs="Tahoma"/>
          <w:b/>
          <w:bCs/>
          <w:color w:val="000000" w:themeColor="text1"/>
        </w:rPr>
      </w:pPr>
    </w:p>
    <w:p w14:paraId="36BD665F" w14:textId="77777777" w:rsidR="00303BF2" w:rsidRDefault="00303BF2" w:rsidP="00303BF2">
      <w:pPr>
        <w:rPr>
          <w:rFonts w:ascii="Tahoma" w:eastAsia="Calibri" w:hAnsi="Tahoma" w:cs="Tahoma"/>
          <w:b/>
          <w:bCs/>
          <w:color w:val="000000" w:themeColor="text1"/>
        </w:rPr>
      </w:pPr>
      <w:r w:rsidRPr="008F6315">
        <w:rPr>
          <w:rFonts w:ascii="Tahoma" w:eastAsia="Calibri" w:hAnsi="Tahoma" w:cs="Tahoma"/>
          <w:b/>
          <w:bCs/>
          <w:color w:val="000000" w:themeColor="text1"/>
        </w:rPr>
        <w:t>TRASLADO EN BUS DENTRO DEL PAÍS</w:t>
      </w:r>
    </w:p>
    <w:p w14:paraId="1B0D2866" w14:textId="77777777" w:rsidR="00303BF2" w:rsidRPr="008F6315" w:rsidRDefault="00303BF2" w:rsidP="00303BF2">
      <w:pPr>
        <w:rPr>
          <w:rFonts w:ascii="Tahoma" w:hAnsi="Tahoma" w:cs="Tahoma"/>
          <w:b/>
          <w:bCs/>
          <w:color w:val="000000" w:themeColor="text1"/>
        </w:rPr>
      </w:pPr>
    </w:p>
    <w:p w14:paraId="62D39B62" w14:textId="77777777" w:rsidR="00303BF2" w:rsidRPr="008F6315" w:rsidRDefault="00303BF2" w:rsidP="00303BF2">
      <w:pPr>
        <w:pStyle w:val="P-Styleguiado"/>
        <w:numPr>
          <w:ilvl w:val="0"/>
          <w:numId w:val="2"/>
        </w:numPr>
        <w:rPr>
          <w:rFonts w:ascii="Tahoma" w:hAnsi="Tahoma" w:cs="Tahoma"/>
          <w:color w:val="000000" w:themeColor="text1"/>
          <w:sz w:val="24"/>
          <w:szCs w:val="24"/>
        </w:rPr>
      </w:pPr>
      <w:r w:rsidRPr="008F6315">
        <w:rPr>
          <w:rStyle w:val="StyleSquare"/>
          <w:rFonts w:ascii="Tahoma" w:hAnsi="Tahoma" w:cs="Tahoma"/>
          <w:color w:val="000000" w:themeColor="text1"/>
          <w:sz w:val="24"/>
          <w:szCs w:val="24"/>
        </w:rPr>
        <w:t>El pasajero tiene derecho a transportar hasta 20 kg de equipaje en bodega y 5 kg en maletín de mano. El exceso será permitido de acuerdo a la capacidad del bus y tendrá un costo adicional.</w:t>
      </w:r>
    </w:p>
    <w:p w14:paraId="6AFCDFA2" w14:textId="77777777" w:rsidR="00303BF2" w:rsidRDefault="00303BF2" w:rsidP="00303BF2">
      <w:pPr>
        <w:rPr>
          <w:rFonts w:ascii="Tahoma" w:hAnsi="Tahoma" w:cs="Tahoma"/>
          <w:b/>
          <w:bCs/>
          <w:color w:val="000000" w:themeColor="text1"/>
          <w:u w:val="single"/>
        </w:rPr>
      </w:pPr>
    </w:p>
    <w:p w14:paraId="021C2C50" w14:textId="77777777" w:rsidR="00303BF2" w:rsidRDefault="00303BF2" w:rsidP="00303BF2">
      <w:pPr>
        <w:rPr>
          <w:rFonts w:ascii="Tahoma" w:hAnsi="Tahoma" w:cs="Tahoma"/>
          <w:b/>
          <w:bCs/>
          <w:color w:val="000000" w:themeColor="text1"/>
          <w:u w:val="single"/>
        </w:rPr>
      </w:pPr>
    </w:p>
    <w:p w14:paraId="1BC3E5A4" w14:textId="6B623E04" w:rsidR="00DF11FC" w:rsidRPr="000E6A69" w:rsidRDefault="00303BF2" w:rsidP="000E6A69">
      <w:pPr>
        <w:jc w:val="center"/>
        <w:rPr>
          <w:rFonts w:ascii="Tahoma" w:hAnsi="Tahoma" w:cs="Tahoma"/>
          <w:b/>
          <w:bCs/>
          <w:color w:val="000000" w:themeColor="text1"/>
          <w:u w:val="single"/>
        </w:rPr>
      </w:pPr>
      <w:r w:rsidRPr="002A50BA">
        <w:rPr>
          <w:rFonts w:ascii="Tahoma" w:hAnsi="Tahoma" w:cs="Tahoma"/>
          <w:b/>
          <w:bCs/>
          <w:color w:val="000000" w:themeColor="text1"/>
          <w:u w:val="single"/>
        </w:rPr>
        <w:t>TARIFAS SUJETAS A DISPONIBILIDAD Y CAMBIO SIN PREVIO AVISO</w:t>
      </w:r>
      <w:r w:rsidR="000E6A69">
        <w:rPr>
          <w:rFonts w:ascii="Tahoma" w:hAnsi="Tahoma" w:cs="Tahoma"/>
          <w:b/>
          <w:bCs/>
          <w:color w:val="000000" w:themeColor="text1"/>
          <w:u w:val="single"/>
        </w:rPr>
        <w:t>.</w:t>
      </w:r>
    </w:p>
    <w:sectPr w:rsidR="00DF11FC" w:rsidRPr="000E6A69" w:rsidSect="00760257">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Calibri"/>
    <w:panose1 w:val="020B0604020202020204"/>
    <w:charset w:val="00"/>
    <w:family w:val="auto"/>
    <w:pitch w:val="default"/>
  </w:font>
  <w:font w:name="Montserrat">
    <w:panose1 w:val="00000500000000000000"/>
    <w:charset w:val="4D"/>
    <w:family w:val="auto"/>
    <w:pitch w:val="variable"/>
    <w:sig w:usb0="A00002FF" w:usb1="4000207B" w:usb2="00000000" w:usb3="00000000" w:csb0="0000019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8EA11DA8"/>
    <w:multiLevelType w:val="hybridMultilevel"/>
    <w:tmpl w:val="BC4675FE"/>
    <w:lvl w:ilvl="0" w:tplc="BD52919E">
      <w:start w:val="1"/>
      <w:numFmt w:val="bullet"/>
      <w:lvlText w:val=""/>
      <w:lvlJc w:val="left"/>
      <w:pPr>
        <w:ind w:left="720" w:hanging="360"/>
      </w:pPr>
      <w:rPr>
        <w:rFonts w:ascii="Symbol" w:hAnsi="Symbol" w:hint="default"/>
        <w:b w:val="0"/>
        <w:bCs w:val="0"/>
        <w:color w:val="538135" w:themeColor="accent6" w:themeShade="BF"/>
      </w:rPr>
    </w:lvl>
    <w:lvl w:ilvl="1" w:tplc="E9B8B67C">
      <w:start w:val="1"/>
      <w:numFmt w:val="bullet"/>
      <w:lvlText w:val="o"/>
      <w:lvlJc w:val="left"/>
      <w:pPr>
        <w:tabs>
          <w:tab w:val="num" w:pos="1440"/>
        </w:tabs>
        <w:ind w:left="1440" w:hanging="360"/>
      </w:pPr>
      <w:rPr>
        <w:rFonts w:ascii="Courier New" w:hAnsi="Courier New" w:cs="Courier New" w:hint="default"/>
      </w:rPr>
    </w:lvl>
    <w:lvl w:ilvl="2" w:tplc="21C4D354">
      <w:start w:val="1"/>
      <w:numFmt w:val="bullet"/>
      <w:lvlText w:val=""/>
      <w:lvlJc w:val="left"/>
      <w:pPr>
        <w:tabs>
          <w:tab w:val="num" w:pos="2160"/>
        </w:tabs>
        <w:ind w:left="2160" w:hanging="360"/>
      </w:pPr>
      <w:rPr>
        <w:rFonts w:ascii="Wingdings" w:hAnsi="Wingdings" w:cs="Wingdings" w:hint="default"/>
      </w:rPr>
    </w:lvl>
    <w:lvl w:ilvl="3" w:tplc="DC1A4EC4">
      <w:start w:val="1"/>
      <w:numFmt w:val="bullet"/>
      <w:lvlText w:val=""/>
      <w:lvlJc w:val="left"/>
      <w:pPr>
        <w:tabs>
          <w:tab w:val="num" w:pos="2880"/>
        </w:tabs>
        <w:ind w:left="2880" w:hanging="360"/>
      </w:pPr>
      <w:rPr>
        <w:rFonts w:ascii="Symbol" w:hAnsi="Symbol" w:cs="Symbol" w:hint="default"/>
      </w:rPr>
    </w:lvl>
    <w:lvl w:ilvl="4" w:tplc="28A0FFF4">
      <w:start w:val="1"/>
      <w:numFmt w:val="bullet"/>
      <w:lvlText w:val="o"/>
      <w:lvlJc w:val="left"/>
      <w:pPr>
        <w:tabs>
          <w:tab w:val="num" w:pos="3600"/>
        </w:tabs>
        <w:ind w:left="3600" w:hanging="360"/>
      </w:pPr>
      <w:rPr>
        <w:rFonts w:ascii="Courier New" w:hAnsi="Courier New" w:cs="Courier New" w:hint="default"/>
      </w:rPr>
    </w:lvl>
    <w:lvl w:ilvl="5" w:tplc="E93E72D8">
      <w:start w:val="1"/>
      <w:numFmt w:val="bullet"/>
      <w:lvlText w:val=""/>
      <w:lvlJc w:val="left"/>
      <w:pPr>
        <w:tabs>
          <w:tab w:val="num" w:pos="4320"/>
        </w:tabs>
        <w:ind w:left="4320" w:hanging="360"/>
      </w:pPr>
      <w:rPr>
        <w:rFonts w:ascii="Wingdings" w:hAnsi="Wingdings" w:cs="Wingdings" w:hint="default"/>
      </w:rPr>
    </w:lvl>
    <w:lvl w:ilvl="6" w:tplc="68A030F8">
      <w:start w:val="1"/>
      <w:numFmt w:val="bullet"/>
      <w:lvlText w:val=""/>
      <w:lvlJc w:val="left"/>
      <w:pPr>
        <w:tabs>
          <w:tab w:val="num" w:pos="5040"/>
        </w:tabs>
        <w:ind w:left="5040" w:hanging="360"/>
      </w:pPr>
      <w:rPr>
        <w:rFonts w:ascii="Symbol" w:hAnsi="Symbol" w:cs="Symbol" w:hint="default"/>
      </w:rPr>
    </w:lvl>
    <w:lvl w:ilvl="7" w:tplc="05E47520">
      <w:start w:val="1"/>
      <w:numFmt w:val="bullet"/>
      <w:lvlText w:val="o"/>
      <w:lvlJc w:val="left"/>
      <w:pPr>
        <w:tabs>
          <w:tab w:val="num" w:pos="5760"/>
        </w:tabs>
        <w:ind w:left="5760" w:hanging="360"/>
      </w:pPr>
      <w:rPr>
        <w:rFonts w:ascii="Courier New" w:hAnsi="Courier New" w:cs="Courier New" w:hint="default"/>
      </w:rPr>
    </w:lvl>
    <w:lvl w:ilvl="8" w:tplc="C2D029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26102E1"/>
    <w:multiLevelType w:val="hybridMultilevel"/>
    <w:tmpl w:val="797CF1A4"/>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 w15:restartNumberingAfterBreak="0">
    <w:nsid w:val="05902005"/>
    <w:multiLevelType w:val="hybridMultilevel"/>
    <w:tmpl w:val="C67621A6"/>
    <w:lvl w:ilvl="0" w:tplc="BD52919E">
      <w:start w:val="1"/>
      <w:numFmt w:val="bullet"/>
      <w:lvlText w:val=""/>
      <w:lvlJc w:val="left"/>
      <w:pPr>
        <w:ind w:left="1080" w:hanging="360"/>
      </w:pPr>
      <w:rPr>
        <w:rFonts w:ascii="Symbol" w:hAnsi="Symbol" w:hint="default"/>
        <w:b w:val="0"/>
        <w:bCs w:val="0"/>
        <w:color w:val="538135" w:themeColor="accent6" w:themeShade="BF"/>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071A1584"/>
    <w:multiLevelType w:val="hybridMultilevel"/>
    <w:tmpl w:val="59D49A78"/>
    <w:lvl w:ilvl="0" w:tplc="8A80B812">
      <w:start w:val="1"/>
      <w:numFmt w:val="bullet"/>
      <w:lvlText w:val=""/>
      <w:lvlJc w:val="left"/>
      <w:pPr>
        <w:ind w:left="720" w:hanging="360"/>
      </w:pPr>
      <w:rPr>
        <w:rFonts w:ascii="Symbol" w:hAnsi="Symbol" w:hint="default"/>
        <w:b w:val="0"/>
        <w:bCs w:val="0"/>
        <w:color w:val="538135" w:themeColor="accent6" w:themeShade="BF"/>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AC11B43"/>
    <w:multiLevelType w:val="hybridMultilevel"/>
    <w:tmpl w:val="10EEE192"/>
    <w:lvl w:ilvl="0" w:tplc="8A80B812">
      <w:start w:val="1"/>
      <w:numFmt w:val="bullet"/>
      <w:lvlText w:val=""/>
      <w:lvlJc w:val="left"/>
      <w:pPr>
        <w:ind w:left="1440" w:hanging="360"/>
      </w:pPr>
      <w:rPr>
        <w:rFonts w:ascii="Symbol" w:hAnsi="Symbol" w:hint="default"/>
        <w:b w:val="0"/>
        <w:bCs w:val="0"/>
        <w:color w:val="538135" w:themeColor="accent6" w:themeShade="BF"/>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5" w15:restartNumberingAfterBreak="0">
    <w:nsid w:val="20987EE4"/>
    <w:multiLevelType w:val="hybridMultilevel"/>
    <w:tmpl w:val="7BF49D1E"/>
    <w:lvl w:ilvl="0" w:tplc="8A80B812">
      <w:start w:val="1"/>
      <w:numFmt w:val="bullet"/>
      <w:lvlText w:val=""/>
      <w:lvlJc w:val="left"/>
      <w:pPr>
        <w:ind w:left="720" w:hanging="360"/>
      </w:pPr>
      <w:rPr>
        <w:rFonts w:ascii="Symbol" w:hAnsi="Symbol" w:hint="default"/>
        <w:b w:val="0"/>
        <w:bCs w:val="0"/>
        <w:color w:val="538135" w:themeColor="accent6" w:themeShade="BF"/>
      </w:rPr>
    </w:lvl>
    <w:lvl w:ilvl="1" w:tplc="A4F26832">
      <w:start w:val="1"/>
      <w:numFmt w:val="bullet"/>
      <w:lvlText w:val="o"/>
      <w:lvlJc w:val="left"/>
      <w:pPr>
        <w:tabs>
          <w:tab w:val="num" w:pos="1440"/>
        </w:tabs>
        <w:ind w:left="1440" w:hanging="360"/>
      </w:pPr>
      <w:rPr>
        <w:rFonts w:ascii="Courier New" w:hAnsi="Courier New" w:cs="Courier New" w:hint="default"/>
      </w:rPr>
    </w:lvl>
    <w:lvl w:ilvl="2" w:tplc="E27AFA32">
      <w:start w:val="1"/>
      <w:numFmt w:val="bullet"/>
      <w:lvlText w:val=""/>
      <w:lvlJc w:val="left"/>
      <w:pPr>
        <w:tabs>
          <w:tab w:val="num" w:pos="2160"/>
        </w:tabs>
        <w:ind w:left="2160" w:hanging="360"/>
      </w:pPr>
      <w:rPr>
        <w:rFonts w:ascii="Wingdings" w:hAnsi="Wingdings" w:cs="Wingdings" w:hint="default"/>
      </w:rPr>
    </w:lvl>
    <w:lvl w:ilvl="3" w:tplc="F6C69660">
      <w:start w:val="1"/>
      <w:numFmt w:val="bullet"/>
      <w:lvlText w:val=""/>
      <w:lvlJc w:val="left"/>
      <w:pPr>
        <w:tabs>
          <w:tab w:val="num" w:pos="2880"/>
        </w:tabs>
        <w:ind w:left="2880" w:hanging="360"/>
      </w:pPr>
      <w:rPr>
        <w:rFonts w:ascii="Symbol" w:hAnsi="Symbol" w:cs="Symbol" w:hint="default"/>
      </w:rPr>
    </w:lvl>
    <w:lvl w:ilvl="4" w:tplc="45F2A658">
      <w:start w:val="1"/>
      <w:numFmt w:val="bullet"/>
      <w:lvlText w:val="o"/>
      <w:lvlJc w:val="left"/>
      <w:pPr>
        <w:tabs>
          <w:tab w:val="num" w:pos="3600"/>
        </w:tabs>
        <w:ind w:left="3600" w:hanging="360"/>
      </w:pPr>
      <w:rPr>
        <w:rFonts w:ascii="Courier New" w:hAnsi="Courier New" w:cs="Courier New" w:hint="default"/>
      </w:rPr>
    </w:lvl>
    <w:lvl w:ilvl="5" w:tplc="18E43A8C">
      <w:start w:val="1"/>
      <w:numFmt w:val="bullet"/>
      <w:lvlText w:val=""/>
      <w:lvlJc w:val="left"/>
      <w:pPr>
        <w:tabs>
          <w:tab w:val="num" w:pos="4320"/>
        </w:tabs>
        <w:ind w:left="4320" w:hanging="360"/>
      </w:pPr>
      <w:rPr>
        <w:rFonts w:ascii="Wingdings" w:hAnsi="Wingdings" w:cs="Wingdings" w:hint="default"/>
      </w:rPr>
    </w:lvl>
    <w:lvl w:ilvl="6" w:tplc="73D40984">
      <w:start w:val="1"/>
      <w:numFmt w:val="bullet"/>
      <w:lvlText w:val=""/>
      <w:lvlJc w:val="left"/>
      <w:pPr>
        <w:tabs>
          <w:tab w:val="num" w:pos="5040"/>
        </w:tabs>
        <w:ind w:left="5040" w:hanging="360"/>
      </w:pPr>
      <w:rPr>
        <w:rFonts w:ascii="Symbol" w:hAnsi="Symbol" w:cs="Symbol" w:hint="default"/>
      </w:rPr>
    </w:lvl>
    <w:lvl w:ilvl="7" w:tplc="6232A7B8">
      <w:start w:val="1"/>
      <w:numFmt w:val="bullet"/>
      <w:lvlText w:val="o"/>
      <w:lvlJc w:val="left"/>
      <w:pPr>
        <w:tabs>
          <w:tab w:val="num" w:pos="5760"/>
        </w:tabs>
        <w:ind w:left="5760" w:hanging="360"/>
      </w:pPr>
      <w:rPr>
        <w:rFonts w:ascii="Courier New" w:hAnsi="Courier New" w:cs="Courier New" w:hint="default"/>
      </w:rPr>
    </w:lvl>
    <w:lvl w:ilvl="8" w:tplc="C3342932">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6D6188B"/>
    <w:multiLevelType w:val="hybridMultilevel"/>
    <w:tmpl w:val="69B6C468"/>
    <w:lvl w:ilvl="0" w:tplc="BD52919E">
      <w:start w:val="1"/>
      <w:numFmt w:val="bullet"/>
      <w:lvlText w:val=""/>
      <w:lvlJc w:val="left"/>
      <w:pPr>
        <w:ind w:left="720" w:hanging="360"/>
      </w:pPr>
      <w:rPr>
        <w:rFonts w:ascii="Symbol" w:hAnsi="Symbol" w:hint="default"/>
        <w:b w:val="0"/>
        <w:bCs w:val="0"/>
        <w:color w:val="538135" w:themeColor="accent6" w:themeShade="BF"/>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42F45D80"/>
    <w:multiLevelType w:val="hybridMultilevel"/>
    <w:tmpl w:val="74B6DA90"/>
    <w:lvl w:ilvl="0" w:tplc="8A80B812">
      <w:start w:val="1"/>
      <w:numFmt w:val="bullet"/>
      <w:lvlText w:val=""/>
      <w:lvlJc w:val="left"/>
      <w:pPr>
        <w:ind w:left="1440" w:hanging="360"/>
      </w:pPr>
      <w:rPr>
        <w:rFonts w:ascii="Symbol" w:hAnsi="Symbol" w:hint="default"/>
        <w:b w:val="0"/>
        <w:bCs w:val="0"/>
        <w:color w:val="538135" w:themeColor="accent6" w:themeShade="BF"/>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8" w15:restartNumberingAfterBreak="0">
    <w:nsid w:val="5ED71E07"/>
    <w:multiLevelType w:val="hybridMultilevel"/>
    <w:tmpl w:val="3DEC0F00"/>
    <w:lvl w:ilvl="0" w:tplc="BD52919E">
      <w:start w:val="1"/>
      <w:numFmt w:val="bullet"/>
      <w:lvlText w:val=""/>
      <w:lvlJc w:val="left"/>
      <w:pPr>
        <w:ind w:left="720" w:hanging="360"/>
      </w:pPr>
      <w:rPr>
        <w:rFonts w:ascii="Symbol" w:hAnsi="Symbol" w:hint="default"/>
        <w:b w:val="0"/>
        <w:bCs w:val="0"/>
        <w:color w:val="538135" w:themeColor="accent6" w:themeShade="BF"/>
      </w:rPr>
    </w:lvl>
    <w:lvl w:ilvl="1" w:tplc="706AEA7C" w:tentative="1">
      <w:start w:val="1"/>
      <w:numFmt w:val="bullet"/>
      <w:lvlText w:val=""/>
      <w:lvlJc w:val="left"/>
      <w:pPr>
        <w:tabs>
          <w:tab w:val="num" w:pos="1440"/>
        </w:tabs>
        <w:ind w:left="1440" w:hanging="360"/>
      </w:pPr>
      <w:rPr>
        <w:rFonts w:ascii="Symbol" w:hAnsi="Symbol" w:hint="default"/>
      </w:rPr>
    </w:lvl>
    <w:lvl w:ilvl="2" w:tplc="2E26C56A" w:tentative="1">
      <w:start w:val="1"/>
      <w:numFmt w:val="bullet"/>
      <w:lvlText w:val=""/>
      <w:lvlJc w:val="left"/>
      <w:pPr>
        <w:tabs>
          <w:tab w:val="num" w:pos="2160"/>
        </w:tabs>
        <w:ind w:left="2160" w:hanging="360"/>
      </w:pPr>
      <w:rPr>
        <w:rFonts w:ascii="Symbol" w:hAnsi="Symbol" w:hint="default"/>
      </w:rPr>
    </w:lvl>
    <w:lvl w:ilvl="3" w:tplc="146244C0" w:tentative="1">
      <w:start w:val="1"/>
      <w:numFmt w:val="bullet"/>
      <w:lvlText w:val=""/>
      <w:lvlJc w:val="left"/>
      <w:pPr>
        <w:tabs>
          <w:tab w:val="num" w:pos="2880"/>
        </w:tabs>
        <w:ind w:left="2880" w:hanging="360"/>
      </w:pPr>
      <w:rPr>
        <w:rFonts w:ascii="Symbol" w:hAnsi="Symbol" w:hint="default"/>
      </w:rPr>
    </w:lvl>
    <w:lvl w:ilvl="4" w:tplc="F8D49F26" w:tentative="1">
      <w:start w:val="1"/>
      <w:numFmt w:val="bullet"/>
      <w:lvlText w:val=""/>
      <w:lvlJc w:val="left"/>
      <w:pPr>
        <w:tabs>
          <w:tab w:val="num" w:pos="3600"/>
        </w:tabs>
        <w:ind w:left="3600" w:hanging="360"/>
      </w:pPr>
      <w:rPr>
        <w:rFonts w:ascii="Symbol" w:hAnsi="Symbol" w:hint="default"/>
      </w:rPr>
    </w:lvl>
    <w:lvl w:ilvl="5" w:tplc="E976FA6A" w:tentative="1">
      <w:start w:val="1"/>
      <w:numFmt w:val="bullet"/>
      <w:lvlText w:val=""/>
      <w:lvlJc w:val="left"/>
      <w:pPr>
        <w:tabs>
          <w:tab w:val="num" w:pos="4320"/>
        </w:tabs>
        <w:ind w:left="4320" w:hanging="360"/>
      </w:pPr>
      <w:rPr>
        <w:rFonts w:ascii="Symbol" w:hAnsi="Symbol" w:hint="default"/>
      </w:rPr>
    </w:lvl>
    <w:lvl w:ilvl="6" w:tplc="60A882FA" w:tentative="1">
      <w:start w:val="1"/>
      <w:numFmt w:val="bullet"/>
      <w:lvlText w:val=""/>
      <w:lvlJc w:val="left"/>
      <w:pPr>
        <w:tabs>
          <w:tab w:val="num" w:pos="5040"/>
        </w:tabs>
        <w:ind w:left="5040" w:hanging="360"/>
      </w:pPr>
      <w:rPr>
        <w:rFonts w:ascii="Symbol" w:hAnsi="Symbol" w:hint="default"/>
      </w:rPr>
    </w:lvl>
    <w:lvl w:ilvl="7" w:tplc="516049D2" w:tentative="1">
      <w:start w:val="1"/>
      <w:numFmt w:val="bullet"/>
      <w:lvlText w:val=""/>
      <w:lvlJc w:val="left"/>
      <w:pPr>
        <w:tabs>
          <w:tab w:val="num" w:pos="5760"/>
        </w:tabs>
        <w:ind w:left="5760" w:hanging="360"/>
      </w:pPr>
      <w:rPr>
        <w:rFonts w:ascii="Symbol" w:hAnsi="Symbol" w:hint="default"/>
      </w:rPr>
    </w:lvl>
    <w:lvl w:ilvl="8" w:tplc="70B8C10C"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5EDDB839"/>
    <w:multiLevelType w:val="hybridMultilevel"/>
    <w:tmpl w:val="A824D9AE"/>
    <w:lvl w:ilvl="0" w:tplc="9140EC2E">
      <w:start w:val="1"/>
      <w:numFmt w:val="bullet"/>
      <w:lvlText w:val=""/>
      <w:lvlJc w:val="left"/>
      <w:pPr>
        <w:tabs>
          <w:tab w:val="num" w:pos="720"/>
        </w:tabs>
        <w:ind w:left="720" w:hanging="360"/>
      </w:pPr>
      <w:rPr>
        <w:rFonts w:ascii="Wingdings" w:hAnsi="Wingdings" w:cs="Wingdings" w:hint="default"/>
      </w:rPr>
    </w:lvl>
    <w:lvl w:ilvl="1" w:tplc="638ED05C">
      <w:start w:val="1"/>
      <w:numFmt w:val="bullet"/>
      <w:lvlText w:val="o"/>
      <w:lvlJc w:val="left"/>
      <w:pPr>
        <w:tabs>
          <w:tab w:val="num" w:pos="1440"/>
        </w:tabs>
        <w:ind w:left="1440" w:hanging="360"/>
      </w:pPr>
      <w:rPr>
        <w:rFonts w:ascii="Courier New" w:hAnsi="Courier New" w:cs="Courier New" w:hint="default"/>
      </w:rPr>
    </w:lvl>
    <w:lvl w:ilvl="2" w:tplc="D24E92BE">
      <w:start w:val="1"/>
      <w:numFmt w:val="bullet"/>
      <w:lvlText w:val=""/>
      <w:lvlJc w:val="left"/>
      <w:pPr>
        <w:tabs>
          <w:tab w:val="num" w:pos="2160"/>
        </w:tabs>
        <w:ind w:left="2160" w:hanging="360"/>
      </w:pPr>
      <w:rPr>
        <w:rFonts w:ascii="Wingdings" w:hAnsi="Wingdings" w:cs="Wingdings" w:hint="default"/>
      </w:rPr>
    </w:lvl>
    <w:lvl w:ilvl="3" w:tplc="16984CBA">
      <w:start w:val="1"/>
      <w:numFmt w:val="bullet"/>
      <w:lvlText w:val=""/>
      <w:lvlJc w:val="left"/>
      <w:pPr>
        <w:tabs>
          <w:tab w:val="num" w:pos="2880"/>
        </w:tabs>
        <w:ind w:left="2880" w:hanging="360"/>
      </w:pPr>
      <w:rPr>
        <w:rFonts w:ascii="Symbol" w:hAnsi="Symbol" w:cs="Symbol" w:hint="default"/>
      </w:rPr>
    </w:lvl>
    <w:lvl w:ilvl="4" w:tplc="CC6865B6">
      <w:start w:val="1"/>
      <w:numFmt w:val="bullet"/>
      <w:lvlText w:val="o"/>
      <w:lvlJc w:val="left"/>
      <w:pPr>
        <w:tabs>
          <w:tab w:val="num" w:pos="3600"/>
        </w:tabs>
        <w:ind w:left="3600" w:hanging="360"/>
      </w:pPr>
      <w:rPr>
        <w:rFonts w:ascii="Courier New" w:hAnsi="Courier New" w:cs="Courier New" w:hint="default"/>
      </w:rPr>
    </w:lvl>
    <w:lvl w:ilvl="5" w:tplc="57829B6A">
      <w:start w:val="1"/>
      <w:numFmt w:val="bullet"/>
      <w:lvlText w:val=""/>
      <w:lvlJc w:val="left"/>
      <w:pPr>
        <w:tabs>
          <w:tab w:val="num" w:pos="4320"/>
        </w:tabs>
        <w:ind w:left="4320" w:hanging="360"/>
      </w:pPr>
      <w:rPr>
        <w:rFonts w:ascii="Wingdings" w:hAnsi="Wingdings" w:cs="Wingdings" w:hint="default"/>
      </w:rPr>
    </w:lvl>
    <w:lvl w:ilvl="6" w:tplc="AC5A6D62">
      <w:start w:val="1"/>
      <w:numFmt w:val="bullet"/>
      <w:lvlText w:val=""/>
      <w:lvlJc w:val="left"/>
      <w:pPr>
        <w:tabs>
          <w:tab w:val="num" w:pos="5040"/>
        </w:tabs>
        <w:ind w:left="5040" w:hanging="360"/>
      </w:pPr>
      <w:rPr>
        <w:rFonts w:ascii="Symbol" w:hAnsi="Symbol" w:cs="Symbol" w:hint="default"/>
      </w:rPr>
    </w:lvl>
    <w:lvl w:ilvl="7" w:tplc="BBDA1FFC">
      <w:start w:val="1"/>
      <w:numFmt w:val="bullet"/>
      <w:lvlText w:val="o"/>
      <w:lvlJc w:val="left"/>
      <w:pPr>
        <w:tabs>
          <w:tab w:val="num" w:pos="5760"/>
        </w:tabs>
        <w:ind w:left="5760" w:hanging="360"/>
      </w:pPr>
      <w:rPr>
        <w:rFonts w:ascii="Courier New" w:hAnsi="Courier New" w:cs="Courier New" w:hint="default"/>
      </w:rPr>
    </w:lvl>
    <w:lvl w:ilvl="8" w:tplc="7C5067B4">
      <w:start w:val="1"/>
      <w:numFmt w:val="bullet"/>
      <w:lvlText w:val=""/>
      <w:lvlJc w:val="left"/>
      <w:pPr>
        <w:tabs>
          <w:tab w:val="num" w:pos="6480"/>
        </w:tabs>
        <w:ind w:left="6480" w:hanging="360"/>
      </w:pPr>
      <w:rPr>
        <w:rFonts w:ascii="Wingdings" w:hAnsi="Wingdings" w:cs="Wingdings" w:hint="default"/>
      </w:rPr>
    </w:lvl>
  </w:abstractNum>
  <w:num w:numId="1" w16cid:durableId="780419075">
    <w:abstractNumId w:val="8"/>
  </w:num>
  <w:num w:numId="2" w16cid:durableId="564603505">
    <w:abstractNumId w:val="0"/>
  </w:num>
  <w:num w:numId="3" w16cid:durableId="226113033">
    <w:abstractNumId w:val="6"/>
  </w:num>
  <w:num w:numId="4" w16cid:durableId="988442237">
    <w:abstractNumId w:val="5"/>
  </w:num>
  <w:num w:numId="5" w16cid:durableId="480804345">
    <w:abstractNumId w:val="1"/>
  </w:num>
  <w:num w:numId="6" w16cid:durableId="564872054">
    <w:abstractNumId w:val="7"/>
  </w:num>
  <w:num w:numId="7" w16cid:durableId="1102260209">
    <w:abstractNumId w:val="3"/>
  </w:num>
  <w:num w:numId="8" w16cid:durableId="831067324">
    <w:abstractNumId w:val="4"/>
  </w:num>
  <w:num w:numId="9" w16cid:durableId="1622760923">
    <w:abstractNumId w:val="9"/>
  </w:num>
  <w:num w:numId="10" w16cid:durableId="156973040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BF2"/>
    <w:rsid w:val="000E6A69"/>
    <w:rsid w:val="001E2E01"/>
    <w:rsid w:val="002916A7"/>
    <w:rsid w:val="00303BF2"/>
    <w:rsid w:val="003514CF"/>
    <w:rsid w:val="00372690"/>
    <w:rsid w:val="00486DDA"/>
    <w:rsid w:val="00810457"/>
    <w:rsid w:val="00821973"/>
    <w:rsid w:val="00CD0F2C"/>
    <w:rsid w:val="00CE6A5B"/>
    <w:rsid w:val="00DF11FC"/>
    <w:rsid w:val="00E65C1F"/>
    <w:rsid w:val="00E66DAF"/>
    <w:rsid w:val="00FD084A"/>
    <w:rsid w:val="00FD0C9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4E578"/>
  <w15:chartTrackingRefBased/>
  <w15:docId w15:val="{2A485680-93BE-F049-B924-B38EDD73D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BF2"/>
    <w:rPr>
      <w:rFonts w:eastAsiaTheme="minorEastAsia"/>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3BF2"/>
    <w:pPr>
      <w:ind w:left="720"/>
      <w:contextualSpacing/>
    </w:pPr>
  </w:style>
  <w:style w:type="paragraph" w:styleId="NormalWeb">
    <w:name w:val="Normal (Web)"/>
    <w:basedOn w:val="Normal"/>
    <w:uiPriority w:val="99"/>
    <w:unhideWhenUsed/>
    <w:rsid w:val="00303BF2"/>
    <w:pPr>
      <w:spacing w:before="100" w:beforeAutospacing="1" w:after="100" w:afterAutospacing="1"/>
    </w:pPr>
    <w:rPr>
      <w:rFonts w:ascii="Times New Roman" w:eastAsia="Times New Roman" w:hAnsi="Times New Roman" w:cs="Times New Roman"/>
      <w:kern w:val="0"/>
      <w14:ligatures w14:val="none"/>
    </w:rPr>
  </w:style>
  <w:style w:type="table" w:styleId="Tablaconcuadrcula1clara-nfasis1">
    <w:name w:val="Grid Table 1 Light Accent 1"/>
    <w:basedOn w:val="Tablanormal"/>
    <w:uiPriority w:val="46"/>
    <w:rsid w:val="00303BF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Styleguiado">
    <w:name w:val="P-Styleguiado"/>
    <w:basedOn w:val="Normal"/>
    <w:rsid w:val="00303BF2"/>
    <w:pPr>
      <w:spacing w:after="5"/>
    </w:pPr>
    <w:rPr>
      <w:rFonts w:ascii="Calibri" w:eastAsia="Calibri" w:hAnsi="Calibri" w:cs="Calibri"/>
      <w:kern w:val="0"/>
      <w:sz w:val="20"/>
      <w:szCs w:val="20"/>
      <w:lang w:val="es-ES"/>
      <w14:ligatures w14:val="none"/>
    </w:rPr>
  </w:style>
  <w:style w:type="character" w:customStyle="1" w:styleId="StyleSquare">
    <w:name w:val="StyleSquare"/>
    <w:rsid w:val="00303BF2"/>
    <w:rPr>
      <w:rFonts w:ascii="Calibri" w:eastAsia="Calibri" w:hAnsi="Calibri" w:cs="Calibri"/>
      <w:b w:val="0"/>
      <w:bCs w:val="0"/>
      <w:color w:val="5A5A58"/>
      <w:sz w:val="20"/>
      <w:szCs w:val="20"/>
    </w:rPr>
  </w:style>
  <w:style w:type="character" w:customStyle="1" w:styleId="myOwnStyle">
    <w:name w:val="myOwnStyle"/>
    <w:rsid w:val="00303BF2"/>
    <w:rPr>
      <w:rFonts w:ascii="Calibri" w:eastAsia="Calibri" w:hAnsi="Calibri" w:cs="Calibri"/>
      <w:b/>
      <w:bCs/>
      <w:color w:val="545454"/>
      <w:sz w:val="18"/>
      <w:szCs w:val="18"/>
    </w:rPr>
  </w:style>
  <w:style w:type="paragraph" w:customStyle="1" w:styleId="P-Style">
    <w:name w:val="P-Style"/>
    <w:basedOn w:val="Normal"/>
    <w:rsid w:val="00303BF2"/>
    <w:pPr>
      <w:spacing w:after="5"/>
    </w:pPr>
    <w:rPr>
      <w:rFonts w:ascii="Calibri" w:eastAsia="Calibri" w:hAnsi="Calibri" w:cs="Calibri"/>
      <w:kern w:val="0"/>
      <w:sz w:val="20"/>
      <w:szCs w:val="20"/>
      <w:lang w:val="es-ES"/>
      <w14:ligatures w14:val="none"/>
    </w:rPr>
  </w:style>
  <w:style w:type="paragraph" w:customStyle="1" w:styleId="titleday">
    <w:name w:val="titleday"/>
    <w:basedOn w:val="Normal"/>
    <w:rsid w:val="00303BF2"/>
    <w:pPr>
      <w:spacing w:after="10"/>
    </w:pPr>
    <w:rPr>
      <w:rFonts w:ascii="Calibri" w:eastAsia="Calibri" w:hAnsi="Calibri" w:cs="Calibri"/>
      <w:kern w:val="0"/>
      <w:sz w:val="20"/>
      <w:szCs w:val="20"/>
      <w:lang w:val="es-ES"/>
      <w14:ligatures w14:val="none"/>
    </w:rPr>
  </w:style>
  <w:style w:type="paragraph" w:customStyle="1" w:styleId="Ttulo1">
    <w:name w:val="Título1"/>
    <w:basedOn w:val="Normal"/>
    <w:rsid w:val="00303BF2"/>
    <w:rPr>
      <w:rFonts w:ascii="Calibri" w:eastAsia="Calibri" w:hAnsi="Calibri" w:cs="Calibri"/>
      <w:kern w:val="0"/>
      <w:sz w:val="20"/>
      <w:szCs w:val="2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1758</Words>
  <Characters>9673</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Andrés Giraldo</cp:lastModifiedBy>
  <cp:revision>6</cp:revision>
  <dcterms:created xsi:type="dcterms:W3CDTF">2025-01-31T18:48:00Z</dcterms:created>
  <dcterms:modified xsi:type="dcterms:W3CDTF">2026-07-03T16:32:00Z</dcterms:modified>
</cp:coreProperties>
</file>