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4D59CB" w14:textId="77777777" w:rsidR="00E24611"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7038EEFC" wp14:editId="53353C4C">
            <wp:extent cx="531249" cy="531249"/>
            <wp:effectExtent l="0" t="0" r="0" b="0"/>
            <wp:docPr id="10"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8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7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miércoles o domingo</w:t>
      </w:r>
      <w:r>
        <w:rPr>
          <w:noProof/>
        </w:rPr>
        <w:drawing>
          <wp:anchor distT="0" distB="0" distL="114300" distR="114300" simplePos="0" relativeHeight="251658240" behindDoc="0" locked="0" layoutInCell="1" hidden="0" allowOverlap="1" wp14:anchorId="3C57081A" wp14:editId="71DE94C6">
            <wp:simplePos x="0" y="0"/>
            <wp:positionH relativeFrom="column">
              <wp:posOffset>-39369</wp:posOffset>
            </wp:positionH>
            <wp:positionV relativeFrom="paragraph">
              <wp:posOffset>0</wp:posOffset>
            </wp:positionV>
            <wp:extent cx="6973570" cy="2110740"/>
            <wp:effectExtent l="0" t="0" r="0" b="0"/>
            <wp:wrapTopAndBottom distT="0" distB="0"/>
            <wp:docPr id="2" name="image2.jpg" descr="c2560850099196c7eef428f1b08e05b1.png"/>
            <wp:cNvGraphicFramePr/>
            <a:graphic xmlns:a="http://schemas.openxmlformats.org/drawingml/2006/main">
              <a:graphicData uri="http://schemas.openxmlformats.org/drawingml/2006/picture">
                <pic:pic xmlns:pic="http://schemas.openxmlformats.org/drawingml/2006/picture">
                  <pic:nvPicPr>
                    <pic:cNvPr id="0" name="image2.jpg" descr="c2560850099196c7eef428f1b08e05b1.png"/>
                    <pic:cNvPicPr preferRelativeResize="0"/>
                  </pic:nvPicPr>
                  <pic:blipFill>
                    <a:blip r:embed="rId7"/>
                    <a:srcRect/>
                    <a:stretch>
                      <a:fillRect/>
                    </a:stretch>
                  </pic:blipFill>
                  <pic:spPr>
                    <a:xfrm>
                      <a:off x="0" y="0"/>
                      <a:ext cx="6973570" cy="2110740"/>
                    </a:xfrm>
                    <a:prstGeom prst="rect">
                      <a:avLst/>
                    </a:prstGeom>
                    <a:ln/>
                  </pic:spPr>
                </pic:pic>
              </a:graphicData>
            </a:graphic>
          </wp:anchor>
        </w:drawing>
      </w:r>
    </w:p>
    <w:p w14:paraId="117AC06D" w14:textId="77777777" w:rsidR="00E24611"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2D34DCDB" w14:textId="534B97B2" w:rsidR="00E24611" w:rsidRDefault="00387D89">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02FE6D24" wp14:editId="421A4F67">
                <wp:simplePos x="0" y="0"/>
                <wp:positionH relativeFrom="column">
                  <wp:posOffset>1366520</wp:posOffset>
                </wp:positionH>
                <wp:positionV relativeFrom="paragraph">
                  <wp:posOffset>139371</wp:posOffset>
                </wp:positionV>
                <wp:extent cx="4455065" cy="709916"/>
                <wp:effectExtent l="0" t="0" r="0" b="0"/>
                <wp:wrapNone/>
                <wp:docPr id="1" name="Rectángulo 1"/>
                <wp:cNvGraphicFramePr/>
                <a:graphic xmlns:a="http://schemas.openxmlformats.org/drawingml/2006/main">
                  <a:graphicData uri="http://schemas.microsoft.com/office/word/2010/wordprocessingShape">
                    <wps:wsp>
                      <wps:cNvSpPr/>
                      <wps:spPr>
                        <a:xfrm>
                          <a:off x="0" y="0"/>
                          <a:ext cx="4455065" cy="709916"/>
                        </a:xfrm>
                        <a:prstGeom prst="rect">
                          <a:avLst/>
                        </a:prstGeom>
                        <a:solidFill>
                          <a:schemeClr val="lt1"/>
                        </a:solidFill>
                        <a:ln>
                          <a:noFill/>
                        </a:ln>
                      </wps:spPr>
                      <wps:txbx>
                        <w:txbxContent>
                          <w:p w14:paraId="2CDF74AA" w14:textId="36A651E7" w:rsidR="00E24611" w:rsidRDefault="00000000">
                            <w:pPr>
                              <w:jc w:val="center"/>
                              <w:textDirection w:val="btLr"/>
                            </w:pPr>
                            <w:r>
                              <w:rPr>
                                <w:rFonts w:ascii="Tahoma" w:eastAsia="Tahoma" w:hAnsi="Tahoma" w:cs="Tahoma"/>
                                <w:b/>
                                <w:color w:val="942093"/>
                              </w:rPr>
                              <w:t xml:space="preserve">GUATEMALA – QUIRIGUÁ – LIVINGSTONG - FLORES ANTIGUA – ATITLÁN - CHICHICASTENANGO - TIKAL </w:t>
                            </w:r>
                          </w:p>
                        </w:txbxContent>
                      </wps:txbx>
                      <wps:bodyPr spcFirstLastPara="1" wrap="square" lIns="91425" tIns="45700" rIns="91425" bIns="45700" anchor="t" anchorCtr="0">
                        <a:noAutofit/>
                      </wps:bodyPr>
                    </wps:wsp>
                  </a:graphicData>
                </a:graphic>
              </wp:anchor>
            </w:drawing>
          </mc:Choice>
          <mc:Fallback>
            <w:pict>
              <v:rect w14:anchorId="02FE6D24" id="Rectángulo 1" o:spid="_x0000_s1026" style="position:absolute;margin-left:107.6pt;margin-top:10.95pt;width:350.8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TaEkwgEAAHYDAAAOAAAAZHJzL2Uyb0RvYy54bWysU8GO2jAQvVfqP1i+lyQI2BIRVtWuqCqt&#13;&#10;WqRtP8A4DrHk2O6MIeHvO3ayQNtb1Yvj8Yyf33sz2TwOnWFnBaidrXgxyzlTVrpa22PFf3zfffjI&#13;&#10;GQZha2GcVRW/KOSP2/fvNr0v1dy1ztQKGIFYLHtf8TYEX2YZylZ1AmfOK0vJxkEnAoVwzGoQPaF3&#13;&#10;Jpvn+SrrHdQenFSIdPo8Jvk24TeNkuFb06AKzFScuIW0QloPcc22G1EeQfhWy4mG+AcWndCWHr1C&#13;&#10;PYsg2An0X1CdluDQNWEmXZe5ptFSJQ2kpsj/UPPaCq+SFjIH/dUm/H+w8uv51e+BbOg9lkjbqGJo&#13;&#10;oItf4seGZNblapYaApN0uFgsl/lqyZmk3EO+Xher6GZ2u+0Bw2flOhY3FQdqRvJInF8wjKVvJfEx&#13;&#10;dEbXO21MCuIAqCcD7CyodSYUE/hvVcbGWuvirREwnmQ3KXEXhsMw6Tu4+rIHhl7uNHF6ERj2Aqjh&#13;&#10;BWc9DUHF8edJgOLMfLHk8rpYzElhSMFi+ZDTCMF95nCfEVa2jmYrcDZun0KatJHjp1NwjU66I6uR&#13;&#10;ykSWmpucmwYxTs99nKpuv8v2FwAAAP//AwBQSwMEFAAGAAgAAAAhAHZD8QviAAAADwEAAA8AAABk&#13;&#10;cnMvZG93bnJldi54bWxMj0FPwzAMhe9I/IfISNxY2g4G65pOCLQbYmJs2jVrTFPWOFWTdeXf453g&#13;&#10;Ytny5+f3iuXoWjFgHxpPCtJJAgKp8qahWsH2c3X3BCJETUa3nlDBDwZYltdXhc6NP9MHDptYCxah&#13;&#10;kGsFNsYulzJUFp0OE98h8e7L905HHvtaml6fWdy1MkuSmXS6If5gdYcvFqvj5uQUvN2H9fcKB7ve&#13;&#10;76vYvUfrd8dRqdub8XXB5XkBIuIY/y7gkoH9Q8nGDv5EJohWQZY+ZIxemjkIBubpjAMdmJxOH0GW&#13;&#10;hfyfo/wFAAD//wMAUEsBAi0AFAAGAAgAAAAhALaDOJL+AAAA4QEAABMAAAAAAAAAAAAAAAAAAAAA&#13;&#10;AFtDb250ZW50X1R5cGVzXS54bWxQSwECLQAUAAYACAAAACEAOP0h/9YAAACUAQAACwAAAAAAAAAA&#13;&#10;AAAAAAAvAQAAX3JlbHMvLnJlbHNQSwECLQAUAAYACAAAACEA+U2hJMIBAAB2AwAADgAAAAAAAAAA&#13;&#10;AAAAAAAuAgAAZHJzL2Uyb0RvYy54bWxQSwECLQAUAAYACAAAACEAdkPxC+IAAAAPAQAADwAAAAAA&#13;&#10;AAAAAAAAAAAcBAAAZHJzL2Rvd25yZXYueG1sUEsFBgAAAAAEAAQA8wAAACsFAAAAAA==&#13;&#10;" fillcolor="white [3201]" stroked="f">
                <v:textbox inset="2.53958mm,1.2694mm,2.53958mm,1.2694mm">
                  <w:txbxContent>
                    <w:p w14:paraId="2CDF74AA" w14:textId="36A651E7" w:rsidR="00E24611" w:rsidRDefault="00000000">
                      <w:pPr>
                        <w:jc w:val="center"/>
                        <w:textDirection w:val="btLr"/>
                      </w:pPr>
                      <w:r>
                        <w:rPr>
                          <w:rFonts w:ascii="Tahoma" w:eastAsia="Tahoma" w:hAnsi="Tahoma" w:cs="Tahoma"/>
                          <w:b/>
                          <w:color w:val="942093"/>
                        </w:rPr>
                        <w:t xml:space="preserve">GUATEMALA – QUIRIGUÁ – LIVINGSTONG - FLORES ANTIGUA – ATITLÁN - CHICHICASTENANGO - TIKAL </w:t>
                      </w:r>
                    </w:p>
                  </w:txbxContent>
                </v:textbox>
              </v:rect>
            </w:pict>
          </mc:Fallback>
        </mc:AlternateContent>
      </w:r>
    </w:p>
    <w:p w14:paraId="60098D6E" w14:textId="604F0A50" w:rsidR="00E24611" w:rsidRDefault="00E24611">
      <w:pPr>
        <w:rPr>
          <w:rFonts w:ascii="Tahoma" w:eastAsia="Tahoma" w:hAnsi="Tahoma" w:cs="Tahoma"/>
          <w:color w:val="212529"/>
          <w:highlight w:val="white"/>
        </w:rPr>
      </w:pPr>
    </w:p>
    <w:p w14:paraId="6983A6ED" w14:textId="77777777" w:rsidR="00E24611" w:rsidRDefault="00E24611">
      <w:pPr>
        <w:rPr>
          <w:rFonts w:ascii="Tahoma" w:eastAsia="Tahoma" w:hAnsi="Tahoma" w:cs="Tahoma"/>
          <w:color w:val="212529"/>
          <w:highlight w:val="white"/>
        </w:rPr>
      </w:pPr>
    </w:p>
    <w:p w14:paraId="7AA7B680" w14:textId="77777777" w:rsidR="00E24611" w:rsidRDefault="00E24611">
      <w:pPr>
        <w:rPr>
          <w:rFonts w:ascii="Tahoma" w:eastAsia="Tahoma" w:hAnsi="Tahoma" w:cs="Tahoma"/>
          <w:color w:val="212529"/>
          <w:highlight w:val="white"/>
        </w:rPr>
      </w:pPr>
    </w:p>
    <w:p w14:paraId="22430EF9" w14:textId="77777777" w:rsidR="00E24611" w:rsidRDefault="00E24611">
      <w:pPr>
        <w:rPr>
          <w:rFonts w:ascii="Tahoma" w:eastAsia="Tahoma" w:hAnsi="Tahoma" w:cs="Tahoma"/>
          <w:b/>
          <w:bCs/>
          <w:color w:val="FE019E"/>
        </w:rPr>
      </w:pPr>
    </w:p>
    <w:p w14:paraId="01A223C1" w14:textId="77777777" w:rsidR="00E24611"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4442468E" w14:textId="77777777" w:rsidR="00E24611" w:rsidRDefault="00E24611"/>
    <w:p w14:paraId="3D998C34" w14:textId="77777777" w:rsidR="00E24611"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7 noches de alojamiento. </w:t>
      </w:r>
    </w:p>
    <w:p w14:paraId="46A48B4B"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3180A55F"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2F550148"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6B1F03D7"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1FE34365"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6C9D4FEE"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6A106049"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p>
    <w:p w14:paraId="114AAFE8" w14:textId="77777777" w:rsidR="00E24611"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 y Río Dulce.</w:t>
      </w:r>
    </w:p>
    <w:p w14:paraId="794B1385"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038D704" w14:textId="77777777" w:rsidR="00E24611"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2F9D9E7A" w14:textId="77777777" w:rsidR="00E24611"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4CD588FC" w14:textId="77777777" w:rsidR="00E24611"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pueden compartir habitación con sus padres 2 niños menores de 10 años sin costo alguno en plan europeo (sin alimentación), si desea incluir los desayunos tiene un costo de USD 30 cada uno.</w:t>
      </w:r>
    </w:p>
    <w:p w14:paraId="36F4FD25" w14:textId="77777777"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6FA046DC" w14:textId="77777777" w:rsidR="00E24611"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72CB5EA1" w14:textId="77777777" w:rsidR="00E24611" w:rsidRDefault="00E24611">
      <w:pPr>
        <w:rPr>
          <w:rFonts w:ascii="Tahoma" w:eastAsia="Tahoma" w:hAnsi="Tahoma" w:cs="Tahoma"/>
          <w:b/>
          <w:bCs/>
          <w:color w:val="2E75B5"/>
          <w:sz w:val="28"/>
          <w:szCs w:val="28"/>
          <w:u w:val="single"/>
        </w:rPr>
      </w:pPr>
    </w:p>
    <w:p w14:paraId="7EFA384D"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604EDEE0"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4CC92FC9"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5D3B07E3"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3CAA6F73"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Tiquetes aéreos.</w:t>
      </w:r>
    </w:p>
    <w:p w14:paraId="71825C66"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311FBC27"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2981EAD4"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lastRenderedPageBreak/>
        <w:t>Asistencia médica y/o seguro de cancelación</w:t>
      </w:r>
      <w:r>
        <w:rPr>
          <w:rFonts w:ascii="Tahoma" w:eastAsia="Tahoma" w:hAnsi="Tahoma" w:cs="Tahoma"/>
          <w:color w:val="000000"/>
        </w:rPr>
        <w:t>.</w:t>
      </w:r>
    </w:p>
    <w:p w14:paraId="781A8581" w14:textId="77777777" w:rsidR="00E24611"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2C809270" w14:textId="77777777" w:rsidR="00E24611" w:rsidRDefault="00E24611">
      <w:pPr>
        <w:jc w:val="both"/>
        <w:rPr>
          <w:rFonts w:ascii="Tahoma" w:eastAsia="Tahoma" w:hAnsi="Tahoma" w:cs="Tahoma"/>
          <w:color w:val="942093"/>
        </w:rPr>
      </w:pPr>
    </w:p>
    <w:p w14:paraId="5B7E8DCE" w14:textId="77777777" w:rsidR="00E24611" w:rsidRDefault="00000000">
      <w:pPr>
        <w:jc w:val="both"/>
        <w:rPr>
          <w:rFonts w:ascii="Tahoma" w:eastAsia="Tahoma" w:hAnsi="Tahoma" w:cs="Tahoma"/>
          <w:color w:val="942093"/>
          <w:u w:val="single"/>
        </w:rPr>
      </w:pPr>
      <w:r>
        <w:rPr>
          <w:rFonts w:ascii="Tahoma" w:eastAsia="Tahoma" w:hAnsi="Tahoma" w:cs="Tahoma"/>
          <w:b/>
          <w:bCs/>
          <w:color w:val="942093"/>
          <w:u w:val="single"/>
        </w:rPr>
        <w:t>VALOR TIQUETE AEREO:</w:t>
      </w:r>
      <w:r>
        <w:rPr>
          <w:rFonts w:ascii="Tahoma" w:eastAsia="Tahoma" w:hAnsi="Tahoma" w:cs="Tahoma"/>
          <w:color w:val="942093"/>
        </w:rPr>
        <w:t xml:space="preserve"> </w:t>
      </w:r>
      <w:r>
        <w:rPr>
          <w:rFonts w:ascii="Tahoma" w:eastAsia="Tahoma" w:hAnsi="Tahoma" w:cs="Tahoma"/>
          <w:b/>
          <w:bCs/>
        </w:rPr>
        <w:t xml:space="preserve">FRS (Flores) /GUA (Guatemala) </w:t>
      </w:r>
      <w:r>
        <w:rPr>
          <w:rFonts w:ascii="Tahoma" w:eastAsia="Tahoma" w:hAnsi="Tahoma" w:cs="Tahoma"/>
          <w:b/>
          <w:bCs/>
          <w:color w:val="942093"/>
          <w:sz w:val="28"/>
          <w:szCs w:val="28"/>
          <w:u w:val="single"/>
        </w:rPr>
        <w:t>USD 200 por persona.</w:t>
      </w:r>
    </w:p>
    <w:p w14:paraId="2112FDBE" w14:textId="77777777" w:rsidR="00E24611" w:rsidRDefault="00E24611">
      <w:pPr>
        <w:widowControl w:val="0"/>
        <w:ind w:right="87"/>
        <w:jc w:val="both"/>
        <w:rPr>
          <w:rFonts w:ascii="Tahoma" w:eastAsia="Tahoma" w:hAnsi="Tahoma" w:cs="Tahoma"/>
          <w:b/>
          <w:bCs/>
          <w:color w:val="942093"/>
          <w:sz w:val="28"/>
          <w:szCs w:val="28"/>
          <w:u w:val="single"/>
        </w:rPr>
      </w:pPr>
    </w:p>
    <w:p w14:paraId="557C9F1A" w14:textId="16077271" w:rsidR="00E24611" w:rsidRPr="00387D89" w:rsidRDefault="00000000" w:rsidP="00387D89">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(8 días) </w:t>
      </w:r>
    </w:p>
    <w:p w14:paraId="28F08CA0" w14:textId="77777777" w:rsidR="00E24611" w:rsidRDefault="00E24611">
      <w:pPr>
        <w:widowControl w:val="0"/>
        <w:ind w:right="87"/>
        <w:jc w:val="both"/>
        <w:rPr>
          <w:rFonts w:ascii="Tahoma" w:eastAsia="Tahoma" w:hAnsi="Tahoma" w:cs="Tahoma"/>
          <w:color w:val="000000"/>
          <w:sz w:val="22"/>
          <w:szCs w:val="22"/>
        </w:rPr>
      </w:pPr>
    </w:p>
    <w:tbl>
      <w:tblPr>
        <w:tblStyle w:val="a"/>
        <w:tblW w:w="10669"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85"/>
        <w:gridCol w:w="1375"/>
        <w:gridCol w:w="1375"/>
        <w:gridCol w:w="1675"/>
        <w:gridCol w:w="1675"/>
        <w:gridCol w:w="1984"/>
      </w:tblGrid>
      <w:tr w:rsidR="00E24611" w14:paraId="1DF70B03" w14:textId="77777777" w:rsidTr="00387D89">
        <w:trPr>
          <w:trHeight w:val="512"/>
        </w:trPr>
        <w:tc>
          <w:tcPr>
            <w:tcW w:w="2585" w:type="dxa"/>
            <w:vMerge w:val="restart"/>
            <w:shd w:val="clear" w:color="auto" w:fill="D0CECE"/>
            <w:vAlign w:val="center"/>
          </w:tcPr>
          <w:p w14:paraId="2F4FAA59" w14:textId="77777777" w:rsidR="00E24611"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8084" w:type="dxa"/>
            <w:gridSpan w:val="5"/>
            <w:shd w:val="clear" w:color="auto" w:fill="D0CECE"/>
            <w:vAlign w:val="center"/>
          </w:tcPr>
          <w:p w14:paraId="1E46D21B" w14:textId="77777777" w:rsidR="00E24611"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E24611" w14:paraId="070F49E7" w14:textId="77777777" w:rsidTr="00387D89">
        <w:trPr>
          <w:trHeight w:val="575"/>
        </w:trPr>
        <w:tc>
          <w:tcPr>
            <w:tcW w:w="2585" w:type="dxa"/>
            <w:vMerge/>
            <w:shd w:val="clear" w:color="auto" w:fill="D0CECE"/>
            <w:vAlign w:val="center"/>
          </w:tcPr>
          <w:p w14:paraId="296E2438" w14:textId="77777777" w:rsidR="00E24611" w:rsidRDefault="00E24611">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75" w:type="dxa"/>
            <w:shd w:val="clear" w:color="auto" w:fill="D0CECE"/>
            <w:vAlign w:val="center"/>
          </w:tcPr>
          <w:p w14:paraId="01703FAE"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375" w:type="dxa"/>
            <w:shd w:val="clear" w:color="auto" w:fill="D0CECE"/>
            <w:vAlign w:val="center"/>
          </w:tcPr>
          <w:p w14:paraId="4A47A6B0"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675" w:type="dxa"/>
            <w:shd w:val="clear" w:color="auto" w:fill="D0CECE"/>
            <w:vAlign w:val="center"/>
          </w:tcPr>
          <w:p w14:paraId="39D29BC9"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675" w:type="dxa"/>
            <w:shd w:val="clear" w:color="auto" w:fill="D0CECE"/>
            <w:vAlign w:val="center"/>
          </w:tcPr>
          <w:p w14:paraId="5FAF37E6"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981" w:type="dxa"/>
            <w:shd w:val="clear" w:color="auto" w:fill="D0CECE"/>
            <w:vAlign w:val="center"/>
          </w:tcPr>
          <w:p w14:paraId="60005023"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E24611" w14:paraId="4DA4953A" w14:textId="77777777" w:rsidTr="00387D89">
        <w:trPr>
          <w:trHeight w:val="602"/>
        </w:trPr>
        <w:tc>
          <w:tcPr>
            <w:tcW w:w="2585" w:type="dxa"/>
            <w:vAlign w:val="center"/>
          </w:tcPr>
          <w:p w14:paraId="7092C7B5"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Exótica</w:t>
            </w:r>
          </w:p>
          <w:p w14:paraId="4A044BB6"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20C405D1" wp14:editId="1B1FF4FA">
                  <wp:extent cx="169864" cy="169864"/>
                  <wp:effectExtent l="0" t="0" r="0" b="0"/>
                  <wp:docPr id="9"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405CA53" wp14:editId="5D2FB222">
                  <wp:extent cx="169864" cy="169864"/>
                  <wp:effectExtent l="0" t="0" r="0" b="0"/>
                  <wp:docPr id="12"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9D1B658" wp14:editId="4D4D0856">
                  <wp:extent cx="169864" cy="169864"/>
                  <wp:effectExtent l="0" t="0" r="0" b="0"/>
                  <wp:docPr id="11"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75" w:type="dxa"/>
            <w:vAlign w:val="center"/>
          </w:tcPr>
          <w:p w14:paraId="21D9609B"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3810</w:t>
            </w:r>
          </w:p>
        </w:tc>
        <w:tc>
          <w:tcPr>
            <w:tcW w:w="1375" w:type="dxa"/>
            <w:vAlign w:val="center"/>
          </w:tcPr>
          <w:p w14:paraId="2B5BEBD5"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2260</w:t>
            </w:r>
          </w:p>
        </w:tc>
        <w:tc>
          <w:tcPr>
            <w:tcW w:w="1675" w:type="dxa"/>
            <w:vAlign w:val="center"/>
          </w:tcPr>
          <w:p w14:paraId="007315D6"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1690</w:t>
            </w:r>
          </w:p>
        </w:tc>
        <w:tc>
          <w:tcPr>
            <w:tcW w:w="1675" w:type="dxa"/>
            <w:vAlign w:val="center"/>
          </w:tcPr>
          <w:p w14:paraId="5A1962D8"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1390</w:t>
            </w:r>
          </w:p>
        </w:tc>
        <w:tc>
          <w:tcPr>
            <w:tcW w:w="1981" w:type="dxa"/>
            <w:vAlign w:val="center"/>
          </w:tcPr>
          <w:p w14:paraId="1AF1E9D7"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1060</w:t>
            </w:r>
          </w:p>
        </w:tc>
      </w:tr>
      <w:tr w:rsidR="00E24611" w14:paraId="51D41199" w14:textId="77777777" w:rsidTr="00387D89">
        <w:trPr>
          <w:trHeight w:val="581"/>
        </w:trPr>
        <w:tc>
          <w:tcPr>
            <w:tcW w:w="2585" w:type="dxa"/>
            <w:vAlign w:val="center"/>
          </w:tcPr>
          <w:p w14:paraId="3DFDADC8"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Exótica</w:t>
            </w:r>
          </w:p>
          <w:p w14:paraId="4800B815"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1F45B831" wp14:editId="50B7E752">
                  <wp:extent cx="169864" cy="169864"/>
                  <wp:effectExtent l="0" t="0" r="0" b="0"/>
                  <wp:docPr id="14"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A32257B" wp14:editId="30D4C0B8">
                  <wp:extent cx="169864" cy="169864"/>
                  <wp:effectExtent l="0" t="0" r="0" b="0"/>
                  <wp:docPr id="13"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CF20EEF" wp14:editId="1D33DA97">
                  <wp:extent cx="169864" cy="169864"/>
                  <wp:effectExtent l="0" t="0" r="0" b="0"/>
                  <wp:docPr id="16"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9559EC1" wp14:editId="14B85265">
                  <wp:extent cx="169864" cy="169864"/>
                  <wp:effectExtent l="0" t="0" r="0" b="0"/>
                  <wp:docPr id="15"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75" w:type="dxa"/>
            <w:vAlign w:val="center"/>
          </w:tcPr>
          <w:p w14:paraId="5EA2E315"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3980</w:t>
            </w:r>
          </w:p>
        </w:tc>
        <w:tc>
          <w:tcPr>
            <w:tcW w:w="1375" w:type="dxa"/>
            <w:vAlign w:val="center"/>
          </w:tcPr>
          <w:p w14:paraId="29EE7439"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2440</w:t>
            </w:r>
          </w:p>
        </w:tc>
        <w:tc>
          <w:tcPr>
            <w:tcW w:w="1675" w:type="dxa"/>
            <w:vAlign w:val="center"/>
          </w:tcPr>
          <w:p w14:paraId="3BED6F25"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1860</w:t>
            </w:r>
          </w:p>
        </w:tc>
        <w:tc>
          <w:tcPr>
            <w:tcW w:w="1675" w:type="dxa"/>
            <w:vAlign w:val="center"/>
          </w:tcPr>
          <w:p w14:paraId="1ECDC060"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1570</w:t>
            </w:r>
          </w:p>
        </w:tc>
        <w:tc>
          <w:tcPr>
            <w:tcW w:w="1981" w:type="dxa"/>
            <w:vAlign w:val="center"/>
          </w:tcPr>
          <w:p w14:paraId="5659E5DC"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1230</w:t>
            </w:r>
          </w:p>
        </w:tc>
      </w:tr>
      <w:tr w:rsidR="00E24611" w14:paraId="3159C508" w14:textId="77777777" w:rsidTr="00387D89">
        <w:trPr>
          <w:trHeight w:val="575"/>
        </w:trPr>
        <w:tc>
          <w:tcPr>
            <w:tcW w:w="2585" w:type="dxa"/>
            <w:vAlign w:val="center"/>
          </w:tcPr>
          <w:p w14:paraId="4FB3EAE8"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Exótica</w:t>
            </w:r>
          </w:p>
          <w:p w14:paraId="44479555"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7E3D9EF7" wp14:editId="1D08655D">
                  <wp:extent cx="169864" cy="169864"/>
                  <wp:effectExtent l="0" t="0" r="0" b="0"/>
                  <wp:docPr id="19"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6256F62" wp14:editId="452EF132">
                  <wp:extent cx="169864" cy="169864"/>
                  <wp:effectExtent l="0" t="0" r="0" b="0"/>
                  <wp:docPr id="17"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4E7E8E6" wp14:editId="3FDEA24F">
                  <wp:extent cx="169864" cy="169864"/>
                  <wp:effectExtent l="0" t="0" r="0" b="0"/>
                  <wp:docPr id="18"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B0599F9" wp14:editId="00F0C72B">
                  <wp:extent cx="169864" cy="169864"/>
                  <wp:effectExtent l="0" t="0" r="0" b="0"/>
                  <wp:docPr id="20"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0156AB4" wp14:editId="40AB4A11">
                  <wp:extent cx="169864" cy="169864"/>
                  <wp:effectExtent l="0" t="0" r="0" b="0"/>
                  <wp:docPr id="21"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75" w:type="dxa"/>
            <w:vAlign w:val="center"/>
          </w:tcPr>
          <w:p w14:paraId="0938A98F"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4210</w:t>
            </w:r>
          </w:p>
        </w:tc>
        <w:tc>
          <w:tcPr>
            <w:tcW w:w="1375" w:type="dxa"/>
            <w:vAlign w:val="center"/>
          </w:tcPr>
          <w:p w14:paraId="5DCD97F5"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2650</w:t>
            </w:r>
          </w:p>
        </w:tc>
        <w:tc>
          <w:tcPr>
            <w:tcW w:w="1675" w:type="dxa"/>
            <w:vAlign w:val="center"/>
          </w:tcPr>
          <w:p w14:paraId="334B7702"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2090</w:t>
            </w:r>
          </w:p>
        </w:tc>
        <w:tc>
          <w:tcPr>
            <w:tcW w:w="1675" w:type="dxa"/>
            <w:vAlign w:val="center"/>
          </w:tcPr>
          <w:p w14:paraId="71215BDE"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1790</w:t>
            </w:r>
          </w:p>
        </w:tc>
        <w:tc>
          <w:tcPr>
            <w:tcW w:w="1981" w:type="dxa"/>
            <w:vAlign w:val="center"/>
          </w:tcPr>
          <w:p w14:paraId="27CE532E" w14:textId="77777777" w:rsidR="00E24611" w:rsidRDefault="00000000">
            <w:pPr>
              <w:jc w:val="center"/>
              <w:rPr>
                <w:rFonts w:ascii="Tahoma" w:eastAsia="Tahoma" w:hAnsi="Tahoma" w:cs="Tahoma"/>
                <w:color w:val="942093"/>
                <w:sz w:val="18"/>
                <w:szCs w:val="18"/>
              </w:rPr>
            </w:pPr>
            <w:r>
              <w:rPr>
                <w:rFonts w:ascii="Tahoma" w:eastAsia="Tahoma" w:hAnsi="Tahoma" w:cs="Tahoma"/>
                <w:color w:val="942093"/>
                <w:sz w:val="18"/>
                <w:szCs w:val="18"/>
              </w:rPr>
              <w:t>1460</w:t>
            </w:r>
          </w:p>
        </w:tc>
      </w:tr>
    </w:tbl>
    <w:p w14:paraId="5BE89C05" w14:textId="77777777" w:rsidR="00E24611" w:rsidRDefault="00E24611">
      <w:pPr>
        <w:widowControl w:val="0"/>
        <w:ind w:right="87"/>
        <w:jc w:val="both"/>
        <w:rPr>
          <w:rFonts w:ascii="Tahoma" w:eastAsia="Tahoma" w:hAnsi="Tahoma" w:cs="Tahoma"/>
          <w:b/>
          <w:bCs/>
          <w:color w:val="FE019E"/>
          <w:sz w:val="28"/>
          <w:szCs w:val="28"/>
          <w:u w:val="single"/>
        </w:rPr>
      </w:pPr>
    </w:p>
    <w:tbl>
      <w:tblPr>
        <w:tblStyle w:val="a0"/>
        <w:tblW w:w="10689"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818"/>
        <w:gridCol w:w="1275"/>
        <w:gridCol w:w="1276"/>
        <w:gridCol w:w="1276"/>
      </w:tblGrid>
      <w:tr w:rsidR="00E24611" w14:paraId="3F135C59" w14:textId="77777777">
        <w:trPr>
          <w:trHeight w:val="607"/>
        </w:trPr>
        <w:tc>
          <w:tcPr>
            <w:tcW w:w="2313" w:type="dxa"/>
            <w:vMerge w:val="restart"/>
            <w:shd w:val="clear" w:color="auto" w:fill="D0CECE"/>
            <w:vAlign w:val="center"/>
          </w:tcPr>
          <w:p w14:paraId="05B65D09" w14:textId="77777777" w:rsidR="00E24611"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549" w:type="dxa"/>
            <w:gridSpan w:val="3"/>
            <w:shd w:val="clear" w:color="auto" w:fill="D0CECE"/>
            <w:vAlign w:val="center"/>
          </w:tcPr>
          <w:p w14:paraId="401BE75B" w14:textId="77777777" w:rsidR="00E24611"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COMPARTIDO ACOMODACIÓN DOBLE</w:t>
            </w:r>
          </w:p>
        </w:tc>
        <w:tc>
          <w:tcPr>
            <w:tcW w:w="1275" w:type="dxa"/>
            <w:vMerge w:val="restart"/>
            <w:shd w:val="clear" w:color="auto" w:fill="D0CECE"/>
            <w:vAlign w:val="center"/>
          </w:tcPr>
          <w:p w14:paraId="098753AC" w14:textId="77777777" w:rsidR="00E24611"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276" w:type="dxa"/>
            <w:vMerge w:val="restart"/>
            <w:shd w:val="clear" w:color="auto" w:fill="D0CECE"/>
            <w:vAlign w:val="center"/>
          </w:tcPr>
          <w:p w14:paraId="27A19725" w14:textId="77777777" w:rsidR="00E24611"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7D303FFA" w14:textId="77777777" w:rsidR="00E24611"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E24611" w14:paraId="0864B35A" w14:textId="77777777">
        <w:trPr>
          <w:trHeight w:val="523"/>
        </w:trPr>
        <w:tc>
          <w:tcPr>
            <w:tcW w:w="2313" w:type="dxa"/>
            <w:vMerge/>
            <w:shd w:val="clear" w:color="auto" w:fill="D0CECE"/>
            <w:vAlign w:val="center"/>
          </w:tcPr>
          <w:p w14:paraId="64CA85D7" w14:textId="77777777" w:rsidR="00E24611" w:rsidRDefault="00E24611">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487D7C32"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11126402"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09934C0A"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818" w:type="dxa"/>
            <w:shd w:val="clear" w:color="auto" w:fill="D0CECE"/>
            <w:vAlign w:val="center"/>
          </w:tcPr>
          <w:p w14:paraId="72D8CEA8"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027CF7A0" w14:textId="77777777" w:rsidR="00E24611" w:rsidRDefault="00E24611">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0F345A84" w14:textId="77777777" w:rsidR="00E24611" w:rsidRDefault="00E24611">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668145EE" w14:textId="77777777" w:rsidR="00E24611" w:rsidRDefault="00E24611">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E24611" w14:paraId="343E1DC9" w14:textId="77777777">
        <w:trPr>
          <w:trHeight w:val="548"/>
        </w:trPr>
        <w:tc>
          <w:tcPr>
            <w:tcW w:w="2313" w:type="dxa"/>
            <w:vAlign w:val="center"/>
          </w:tcPr>
          <w:p w14:paraId="1A4128CA"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Exótica</w:t>
            </w:r>
          </w:p>
          <w:p w14:paraId="50C67D7C"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064548E1" wp14:editId="2B09A1AD">
                  <wp:extent cx="169864" cy="169864"/>
                  <wp:effectExtent l="0" t="0" r="0" b="0"/>
                  <wp:docPr id="22"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B8C3DB2" wp14:editId="3E2792F5">
                  <wp:extent cx="169864" cy="169864"/>
                  <wp:effectExtent l="0" t="0" r="0" b="0"/>
                  <wp:docPr id="23"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F3D8AD0" wp14:editId="4702FDD1">
                  <wp:extent cx="169864" cy="169864"/>
                  <wp:effectExtent l="0" t="0" r="0" b="0"/>
                  <wp:docPr id="24"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69C8EF69"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1390</w:t>
            </w:r>
          </w:p>
        </w:tc>
        <w:tc>
          <w:tcPr>
            <w:tcW w:w="1363" w:type="dxa"/>
            <w:vAlign w:val="center"/>
          </w:tcPr>
          <w:p w14:paraId="5C958887"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818" w:type="dxa"/>
            <w:vAlign w:val="center"/>
          </w:tcPr>
          <w:p w14:paraId="6FA386C5"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Miércoles/Domingo</w:t>
            </w:r>
          </w:p>
        </w:tc>
        <w:tc>
          <w:tcPr>
            <w:tcW w:w="1275" w:type="dxa"/>
            <w:vAlign w:val="center"/>
          </w:tcPr>
          <w:p w14:paraId="6F762AB3"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1790</w:t>
            </w:r>
          </w:p>
        </w:tc>
        <w:tc>
          <w:tcPr>
            <w:tcW w:w="1276" w:type="dxa"/>
            <w:vAlign w:val="center"/>
          </w:tcPr>
          <w:p w14:paraId="23510DE4"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1360</w:t>
            </w:r>
          </w:p>
        </w:tc>
        <w:tc>
          <w:tcPr>
            <w:tcW w:w="1276" w:type="dxa"/>
            <w:vAlign w:val="center"/>
          </w:tcPr>
          <w:p w14:paraId="778E96DA"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570</w:t>
            </w:r>
          </w:p>
        </w:tc>
      </w:tr>
      <w:tr w:rsidR="00E24611" w14:paraId="6CDA4DCA" w14:textId="77777777">
        <w:trPr>
          <w:trHeight w:val="529"/>
        </w:trPr>
        <w:tc>
          <w:tcPr>
            <w:tcW w:w="2313" w:type="dxa"/>
            <w:vAlign w:val="center"/>
          </w:tcPr>
          <w:p w14:paraId="4E0973C6"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Exótica</w:t>
            </w:r>
          </w:p>
          <w:p w14:paraId="5BAB3EE8"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58D013DD" wp14:editId="4196F66D">
                  <wp:extent cx="169864" cy="169864"/>
                  <wp:effectExtent l="0" t="0" r="0" b="0"/>
                  <wp:docPr id="25"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7789813" wp14:editId="486F00FF">
                  <wp:extent cx="169864" cy="169864"/>
                  <wp:effectExtent l="0" t="0" r="0" b="0"/>
                  <wp:docPr id="26"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5860649" wp14:editId="61ABFB94">
                  <wp:extent cx="169864" cy="169864"/>
                  <wp:effectExtent l="0" t="0" r="0" b="0"/>
                  <wp:docPr id="27"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DDF4D89" wp14:editId="1AAE4269">
                  <wp:extent cx="169864" cy="169864"/>
                  <wp:effectExtent l="0" t="0" r="0" b="0"/>
                  <wp:docPr id="3"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53992B2A"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1530</w:t>
            </w:r>
          </w:p>
        </w:tc>
        <w:tc>
          <w:tcPr>
            <w:tcW w:w="1363" w:type="dxa"/>
            <w:vAlign w:val="center"/>
          </w:tcPr>
          <w:p w14:paraId="3619BEC7" w14:textId="77777777" w:rsidR="00E24611" w:rsidRDefault="00000000">
            <w:pPr>
              <w:jc w:val="center"/>
              <w:rPr>
                <w:color w:val="942093"/>
              </w:rPr>
            </w:pPr>
            <w:r>
              <w:rPr>
                <w:rFonts w:ascii="Tahoma" w:eastAsia="Tahoma" w:hAnsi="Tahoma" w:cs="Tahoma"/>
                <w:color w:val="942093"/>
                <w:sz w:val="18"/>
                <w:szCs w:val="18"/>
              </w:rPr>
              <w:t>2</w:t>
            </w:r>
          </w:p>
        </w:tc>
        <w:tc>
          <w:tcPr>
            <w:tcW w:w="1818" w:type="dxa"/>
            <w:vAlign w:val="center"/>
          </w:tcPr>
          <w:p w14:paraId="14B8ADF0"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Miércoles/Domingo</w:t>
            </w:r>
          </w:p>
        </w:tc>
        <w:tc>
          <w:tcPr>
            <w:tcW w:w="1275" w:type="dxa"/>
            <w:vAlign w:val="center"/>
          </w:tcPr>
          <w:p w14:paraId="0BF59B45"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2100</w:t>
            </w:r>
          </w:p>
        </w:tc>
        <w:tc>
          <w:tcPr>
            <w:tcW w:w="1276" w:type="dxa"/>
            <w:vAlign w:val="center"/>
          </w:tcPr>
          <w:p w14:paraId="685259B1"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1490</w:t>
            </w:r>
          </w:p>
        </w:tc>
        <w:tc>
          <w:tcPr>
            <w:tcW w:w="1276" w:type="dxa"/>
            <w:vAlign w:val="center"/>
          </w:tcPr>
          <w:p w14:paraId="3A47BAE9"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570</w:t>
            </w:r>
          </w:p>
        </w:tc>
      </w:tr>
      <w:tr w:rsidR="00E24611" w14:paraId="5715F1F7" w14:textId="77777777">
        <w:trPr>
          <w:trHeight w:val="523"/>
        </w:trPr>
        <w:tc>
          <w:tcPr>
            <w:tcW w:w="2313" w:type="dxa"/>
            <w:vAlign w:val="center"/>
          </w:tcPr>
          <w:p w14:paraId="0DE733B9"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Exótica</w:t>
            </w:r>
          </w:p>
          <w:p w14:paraId="79B804EA" w14:textId="77777777" w:rsidR="00E24611"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2A366E1E" wp14:editId="052B42AE">
                  <wp:extent cx="169864" cy="169864"/>
                  <wp:effectExtent l="0" t="0" r="0" b="0"/>
                  <wp:docPr id="4"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7A9AF27" wp14:editId="73B14FDE">
                  <wp:extent cx="169864" cy="169864"/>
                  <wp:effectExtent l="0" t="0" r="0" b="0"/>
                  <wp:docPr id="5"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451FCA5" wp14:editId="08562FAB">
                  <wp:extent cx="169864" cy="169864"/>
                  <wp:effectExtent l="0" t="0" r="0" b="0"/>
                  <wp:docPr id="6"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D6F71FC" wp14:editId="6774B998">
                  <wp:extent cx="169864" cy="169864"/>
                  <wp:effectExtent l="0" t="0" r="0" b="0"/>
                  <wp:docPr id="7"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400EF63" wp14:editId="32EC6369">
                  <wp:extent cx="169864" cy="169864"/>
                  <wp:effectExtent l="0" t="0" r="0" b="0"/>
                  <wp:docPr id="8" name="image3.png" descr="Estrella"/>
                  <wp:cNvGraphicFramePr/>
                  <a:graphic xmlns:a="http://schemas.openxmlformats.org/drawingml/2006/main">
                    <a:graphicData uri="http://schemas.openxmlformats.org/drawingml/2006/picture">
                      <pic:pic xmlns:pic="http://schemas.openxmlformats.org/drawingml/2006/picture">
                        <pic:nvPicPr>
                          <pic:cNvPr id="0" name="image3.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23A17481"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1770</w:t>
            </w:r>
          </w:p>
        </w:tc>
        <w:tc>
          <w:tcPr>
            <w:tcW w:w="1363" w:type="dxa"/>
            <w:vAlign w:val="center"/>
          </w:tcPr>
          <w:p w14:paraId="03FF3722" w14:textId="77777777" w:rsidR="00E24611" w:rsidRDefault="00000000">
            <w:pPr>
              <w:jc w:val="center"/>
              <w:rPr>
                <w:color w:val="942093"/>
              </w:rPr>
            </w:pPr>
            <w:r>
              <w:rPr>
                <w:rFonts w:ascii="Tahoma" w:eastAsia="Tahoma" w:hAnsi="Tahoma" w:cs="Tahoma"/>
                <w:color w:val="942093"/>
                <w:sz w:val="18"/>
                <w:szCs w:val="18"/>
              </w:rPr>
              <w:t>2</w:t>
            </w:r>
          </w:p>
        </w:tc>
        <w:tc>
          <w:tcPr>
            <w:tcW w:w="1818" w:type="dxa"/>
            <w:vAlign w:val="center"/>
          </w:tcPr>
          <w:p w14:paraId="70F2C4A7"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Miércoles/Domingo</w:t>
            </w:r>
          </w:p>
        </w:tc>
        <w:tc>
          <w:tcPr>
            <w:tcW w:w="1275" w:type="dxa"/>
            <w:vAlign w:val="center"/>
          </w:tcPr>
          <w:p w14:paraId="2C6F2870"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2530</w:t>
            </w:r>
          </w:p>
        </w:tc>
        <w:tc>
          <w:tcPr>
            <w:tcW w:w="1276" w:type="dxa"/>
            <w:vAlign w:val="center"/>
          </w:tcPr>
          <w:p w14:paraId="3F6F2E93"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1730</w:t>
            </w:r>
          </w:p>
        </w:tc>
        <w:tc>
          <w:tcPr>
            <w:tcW w:w="1276" w:type="dxa"/>
            <w:vAlign w:val="center"/>
          </w:tcPr>
          <w:p w14:paraId="275A87BC" w14:textId="77777777" w:rsidR="00E24611"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570</w:t>
            </w:r>
          </w:p>
        </w:tc>
      </w:tr>
    </w:tbl>
    <w:p w14:paraId="7FF0732F" w14:textId="77777777" w:rsidR="00E24611" w:rsidRDefault="00E24611">
      <w:pPr>
        <w:jc w:val="both"/>
        <w:rPr>
          <w:rFonts w:ascii="Tahoma" w:eastAsia="Tahoma" w:hAnsi="Tahoma" w:cs="Tahoma"/>
          <w:color w:val="7030A0"/>
        </w:rPr>
      </w:pPr>
    </w:p>
    <w:p w14:paraId="467FC5D7" w14:textId="77777777" w:rsidR="00E24611" w:rsidRDefault="00000000">
      <w:pPr>
        <w:jc w:val="both"/>
        <w:rPr>
          <w:rFonts w:ascii="Tahoma" w:eastAsia="Tahoma" w:hAnsi="Tahoma" w:cs="Tahoma"/>
          <w:b/>
          <w:bCs/>
          <w:color w:val="942093"/>
        </w:rPr>
      </w:pPr>
      <w:r>
        <w:rPr>
          <w:rFonts w:ascii="Tahoma" w:eastAsia="Tahoma" w:hAnsi="Tahoma" w:cs="Tahoma"/>
          <w:b/>
          <w:bCs/>
          <w:color w:val="7030A0"/>
        </w:rPr>
        <w:t>*</w:t>
      </w:r>
      <w:r>
        <w:rPr>
          <w:rFonts w:ascii="Tahoma" w:eastAsia="Tahoma" w:hAnsi="Tahoma" w:cs="Tahoma"/>
          <w:b/>
          <w:bCs/>
          <w:color w:val="942093"/>
        </w:rPr>
        <w:t>Preguntar por el suplemento pasajero viajando solo.</w:t>
      </w:r>
    </w:p>
    <w:p w14:paraId="52C247A4" w14:textId="77777777" w:rsidR="00E24611" w:rsidRDefault="00E24611">
      <w:pPr>
        <w:widowControl w:val="0"/>
        <w:ind w:right="87"/>
        <w:jc w:val="both"/>
        <w:rPr>
          <w:rFonts w:ascii="Tahoma" w:eastAsia="Tahoma" w:hAnsi="Tahoma" w:cs="Tahoma"/>
          <w:b/>
          <w:bCs/>
          <w:color w:val="942093"/>
          <w:sz w:val="28"/>
          <w:szCs w:val="28"/>
          <w:u w:val="single"/>
        </w:rPr>
      </w:pPr>
    </w:p>
    <w:p w14:paraId="02433739" w14:textId="77777777" w:rsidR="00E24611"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67AA349C" w14:textId="77777777" w:rsidR="00E24611" w:rsidRDefault="00E24611">
      <w:pPr>
        <w:pBdr>
          <w:top w:val="nil"/>
          <w:left w:val="nil"/>
          <w:bottom w:val="nil"/>
          <w:right w:val="nil"/>
          <w:between w:val="nil"/>
        </w:pBdr>
        <w:shd w:val="clear" w:color="auto" w:fill="FFFFFF"/>
        <w:rPr>
          <w:rFonts w:ascii="Tahoma" w:eastAsia="Tahoma" w:hAnsi="Tahoma" w:cs="Tahoma"/>
          <w:b/>
          <w:bCs/>
          <w:color w:val="942093"/>
          <w:sz w:val="28"/>
          <w:szCs w:val="28"/>
        </w:rPr>
      </w:pPr>
    </w:p>
    <w:p w14:paraId="07B139A4" w14:textId="77777777" w:rsidR="00E24611"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LLEGADA A CIUDAD DE GUATEMALA </w:t>
      </w:r>
    </w:p>
    <w:p w14:paraId="34FD0173"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692D6D72" w14:textId="77777777"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el hotel en Ciudad de Guatemala para </w:t>
      </w:r>
      <w:r>
        <w:rPr>
          <w:rFonts w:ascii="Tahoma" w:eastAsia="Tahoma" w:hAnsi="Tahoma" w:cs="Tahoma"/>
        </w:rPr>
        <w:t>Alojamiento.</w:t>
      </w:r>
      <w:r>
        <w:rPr>
          <w:rFonts w:ascii="Tahoma" w:eastAsia="Tahoma" w:hAnsi="Tahoma" w:cs="Tahoma"/>
          <w:b/>
          <w:bCs/>
        </w:rPr>
        <w:t xml:space="preserve"> </w:t>
      </w:r>
    </w:p>
    <w:p w14:paraId="0ECC91FF" w14:textId="77777777" w:rsidR="00E24611" w:rsidRDefault="00E24611">
      <w:pPr>
        <w:pBdr>
          <w:top w:val="nil"/>
          <w:left w:val="nil"/>
          <w:bottom w:val="nil"/>
          <w:right w:val="nil"/>
          <w:between w:val="nil"/>
        </w:pBdr>
        <w:shd w:val="clear" w:color="auto" w:fill="FFFFFF"/>
        <w:rPr>
          <w:rFonts w:ascii="Helvetica Neue" w:eastAsia="Helvetica Neue" w:hAnsi="Helvetica Neue" w:cs="Helvetica Neue"/>
          <w:color w:val="000000"/>
        </w:rPr>
      </w:pPr>
    </w:p>
    <w:p w14:paraId="5909A679" w14:textId="77777777" w:rsidR="00E24611" w:rsidRDefault="00000000">
      <w:pPr>
        <w:pBdr>
          <w:top w:val="nil"/>
          <w:left w:val="nil"/>
          <w:bottom w:val="nil"/>
          <w:right w:val="nil"/>
          <w:between w:val="nil"/>
        </w:pBdr>
        <w:shd w:val="clear" w:color="auto" w:fill="FFFFFF"/>
        <w:rPr>
          <w:rFonts w:ascii="Tahoma" w:eastAsia="Tahoma" w:hAnsi="Tahoma" w:cs="Tahoma"/>
          <w:b/>
          <w:bCs/>
          <w:color w:val="942093"/>
          <w:sz w:val="28"/>
          <w:szCs w:val="28"/>
        </w:rPr>
      </w:pPr>
      <w:r>
        <w:rPr>
          <w:rFonts w:ascii="Tahoma" w:eastAsia="Tahoma" w:hAnsi="Tahoma" w:cs="Tahoma"/>
          <w:b/>
          <w:bCs/>
          <w:color w:val="942093"/>
          <w:sz w:val="28"/>
          <w:szCs w:val="28"/>
        </w:rPr>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QUIRIGUÁ – RÍO DULCE</w:t>
      </w:r>
    </w:p>
    <w:p w14:paraId="62444AB2"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E6F10BC" w14:textId="7B25009D"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hacia Arqueológico de Quiriguá</w:t>
      </w:r>
      <w:r>
        <w:rPr>
          <w:rFonts w:ascii="Tahoma" w:eastAsia="Tahoma" w:hAnsi="Tahoma" w:cs="Tahoma"/>
        </w:rPr>
        <w:t xml:space="preserve"> (Guatemala) localizado a orillas del Río Motagua, el parque está comprendido en un complejo de estelas esculpidas en piedra arenisca, dentro de las cuales se encuentra la estela más alta de todo el mundo Maya, con más de 10.60 </w:t>
      </w:r>
      <w:proofErr w:type="spellStart"/>
      <w:r>
        <w:rPr>
          <w:rFonts w:ascii="Tahoma" w:eastAsia="Tahoma" w:hAnsi="Tahoma" w:cs="Tahoma"/>
        </w:rPr>
        <w:t>mts</w:t>
      </w:r>
      <w:proofErr w:type="spellEnd"/>
      <w:r>
        <w:rPr>
          <w:rFonts w:ascii="Tahoma" w:eastAsia="Tahoma" w:hAnsi="Tahoma" w:cs="Tahoma"/>
        </w:rPr>
        <w:t xml:space="preserve">. De altura, así también figuras zoomorfas que datan del período clásico de los mayas. </w:t>
      </w:r>
      <w:r>
        <w:rPr>
          <w:rFonts w:ascii="Tahoma" w:eastAsia="Tahoma" w:hAnsi="Tahoma" w:cs="Tahoma"/>
          <w:b/>
          <w:bCs/>
        </w:rPr>
        <w:t>Continuación hacia Río Dulce. Alojamiento.</w:t>
      </w:r>
    </w:p>
    <w:p w14:paraId="53D239C0" w14:textId="77777777" w:rsidR="00387D89" w:rsidRDefault="00387D89">
      <w:pPr>
        <w:pBdr>
          <w:top w:val="nil"/>
          <w:left w:val="nil"/>
          <w:bottom w:val="nil"/>
          <w:right w:val="nil"/>
          <w:between w:val="nil"/>
        </w:pBdr>
        <w:shd w:val="clear" w:color="auto" w:fill="FFFFFF"/>
        <w:rPr>
          <w:rFonts w:ascii="Tahoma" w:eastAsia="Tahoma" w:hAnsi="Tahoma" w:cs="Tahoma"/>
          <w:b/>
          <w:bCs/>
          <w:color w:val="942093"/>
          <w:sz w:val="28"/>
          <w:szCs w:val="28"/>
        </w:rPr>
      </w:pPr>
    </w:p>
    <w:p w14:paraId="2B7E882C" w14:textId="77777777" w:rsidR="00387D89" w:rsidRDefault="00387D89" w:rsidP="00387D89">
      <w:pPr>
        <w:pBdr>
          <w:top w:val="nil"/>
          <w:left w:val="nil"/>
          <w:bottom w:val="nil"/>
          <w:right w:val="nil"/>
          <w:between w:val="nil"/>
        </w:pBdr>
        <w:shd w:val="clear" w:color="auto" w:fill="FFFFFF"/>
        <w:rPr>
          <w:rFonts w:ascii="Tahoma" w:eastAsia="Tahoma" w:hAnsi="Tahoma" w:cs="Tahoma"/>
          <w:b/>
          <w:bCs/>
          <w:color w:val="942093"/>
          <w:sz w:val="28"/>
          <w:szCs w:val="28"/>
        </w:rPr>
      </w:pPr>
    </w:p>
    <w:p w14:paraId="4BB9771D" w14:textId="251B8308" w:rsidR="00387D89" w:rsidRDefault="00000000" w:rsidP="00387D89">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lastRenderedPageBreak/>
        <w:t xml:space="preserve">DÍA 3 – RÍO DULCE – LIVINGSTON - FLORES </w:t>
      </w:r>
    </w:p>
    <w:p w14:paraId="5C6FE913" w14:textId="77777777" w:rsidR="00387D89" w:rsidRDefault="00387D89" w:rsidP="00387D89">
      <w:pPr>
        <w:pBdr>
          <w:top w:val="nil"/>
          <w:left w:val="nil"/>
          <w:bottom w:val="nil"/>
          <w:right w:val="nil"/>
          <w:between w:val="nil"/>
        </w:pBdr>
        <w:shd w:val="clear" w:color="auto" w:fill="FFFFFF"/>
        <w:rPr>
          <w:rFonts w:ascii="Tahoma" w:eastAsia="Tahoma" w:hAnsi="Tahoma" w:cs="Tahoma"/>
          <w:b/>
          <w:bCs/>
        </w:rPr>
      </w:pPr>
    </w:p>
    <w:p w14:paraId="447FA3A2" w14:textId="303AD7A7" w:rsidR="00E24611" w:rsidRPr="00387D89" w:rsidRDefault="00000000" w:rsidP="00387D89">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rPr>
        <w:t>Desayuno. Traslado hacia Río Dulce.</w:t>
      </w:r>
      <w:r>
        <w:rPr>
          <w:rFonts w:ascii="Tahoma" w:eastAsia="Tahoma" w:hAnsi="Tahoma" w:cs="Tahoma"/>
        </w:rPr>
        <w:t xml:space="preserve"> Salida en bote para visitar el poblado de origen garífuna Livingstone con su música reggae y punta, el pan de coco, etc. Continuación en bote río arriba, desde donde observaremos la exuberante vegetación y un cañón natural. Y con el bote se introducirán en los canales, continuación hacia Río Dulce, </w:t>
      </w:r>
      <w:r>
        <w:rPr>
          <w:rFonts w:ascii="Tahoma" w:eastAsia="Tahoma" w:hAnsi="Tahoma" w:cs="Tahoma"/>
          <w:b/>
          <w:bCs/>
        </w:rPr>
        <w:t>TOUR panorámico</w:t>
      </w:r>
      <w:r>
        <w:rPr>
          <w:rFonts w:ascii="Tahoma" w:eastAsia="Tahoma" w:hAnsi="Tahoma" w:cs="Tahoma"/>
        </w:rPr>
        <w:t xml:space="preserve"> del Castillo de San Felipe de Lara, fortaleza construida en el siglo XVII por los españoles para evitar los saqueos de los almacenes que tenían a orillas del Lago. </w:t>
      </w:r>
      <w:r>
        <w:rPr>
          <w:rFonts w:ascii="Tahoma" w:eastAsia="Tahoma" w:hAnsi="Tahoma" w:cs="Tahoma"/>
          <w:b/>
          <w:bCs/>
        </w:rPr>
        <w:t>Más tarde continuaremos a la ciudad de Flores. Alojamiento.</w:t>
      </w:r>
    </w:p>
    <w:p w14:paraId="6FB54F39"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19AD2197" w14:textId="559578B3"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FLORES – TIKAL – FLORES - GUATEMALA</w:t>
      </w:r>
    </w:p>
    <w:p w14:paraId="21EE5647"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p>
    <w:p w14:paraId="4F70B304" w14:textId="77777777"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el Sitio Arqueológico más importante del mundo Maya, Tikal</w:t>
      </w:r>
      <w:r>
        <w:rPr>
          <w:rFonts w:ascii="Tahoma" w:eastAsia="Tahoma" w:hAnsi="Tahoma" w:cs="Tahoma"/>
        </w:rPr>
        <w:t xml:space="preserve">,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el Aeropuerto Mundo Maya para tomar vuelo de retorno a Guatemala. Recibimiento y traslado hacia su hotel en Ciudad Guatemala para alojamiento.</w:t>
      </w:r>
    </w:p>
    <w:p w14:paraId="31907666" w14:textId="77777777" w:rsidR="00E24611" w:rsidRDefault="00E24611">
      <w:pPr>
        <w:jc w:val="both"/>
        <w:rPr>
          <w:rFonts w:ascii="Tahoma" w:eastAsia="Tahoma" w:hAnsi="Tahoma" w:cs="Tahoma"/>
          <w:b/>
          <w:bCs/>
          <w:color w:val="942093"/>
          <w:sz w:val="28"/>
          <w:szCs w:val="28"/>
        </w:rPr>
      </w:pPr>
    </w:p>
    <w:p w14:paraId="0E1AE7A5" w14:textId="624459FF" w:rsidR="00E24611" w:rsidRDefault="00000000">
      <w:pPr>
        <w:jc w:val="both"/>
        <w:rPr>
          <w:rFonts w:ascii="Tahoma" w:eastAsia="Tahoma" w:hAnsi="Tahoma" w:cs="Tahoma"/>
          <w:color w:val="942093"/>
          <w:highlight w:val="white"/>
        </w:rPr>
      </w:pPr>
      <w:r>
        <w:rPr>
          <w:rFonts w:ascii="Tahoma" w:eastAsia="Tahoma" w:hAnsi="Tahoma" w:cs="Tahoma"/>
          <w:b/>
          <w:bCs/>
          <w:color w:val="942093"/>
          <w:sz w:val="28"/>
          <w:szCs w:val="28"/>
        </w:rPr>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CHICHICASTENANGO – LAGO ATLITÁN</w:t>
      </w:r>
    </w:p>
    <w:p w14:paraId="39356E72"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51DAEC85" w14:textId="77777777"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w:t>
      </w:r>
      <w:r>
        <w:rPr>
          <w:rFonts w:ascii="Tahoma" w:eastAsia="Tahoma" w:hAnsi="Tahoma" w:cs="Tahoma"/>
          <w:b/>
          <w:bCs/>
        </w:rPr>
        <w:t>a la hora conveniente salida hacia el Lago Atitlán</w:t>
      </w:r>
      <w:r>
        <w:rPr>
          <w:rFonts w:ascii="Tahoma" w:eastAsia="Tahoma" w:hAnsi="Tahoma" w:cs="Tahoma"/>
        </w:rPr>
        <w:t xml:space="preserve">,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56B093BD" w14:textId="77777777" w:rsidR="00E24611" w:rsidRDefault="00E24611">
      <w:pPr>
        <w:jc w:val="both"/>
        <w:rPr>
          <w:rFonts w:ascii="Tahoma" w:eastAsia="Tahoma" w:hAnsi="Tahoma" w:cs="Tahoma"/>
          <w:b/>
          <w:bCs/>
          <w:color w:val="942093"/>
          <w:sz w:val="28"/>
          <w:szCs w:val="28"/>
        </w:rPr>
      </w:pPr>
    </w:p>
    <w:p w14:paraId="4F20A94D" w14:textId="733D65D9" w:rsidR="00E24611"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6 –</w:t>
      </w:r>
      <w:r>
        <w:rPr>
          <w:rFonts w:ascii="Tahoma" w:eastAsia="Tahoma" w:hAnsi="Tahoma" w:cs="Tahoma"/>
          <w:color w:val="942093"/>
          <w:sz w:val="28"/>
          <w:szCs w:val="28"/>
        </w:rPr>
        <w:t xml:space="preserve"> </w:t>
      </w:r>
      <w:r>
        <w:rPr>
          <w:rFonts w:ascii="Tahoma" w:eastAsia="Tahoma" w:hAnsi="Tahoma" w:cs="Tahoma"/>
          <w:b/>
          <w:bCs/>
          <w:color w:val="942093"/>
          <w:sz w:val="28"/>
          <w:szCs w:val="28"/>
        </w:rPr>
        <w:t>BOTE SAN JUAN LA LAGUNA - ANTIGUA GUATEMALA.</w:t>
      </w:r>
    </w:p>
    <w:p w14:paraId="330BE18A"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69D83A8E" w14:textId="77777777"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w:t>
      </w:r>
      <w:r>
        <w:rPr>
          <w:rFonts w:ascii="Tahoma" w:eastAsia="Tahoma" w:hAnsi="Tahoma" w:cs="Tahoma"/>
        </w:rPr>
        <w:t xml:space="preserve"> A las 8:00 de la mañana, abordaremos el bote que nos conducirá hacia el poblado de panorámica de San Juan La Laguna,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por la tarde traslado a la Ciudad de Antigua para alojamiento.</w:t>
      </w:r>
    </w:p>
    <w:p w14:paraId="274B481B" w14:textId="77777777" w:rsidR="00E24611" w:rsidRDefault="00E24611">
      <w:pPr>
        <w:jc w:val="both"/>
        <w:rPr>
          <w:rFonts w:ascii="Tahoma" w:eastAsia="Tahoma" w:hAnsi="Tahoma" w:cs="Tahoma"/>
          <w:b/>
          <w:bCs/>
        </w:rPr>
      </w:pPr>
    </w:p>
    <w:p w14:paraId="0E1A0A94" w14:textId="15792A59"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7 –</w:t>
      </w:r>
      <w:r>
        <w:rPr>
          <w:rFonts w:ascii="Tahoma" w:eastAsia="Tahoma" w:hAnsi="Tahoma" w:cs="Tahoma"/>
          <w:color w:val="942093"/>
          <w:sz w:val="28"/>
          <w:szCs w:val="28"/>
        </w:rPr>
        <w:t xml:space="preserve"> </w:t>
      </w:r>
      <w:r>
        <w:rPr>
          <w:rFonts w:ascii="Tahoma" w:eastAsia="Tahoma" w:hAnsi="Tahoma" w:cs="Tahoma"/>
          <w:b/>
          <w:bCs/>
          <w:color w:val="942093"/>
          <w:sz w:val="28"/>
          <w:szCs w:val="28"/>
        </w:rPr>
        <w:t>TOUR EN ANTIGUA MEDIO DÍA</w:t>
      </w:r>
    </w:p>
    <w:p w14:paraId="18149048"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p>
    <w:p w14:paraId="67EFDCB1" w14:textId="77777777" w:rsidR="00E2461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77F25787" w14:textId="77777777" w:rsidR="00E24611" w:rsidRDefault="00E24611">
      <w:pPr>
        <w:jc w:val="both"/>
        <w:rPr>
          <w:rFonts w:ascii="Tahoma" w:eastAsia="Tahoma" w:hAnsi="Tahoma" w:cs="Tahoma"/>
          <w:b/>
          <w:bCs/>
        </w:rPr>
      </w:pPr>
    </w:p>
    <w:p w14:paraId="2714BF18" w14:textId="645A5D30" w:rsidR="00E24611"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ANTIGUA – SALIDA</w:t>
      </w:r>
    </w:p>
    <w:p w14:paraId="61F3C885" w14:textId="77777777" w:rsidR="00E24611" w:rsidRDefault="00E24611">
      <w:pPr>
        <w:jc w:val="both"/>
        <w:rPr>
          <w:rFonts w:ascii="Helvetica Neue" w:eastAsia="Helvetica Neue" w:hAnsi="Helvetica Neue" w:cs="Helvetica Neue"/>
        </w:rPr>
      </w:pPr>
    </w:p>
    <w:p w14:paraId="6060771F" w14:textId="77777777" w:rsidR="00E24611" w:rsidRDefault="00000000">
      <w:pPr>
        <w:jc w:val="both"/>
        <w:rPr>
          <w:rFonts w:ascii="Tahoma" w:eastAsia="Tahoma" w:hAnsi="Tahoma" w:cs="Tahoma"/>
          <w:b/>
          <w:bCs/>
        </w:rPr>
      </w:pPr>
      <w:r>
        <w:rPr>
          <w:rFonts w:ascii="Tahoma" w:eastAsia="Tahoma" w:hAnsi="Tahoma" w:cs="Tahoma"/>
          <w:b/>
          <w:bCs/>
        </w:rPr>
        <w:t>Desayuno. Traslado al aeropuerto para tomar por su cuenta el vuelo de regreso a casa.</w:t>
      </w:r>
    </w:p>
    <w:p w14:paraId="39C69C1D" w14:textId="77777777" w:rsidR="00E24611" w:rsidRDefault="00000000" w:rsidP="00387D89">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lastRenderedPageBreak/>
        <w:t>Fin de nuestros servicios.</w:t>
      </w:r>
    </w:p>
    <w:p w14:paraId="135FCF3E" w14:textId="77777777" w:rsidR="00E24611" w:rsidRDefault="00E24611">
      <w:pPr>
        <w:jc w:val="center"/>
        <w:rPr>
          <w:rFonts w:ascii="Tahoma" w:eastAsia="Tahoma" w:hAnsi="Tahoma" w:cs="Tahoma"/>
          <w:b/>
          <w:bCs/>
          <w:color w:val="942093"/>
          <w:sz w:val="32"/>
          <w:szCs w:val="32"/>
          <w:highlight w:val="white"/>
        </w:rPr>
      </w:pPr>
    </w:p>
    <w:p w14:paraId="5D9E34AB" w14:textId="77777777" w:rsidR="00E24611" w:rsidRDefault="00000000">
      <w:pPr>
        <w:jc w:val="both"/>
        <w:rPr>
          <w:rFonts w:ascii="Tahoma" w:eastAsia="Tahoma" w:hAnsi="Tahoma" w:cs="Tahoma"/>
          <w:color w:val="942093"/>
          <w:highlight w:val="white"/>
        </w:rPr>
      </w:pPr>
      <w:r>
        <w:rPr>
          <w:rFonts w:ascii="Tahoma" w:eastAsia="Tahoma" w:hAnsi="Tahoma" w:cs="Tahoma"/>
          <w:b/>
          <w:bCs/>
          <w:color w:val="942093"/>
          <w:sz w:val="28"/>
          <w:szCs w:val="28"/>
          <w:u w:val="single"/>
        </w:rPr>
        <w:t>NOTAS IMPORTANTES</w:t>
      </w:r>
    </w:p>
    <w:p w14:paraId="19577856" w14:textId="77777777" w:rsidR="00E24611" w:rsidRDefault="00E24611">
      <w:pPr>
        <w:widowControl w:val="0"/>
        <w:ind w:right="87"/>
        <w:jc w:val="both"/>
        <w:rPr>
          <w:rFonts w:ascii="Tahoma" w:eastAsia="Tahoma" w:hAnsi="Tahoma" w:cs="Tahoma"/>
          <w:b/>
          <w:bCs/>
          <w:color w:val="FE019E"/>
          <w:sz w:val="28"/>
          <w:szCs w:val="28"/>
          <w:u w:val="single"/>
        </w:rPr>
      </w:pPr>
    </w:p>
    <w:p w14:paraId="4BB04A84" w14:textId="77777777" w:rsidR="00E24611"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45278A89" w14:textId="77777777" w:rsidR="00E24611"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18FA88C8" w14:textId="77777777" w:rsidR="00E24611"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5E5E206B" w14:textId="77777777" w:rsidR="00E24611"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5C0E98D0" w14:textId="77777777" w:rsidR="00E24611"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37094BA4" w14:textId="77777777" w:rsidR="00E24611"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7AA79184" w14:textId="77777777" w:rsidR="00E24611"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098664F9" w14:textId="77777777" w:rsidR="00E24611" w:rsidRDefault="00E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03DC6D37" w14:textId="77777777" w:rsidR="00E24611"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3A5698C5" w14:textId="77777777" w:rsidR="00E24611"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272F837A" w14:textId="77777777" w:rsidR="00E24611"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64D3A4DA" w14:textId="77777777" w:rsidR="00E24611" w:rsidRDefault="00E24611">
      <w:pPr>
        <w:widowControl w:val="0"/>
        <w:ind w:left="360" w:right="87"/>
        <w:jc w:val="both"/>
        <w:rPr>
          <w:rFonts w:ascii="Tahoma" w:eastAsia="Tahoma" w:hAnsi="Tahoma" w:cs="Tahoma"/>
          <w:color w:val="000000"/>
        </w:rPr>
      </w:pPr>
    </w:p>
    <w:p w14:paraId="26682E9E" w14:textId="77777777" w:rsidR="00E24611" w:rsidRDefault="00E24611">
      <w:pPr>
        <w:rPr>
          <w:rFonts w:ascii="Tahoma" w:eastAsia="Tahoma" w:hAnsi="Tahoma" w:cs="Tahoma"/>
          <w:b/>
          <w:bCs/>
          <w:color w:val="000000"/>
          <w:u w:val="single"/>
        </w:rPr>
      </w:pPr>
    </w:p>
    <w:p w14:paraId="05D11AB3" w14:textId="77777777" w:rsidR="00E24611" w:rsidRDefault="00E24611">
      <w:pPr>
        <w:rPr>
          <w:rFonts w:ascii="Tahoma" w:eastAsia="Tahoma" w:hAnsi="Tahoma" w:cs="Tahoma"/>
          <w:b/>
          <w:bCs/>
          <w:color w:val="000000"/>
          <w:u w:val="single"/>
        </w:rPr>
      </w:pPr>
    </w:p>
    <w:p w14:paraId="41F9FA74" w14:textId="77777777" w:rsidR="00E24611" w:rsidRDefault="00E24611">
      <w:pPr>
        <w:rPr>
          <w:rFonts w:ascii="Tahoma" w:eastAsia="Tahoma" w:hAnsi="Tahoma" w:cs="Tahoma"/>
          <w:b/>
          <w:bCs/>
          <w:color w:val="000000"/>
          <w:u w:val="single"/>
        </w:rPr>
      </w:pPr>
    </w:p>
    <w:p w14:paraId="2E09FB2D" w14:textId="77777777" w:rsidR="00E24611" w:rsidRDefault="00E24611">
      <w:pPr>
        <w:rPr>
          <w:rFonts w:ascii="Tahoma" w:eastAsia="Tahoma" w:hAnsi="Tahoma" w:cs="Tahoma"/>
          <w:b/>
          <w:bCs/>
          <w:color w:val="000000"/>
          <w:u w:val="single"/>
        </w:rPr>
      </w:pPr>
    </w:p>
    <w:p w14:paraId="4FF5A851" w14:textId="77777777" w:rsidR="00E24611" w:rsidRDefault="00E24611">
      <w:pPr>
        <w:rPr>
          <w:rFonts w:ascii="Tahoma" w:eastAsia="Tahoma" w:hAnsi="Tahoma" w:cs="Tahoma"/>
          <w:b/>
          <w:bCs/>
          <w:color w:val="000000"/>
          <w:u w:val="single"/>
        </w:rPr>
      </w:pPr>
    </w:p>
    <w:p w14:paraId="1E470365" w14:textId="77777777" w:rsidR="00E24611" w:rsidRDefault="00E24611">
      <w:pPr>
        <w:rPr>
          <w:rFonts w:ascii="Tahoma" w:eastAsia="Tahoma" w:hAnsi="Tahoma" w:cs="Tahoma"/>
          <w:b/>
          <w:bCs/>
          <w:color w:val="000000"/>
          <w:u w:val="single"/>
        </w:rPr>
      </w:pPr>
    </w:p>
    <w:p w14:paraId="2559F69C" w14:textId="77777777" w:rsidR="00E24611" w:rsidRDefault="00E24611">
      <w:pPr>
        <w:rPr>
          <w:rFonts w:ascii="Tahoma" w:eastAsia="Tahoma" w:hAnsi="Tahoma" w:cs="Tahoma"/>
          <w:b/>
          <w:bCs/>
          <w:color w:val="000000"/>
          <w:u w:val="single"/>
        </w:rPr>
      </w:pPr>
    </w:p>
    <w:p w14:paraId="07568C00" w14:textId="77777777" w:rsidR="00E24611" w:rsidRDefault="00000000">
      <w:pPr>
        <w:jc w:val="center"/>
      </w:pPr>
      <w:r>
        <w:rPr>
          <w:rFonts w:ascii="Tahoma" w:eastAsia="Tahoma" w:hAnsi="Tahoma" w:cs="Tahoma"/>
          <w:b/>
          <w:bCs/>
          <w:color w:val="000000"/>
          <w:u w:val="single"/>
        </w:rPr>
        <w:t>TARIFAS SUJETAS A DISPONIBILIDAD Y CAMBIO SIN PREVIO AVISO.</w:t>
      </w:r>
    </w:p>
    <w:p w14:paraId="1E45A0DD" w14:textId="77777777" w:rsidR="00E24611" w:rsidRDefault="00E24611"/>
    <w:sectPr w:rsidR="00E24611">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DA1C66F5-6937-0F4C-B03C-4D99125BB41F}"/>
    <w:embedBold r:id="rId2" w:fontKey="{D313E49D-AD6B-724E-823A-0A8008FBBD46}"/>
  </w:font>
  <w:font w:name="Courier New">
    <w:panose1 w:val="02070309020205020404"/>
    <w:charset w:val="00"/>
    <w:family w:val="modern"/>
    <w:pitch w:val="fixed"/>
    <w:sig w:usb0="E0002AFF" w:usb1="C0007843" w:usb2="00000009" w:usb3="00000000" w:csb0="000001FF" w:csb1="00000000"/>
    <w:embedRegular r:id="rId3" w:fontKey="{EBD46DDA-EDF7-8440-BB4E-67AD69BE80C2}"/>
  </w:font>
  <w:font w:name="Tahoma">
    <w:panose1 w:val="020B0604030504040204"/>
    <w:charset w:val="00"/>
    <w:family w:val="swiss"/>
    <w:pitch w:val="variable"/>
    <w:sig w:usb0="E1002EFF" w:usb1="C000605B" w:usb2="00000029" w:usb3="00000000" w:csb0="000101FF" w:csb1="00000000"/>
    <w:embedRegular r:id="rId4" w:fontKey="{31F18563-F5FB-D947-8E7A-503BC20E4176}"/>
    <w:embedBold r:id="rId5" w:fontKey="{D4F9B0CD-C42E-754D-A0A5-7CFCD49340A9}"/>
  </w:font>
  <w:font w:name="Calibri">
    <w:panose1 w:val="020F0502020204030204"/>
    <w:charset w:val="00"/>
    <w:family w:val="swiss"/>
    <w:pitch w:val="variable"/>
    <w:sig w:usb0="E0002AFF" w:usb1="C000247B" w:usb2="00000009" w:usb3="00000000" w:csb0="000001FF" w:csb1="00000000"/>
    <w:embedRegular r:id="rId6" w:fontKey="{66EDBB78-032C-2247-8B8D-1F5AE56E4E3F}"/>
    <w:embedBold r:id="rId7" w:fontKey="{494EC56D-8786-9D4C-9CC4-792F33D826EE}"/>
  </w:font>
  <w:font w:name="Times New Roman">
    <w:panose1 w:val="02020603050405020304"/>
    <w:charset w:val="00"/>
    <w:family w:val="roman"/>
    <w:pitch w:val="variable"/>
    <w:sig w:usb0="E0002EFF" w:usb1="C000785B" w:usb2="00000009" w:usb3="00000000" w:csb0="000001FF" w:csb1="00000000"/>
    <w:embedRegular r:id="rId8" w:fontKey="{0FFBB5C3-5BB4-254F-80B4-1C1785D60177}"/>
  </w:font>
  <w:font w:name="Georgia">
    <w:panose1 w:val="02040502050405020303"/>
    <w:charset w:val="00"/>
    <w:family w:val="roman"/>
    <w:pitch w:val="variable"/>
    <w:sig w:usb0="00000287" w:usb1="00000000" w:usb2="00000000" w:usb3="00000000" w:csb0="0000009F" w:csb1="00000000"/>
    <w:embedItalic r:id="rId9" w:fontKey="{0DF0FDED-55CA-DD43-B7C1-2F4397BA2EEE}"/>
  </w:font>
  <w:font w:name="Arimo">
    <w:altName w:val="Calibri"/>
    <w:panose1 w:val="020B0604020202020204"/>
    <w:charset w:val="00"/>
    <w:family w:val="auto"/>
    <w:pitch w:val="default"/>
    <w:embedRegular r:id="rId10" w:fontKey="{E6DFEA2B-FC78-E74E-90A2-3B9583E847ED}"/>
  </w:font>
  <w:font w:name="Montserrat">
    <w:panose1 w:val="00000500000000000000"/>
    <w:charset w:val="4D"/>
    <w:family w:val="auto"/>
    <w:pitch w:val="variable"/>
    <w:sig w:usb0="A00002FF" w:usb1="4000207B" w:usb2="00000000" w:usb3="00000000" w:csb0="00000197" w:csb1="00000000"/>
    <w:embedRegular r:id="rId11" w:fontKey="{7E4BFFE1-0676-B34F-9988-231DB69A4655}"/>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DCA19FAE-F4DD-5240-9560-0C8E18FF007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84F99"/>
    <w:multiLevelType w:val="multilevel"/>
    <w:tmpl w:val="D25CBE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A8411DC"/>
    <w:multiLevelType w:val="multilevel"/>
    <w:tmpl w:val="A8B6FDFE"/>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5728BA"/>
    <w:multiLevelType w:val="multilevel"/>
    <w:tmpl w:val="5A921B9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C80408"/>
    <w:multiLevelType w:val="multilevel"/>
    <w:tmpl w:val="A3BAAF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29109B7"/>
    <w:multiLevelType w:val="multilevel"/>
    <w:tmpl w:val="ABFA0C42"/>
    <w:lvl w:ilvl="0">
      <w:start w:val="1"/>
      <w:numFmt w:val="bullet"/>
      <w:lvlText w:val="→"/>
      <w:lvlJc w:val="left"/>
      <w:pPr>
        <w:ind w:left="720" w:hanging="360"/>
      </w:pPr>
      <w:rPr>
        <w:rFonts w:ascii="Noto Sans Symbols" w:eastAsia="Noto Sans Symbols" w:hAnsi="Noto Sans Symbols" w:cs="Noto Sans Symbols"/>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766CAD"/>
    <w:multiLevelType w:val="multilevel"/>
    <w:tmpl w:val="DD4EB470"/>
    <w:lvl w:ilvl="0">
      <w:start w:val="1"/>
      <w:numFmt w:val="bullet"/>
      <w:lvlText w:val="→"/>
      <w:lvlJc w:val="left"/>
      <w:pPr>
        <w:ind w:left="720" w:hanging="360"/>
      </w:pPr>
      <w:rPr>
        <w:rFonts w:ascii="Noto Sans Symbols" w:eastAsia="Noto Sans Symbols" w:hAnsi="Noto Sans Symbols" w:cs="Noto Sans Symbols"/>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041EF6"/>
    <w:multiLevelType w:val="multilevel"/>
    <w:tmpl w:val="D36C751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A96570"/>
    <w:multiLevelType w:val="multilevel"/>
    <w:tmpl w:val="8D5A3A6E"/>
    <w:lvl w:ilvl="0">
      <w:start w:val="1"/>
      <w:numFmt w:val="bullet"/>
      <w:lvlText w:val="→"/>
      <w:lvlJc w:val="left"/>
      <w:pPr>
        <w:ind w:left="720" w:hanging="360"/>
      </w:pPr>
      <w:rPr>
        <w:rFonts w:ascii="Noto Sans Symbols" w:eastAsia="Noto Sans Symbols" w:hAnsi="Noto Sans Symbols" w:cs="Noto Sans Symbols"/>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C2B0A38"/>
    <w:multiLevelType w:val="multilevel"/>
    <w:tmpl w:val="8AD8F33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350984244">
    <w:abstractNumId w:val="6"/>
  </w:num>
  <w:num w:numId="2" w16cid:durableId="584656299">
    <w:abstractNumId w:val="3"/>
  </w:num>
  <w:num w:numId="3" w16cid:durableId="1488784530">
    <w:abstractNumId w:val="5"/>
  </w:num>
  <w:num w:numId="4" w16cid:durableId="1165046236">
    <w:abstractNumId w:val="2"/>
  </w:num>
  <w:num w:numId="5" w16cid:durableId="1927955448">
    <w:abstractNumId w:val="1"/>
  </w:num>
  <w:num w:numId="6" w16cid:durableId="1434202319">
    <w:abstractNumId w:val="8"/>
  </w:num>
  <w:num w:numId="7" w16cid:durableId="745108106">
    <w:abstractNumId w:val="0"/>
  </w:num>
  <w:num w:numId="8" w16cid:durableId="1125463048">
    <w:abstractNumId w:val="7"/>
  </w:num>
  <w:num w:numId="9" w16cid:durableId="11097584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11"/>
    <w:rsid w:val="00387D89"/>
    <w:rsid w:val="00486DDA"/>
    <w:rsid w:val="00E246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C7387"/>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4K00JRJw003o5O80Gu2jwsz51A==">CgMxLjA4AHIhMWQzd21nd1VfeklXOGVPcHIwV2p6R0lERGlvODBqMGV1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973</Words>
  <Characters>5357</Characters>
  <Application>Microsoft Office Word</Application>
  <DocSecurity>0</DocSecurity>
  <Lines>44</Lines>
  <Paragraphs>12</Paragraphs>
  <ScaleCrop>false</ScaleCrop>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2026-07-03T20:09:00Z</dcterms:modified>
</cp:coreProperties>
</file>