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4BEEF3" w14:textId="3660C8CB" w:rsidR="0072143C" w:rsidRPr="00C75098" w:rsidRDefault="001201D4" w:rsidP="0072143C">
      <w:pPr>
        <w:pBdr>
          <w:bottom w:val="single" w:sz="12" w:space="1" w:color="auto"/>
        </w:pBdr>
        <w:rPr>
          <w:rFonts w:ascii="Tahoma" w:eastAsia="Times New Roman" w:hAnsi="Tahoma" w:cs="Tahoma"/>
          <w:b/>
          <w:bCs/>
          <w:color w:val="B7613A"/>
          <w:kern w:val="0"/>
          <w:sz w:val="28"/>
          <w:szCs w:val="28"/>
          <w14:ligatures w14:val="none"/>
        </w:rPr>
      </w:pPr>
      <w:r>
        <w:rPr>
          <w:noProof/>
        </w:rPr>
        <w:drawing>
          <wp:anchor distT="0" distB="0" distL="114300" distR="114300" simplePos="0" relativeHeight="251658239" behindDoc="0" locked="0" layoutInCell="1" allowOverlap="1" wp14:anchorId="040B6C98" wp14:editId="204FC939">
            <wp:simplePos x="0" y="0"/>
            <wp:positionH relativeFrom="page">
              <wp:posOffset>368935</wp:posOffset>
            </wp:positionH>
            <wp:positionV relativeFrom="paragraph">
              <wp:posOffset>3810</wp:posOffset>
            </wp:positionV>
            <wp:extent cx="7032625" cy="2146935"/>
            <wp:effectExtent l="0" t="0" r="3175" b="0"/>
            <wp:wrapTopAndBottom/>
            <wp:docPr id="1720706377" name="Drawing 0" descr="10095d293-13dc-4e11-bda8-e29891cdaf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0095d293-13dc-4e11-bda8-e29891cdaffa.png"/>
                    <pic:cNvPicPr>
                      <a:picLocks noChangeAspect="1"/>
                    </pic:cNvPicPr>
                  </pic:nvPicPr>
                  <pic:blipFill>
                    <a:blip r:embed="rId5"/>
                    <a:stretch>
                      <a:fillRect/>
                    </a:stretch>
                  </pic:blipFill>
                  <pic:spPr>
                    <a:xfrm>
                      <a:off x="0" y="0"/>
                      <a:ext cx="7032625" cy="2146935"/>
                    </a:xfrm>
                    <a:prstGeom prst="rect">
                      <a:avLst/>
                    </a:prstGeom>
                  </pic:spPr>
                </pic:pic>
              </a:graphicData>
            </a:graphic>
            <wp14:sizeRelH relativeFrom="margin">
              <wp14:pctWidth>0</wp14:pctWidth>
            </wp14:sizeRelH>
            <wp14:sizeRelV relativeFrom="margin">
              <wp14:pctHeight>0</wp14:pctHeight>
            </wp14:sizeRelV>
          </wp:anchor>
        </w:drawing>
      </w:r>
      <w:r w:rsidR="0072143C">
        <w:rPr>
          <w:rFonts w:ascii="Arimo" w:eastAsia="Arimo" w:hAnsi="Arimo" w:cs="Arimo"/>
          <w:color w:val="000000"/>
        </w:rPr>
        <w:t xml:space="preserve"> </w:t>
      </w:r>
      <w:r w:rsidR="0072143C" w:rsidRPr="000D4B0A">
        <w:rPr>
          <w:rFonts w:ascii="Montserrat" w:eastAsia="Times New Roman" w:hAnsi="Montserrat" w:cs="Times New Roman"/>
          <w:noProof/>
          <w:color w:val="7916A8"/>
          <w:kern w:val="0"/>
          <w:sz w:val="32"/>
          <w:szCs w:val="32"/>
          <w14:ligatures w14:val="none"/>
        </w:rPr>
        <w:drawing>
          <wp:inline distT="0" distB="0" distL="0" distR="0" wp14:anchorId="4DCDD04F" wp14:editId="6BBD5212">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email">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31249" cy="531249"/>
                    </a:xfrm>
                    <a:prstGeom prst="rect">
                      <a:avLst/>
                    </a:prstGeom>
                  </pic:spPr>
                </pic:pic>
              </a:graphicData>
            </a:graphic>
          </wp:inline>
        </w:drawing>
      </w:r>
      <w:r w:rsidR="0072143C" w:rsidRPr="00C75098">
        <w:rPr>
          <w:rFonts w:ascii="Tahoma" w:eastAsia="Times New Roman" w:hAnsi="Tahoma" w:cs="Tahoma"/>
          <w:b/>
          <w:bCs/>
          <w:color w:val="B7613A"/>
          <w:kern w:val="0"/>
          <w:sz w:val="32"/>
          <w:szCs w:val="32"/>
          <w14:ligatures w14:val="none"/>
        </w:rPr>
        <w:t>1</w:t>
      </w:r>
      <w:r w:rsidR="0072143C">
        <w:rPr>
          <w:rFonts w:ascii="Tahoma" w:eastAsia="Times New Roman" w:hAnsi="Tahoma" w:cs="Tahoma"/>
          <w:b/>
          <w:bCs/>
          <w:color w:val="B7613A"/>
          <w:kern w:val="0"/>
          <w:sz w:val="32"/>
          <w:szCs w:val="32"/>
          <w14:ligatures w14:val="none"/>
        </w:rPr>
        <w:t>3</w:t>
      </w:r>
      <w:r w:rsidR="0072143C" w:rsidRPr="00C75098">
        <w:rPr>
          <w:rFonts w:ascii="Tahoma" w:eastAsia="Times New Roman" w:hAnsi="Tahoma" w:cs="Tahoma"/>
          <w:b/>
          <w:bCs/>
          <w:color w:val="B7613A"/>
          <w:kern w:val="0"/>
          <w:sz w:val="32"/>
          <w:szCs w:val="32"/>
          <w14:ligatures w14:val="none"/>
        </w:rPr>
        <w:t xml:space="preserve"> días</w:t>
      </w:r>
      <w:r w:rsidR="0072143C" w:rsidRPr="00C75098">
        <w:rPr>
          <w:rFonts w:ascii="Tahoma" w:eastAsia="Times New Roman" w:hAnsi="Tahoma" w:cs="Tahoma"/>
          <w:b/>
          <w:bCs/>
          <w:color w:val="B7613A"/>
          <w:kern w:val="0"/>
          <w:sz w:val="28"/>
          <w:szCs w:val="28"/>
          <w14:ligatures w14:val="none"/>
        </w:rPr>
        <w:t xml:space="preserve"> </w:t>
      </w:r>
      <w:r w:rsidR="0072143C" w:rsidRPr="00C75098">
        <w:rPr>
          <w:rFonts w:ascii="Tahoma" w:eastAsia="Times New Roman" w:hAnsi="Tahoma" w:cs="Tahoma"/>
          <w:b/>
          <w:bCs/>
          <w:color w:val="B7613A"/>
          <w:kern w:val="0"/>
          <w:sz w:val="32"/>
          <w:szCs w:val="32"/>
          <w14:ligatures w14:val="none"/>
        </w:rPr>
        <w:t>/ 1</w:t>
      </w:r>
      <w:r w:rsidR="00D40A37">
        <w:rPr>
          <w:rFonts w:ascii="Tahoma" w:eastAsia="Times New Roman" w:hAnsi="Tahoma" w:cs="Tahoma"/>
          <w:b/>
          <w:bCs/>
          <w:color w:val="B7613A"/>
          <w:kern w:val="0"/>
          <w:sz w:val="32"/>
          <w:szCs w:val="32"/>
          <w14:ligatures w14:val="none"/>
        </w:rPr>
        <w:t>1</w:t>
      </w:r>
      <w:r w:rsidR="0072143C" w:rsidRPr="00C75098">
        <w:rPr>
          <w:rFonts w:ascii="Tahoma" w:eastAsia="Times New Roman" w:hAnsi="Tahoma" w:cs="Tahoma"/>
          <w:b/>
          <w:bCs/>
          <w:color w:val="B7613A"/>
          <w:kern w:val="0"/>
          <w:sz w:val="32"/>
          <w:szCs w:val="32"/>
          <w14:ligatures w14:val="none"/>
        </w:rPr>
        <w:t xml:space="preserve"> noches</w:t>
      </w:r>
      <w:r w:rsidR="0072143C" w:rsidRPr="00C75098">
        <w:rPr>
          <w:rFonts w:ascii="Tahoma" w:eastAsia="Times New Roman" w:hAnsi="Tahoma" w:cs="Tahoma"/>
          <w:b/>
          <w:bCs/>
          <w:color w:val="B7613A"/>
          <w:kern w:val="0"/>
          <w:sz w:val="28"/>
          <w:szCs w:val="28"/>
          <w14:ligatures w14:val="none"/>
        </w:rPr>
        <w:t xml:space="preserve">     </w:t>
      </w:r>
      <w:r w:rsidR="0072143C">
        <w:rPr>
          <w:rFonts w:ascii="Tahoma" w:eastAsia="Times New Roman" w:hAnsi="Tahoma" w:cs="Tahoma"/>
          <w:b/>
          <w:bCs/>
          <w:color w:val="B7613A"/>
          <w:kern w:val="0"/>
          <w:sz w:val="28"/>
          <w:szCs w:val="28"/>
          <w14:ligatures w14:val="none"/>
        </w:rPr>
        <w:t xml:space="preserve">                     </w:t>
      </w:r>
      <w:r w:rsidR="0072143C" w:rsidRPr="00C75098">
        <w:rPr>
          <w:rFonts w:ascii="Tahoma" w:eastAsia="Times New Roman" w:hAnsi="Tahoma" w:cs="Tahoma"/>
          <w:color w:val="B7613A"/>
          <w:kern w:val="0"/>
          <w:sz w:val="28"/>
          <w:szCs w:val="28"/>
          <w14:ligatures w14:val="none"/>
        </w:rPr>
        <w:t xml:space="preserve">Validez </w:t>
      </w:r>
      <w:r w:rsidR="00D40A37">
        <w:rPr>
          <w:rFonts w:ascii="Tahoma" w:eastAsia="Times New Roman" w:hAnsi="Tahoma" w:cs="Tahoma"/>
          <w:color w:val="B7613A"/>
          <w:kern w:val="0"/>
          <w:sz w:val="28"/>
          <w:szCs w:val="28"/>
          <w14:ligatures w14:val="none"/>
        </w:rPr>
        <w:t>salidas puntuales</w:t>
      </w:r>
      <w:r w:rsidR="0072143C">
        <w:rPr>
          <w:rFonts w:ascii="Tahoma" w:eastAsia="Times New Roman" w:hAnsi="Tahoma" w:cs="Tahoma"/>
          <w:b/>
          <w:bCs/>
          <w:color w:val="B7613A"/>
          <w:kern w:val="0"/>
          <w:sz w:val="28"/>
          <w:szCs w:val="28"/>
          <w14:ligatures w14:val="none"/>
        </w:rPr>
        <w:t xml:space="preserve"> </w:t>
      </w:r>
      <w:r w:rsidR="0072143C" w:rsidRPr="00C75098">
        <w:rPr>
          <w:rFonts w:ascii="Tahoma" w:eastAsia="Times New Roman" w:hAnsi="Tahoma" w:cs="Tahoma"/>
          <w:b/>
          <w:bCs/>
          <w:color w:val="B7613A"/>
          <w:kern w:val="0"/>
          <w:sz w:val="40"/>
          <w:szCs w:val="40"/>
          <w14:ligatures w14:val="none"/>
        </w:rPr>
        <w:t>202</w:t>
      </w:r>
      <w:r w:rsidR="0072143C">
        <w:rPr>
          <w:rFonts w:ascii="Tahoma" w:eastAsia="Times New Roman" w:hAnsi="Tahoma" w:cs="Tahoma"/>
          <w:b/>
          <w:bCs/>
          <w:color w:val="B7613A"/>
          <w:kern w:val="0"/>
          <w:sz w:val="40"/>
          <w:szCs w:val="40"/>
          <w14:ligatures w14:val="none"/>
        </w:rPr>
        <w:t>6</w:t>
      </w:r>
      <w:r w:rsidR="0072143C" w:rsidRPr="00C75098">
        <w:rPr>
          <w:rFonts w:ascii="Tahoma" w:eastAsia="Times New Roman" w:hAnsi="Tahoma" w:cs="Tahoma"/>
          <w:b/>
          <w:bCs/>
          <w:color w:val="833C0B" w:themeColor="accent2" w:themeShade="80"/>
          <w:kern w:val="0"/>
          <w:sz w:val="40"/>
          <w:szCs w:val="40"/>
          <w14:ligatures w14:val="none"/>
        </w:rPr>
        <w:t xml:space="preserve"> </w:t>
      </w:r>
    </w:p>
    <w:p w14:paraId="381ABF96" w14:textId="34C7EC85" w:rsidR="0072143C" w:rsidRDefault="0072143C" w:rsidP="0072143C">
      <w:pPr>
        <w:jc w:val="center"/>
        <w:rPr>
          <w:rFonts w:ascii="Tahoma" w:hAnsi="Tahoma" w:cs="Tahoma"/>
          <w:b/>
          <w:bCs/>
          <w:color w:val="EE0000"/>
          <w:sz w:val="28"/>
          <w:szCs w:val="28"/>
        </w:rPr>
      </w:pPr>
    </w:p>
    <w:p w14:paraId="7534B920" w14:textId="77777777" w:rsidR="0072143C" w:rsidRPr="00C75098" w:rsidRDefault="0072143C" w:rsidP="0072143C">
      <w:pPr>
        <w:jc w:val="center"/>
        <w:rPr>
          <w:rFonts w:ascii="Tahoma" w:hAnsi="Tahoma" w:cs="Tahoma"/>
          <w:color w:val="EE0000"/>
          <w:sz w:val="28"/>
          <w:szCs w:val="28"/>
        </w:rPr>
      </w:pPr>
      <w:r>
        <w:rPr>
          <w:rFonts w:ascii="Tahoma" w:hAnsi="Tahoma" w:cs="Tahoma"/>
          <w:b/>
          <w:bCs/>
          <w:color w:val="EE0000"/>
          <w:sz w:val="28"/>
          <w:szCs w:val="28"/>
        </w:rPr>
        <w:t>*</w:t>
      </w:r>
      <w:r w:rsidRPr="00C75098">
        <w:rPr>
          <w:rFonts w:ascii="Tahoma" w:hAnsi="Tahoma" w:cs="Tahoma"/>
          <w:b/>
          <w:bCs/>
          <w:color w:val="EE0000"/>
          <w:sz w:val="28"/>
          <w:szCs w:val="28"/>
        </w:rPr>
        <w:t>Salida desde Bogotá</w:t>
      </w:r>
      <w:r>
        <w:rPr>
          <w:rFonts w:ascii="Tahoma" w:hAnsi="Tahoma" w:cs="Tahoma"/>
          <w:b/>
          <w:bCs/>
          <w:color w:val="EE0000"/>
          <w:sz w:val="28"/>
          <w:szCs w:val="28"/>
        </w:rPr>
        <w:t>*</w:t>
      </w:r>
    </w:p>
    <w:p w14:paraId="02AF0673" w14:textId="08BD8C72" w:rsidR="0072143C" w:rsidRPr="00102416" w:rsidRDefault="0072143C" w:rsidP="0072143C">
      <w:pPr>
        <w:rPr>
          <w:rFonts w:ascii="Tahoma" w:hAnsi="Tahoma" w:cs="Tahoma"/>
          <w:color w:val="767171" w:themeColor="background2" w:themeShade="80"/>
          <w:shd w:val="clear" w:color="auto" w:fill="FFFFFF"/>
        </w:rPr>
      </w:pPr>
    </w:p>
    <w:p w14:paraId="0F972CFE" w14:textId="77777777" w:rsidR="0072143C" w:rsidRPr="00102416" w:rsidRDefault="0072143C" w:rsidP="0072143C">
      <w:pPr>
        <w:rPr>
          <w:rFonts w:ascii="Tahoma" w:hAnsi="Tahoma" w:cs="Tahoma"/>
          <w:color w:val="767171" w:themeColor="background2" w:themeShade="80"/>
          <w:shd w:val="clear" w:color="auto" w:fill="FFFFFF"/>
        </w:rPr>
      </w:pPr>
    </w:p>
    <w:p w14:paraId="35A5BD21" w14:textId="0C715650" w:rsidR="0072143C" w:rsidRPr="00102416" w:rsidRDefault="0072143C" w:rsidP="0072143C">
      <w:pPr>
        <w:rPr>
          <w:rFonts w:ascii="Tahoma" w:hAnsi="Tahoma" w:cs="Tahoma"/>
          <w:color w:val="767171" w:themeColor="background2" w:themeShade="80"/>
          <w:shd w:val="clear" w:color="auto" w:fill="FFFFFF"/>
        </w:rPr>
      </w:pPr>
      <w:r w:rsidRPr="00102416">
        <w:rPr>
          <w:rFonts w:ascii="Tahoma" w:hAnsi="Tahoma" w:cs="Tahoma"/>
          <w:noProof/>
          <w:color w:val="767171" w:themeColor="background2" w:themeShade="80"/>
        </w:rPr>
        <mc:AlternateContent>
          <mc:Choice Requires="wps">
            <w:drawing>
              <wp:anchor distT="0" distB="0" distL="114300" distR="114300" simplePos="0" relativeHeight="251660288" behindDoc="0" locked="0" layoutInCell="1" allowOverlap="1" wp14:anchorId="5902618B" wp14:editId="4B64E5A4">
                <wp:simplePos x="0" y="0"/>
                <wp:positionH relativeFrom="column">
                  <wp:posOffset>1086374</wp:posOffset>
                </wp:positionH>
                <wp:positionV relativeFrom="paragraph">
                  <wp:posOffset>172772</wp:posOffset>
                </wp:positionV>
                <wp:extent cx="4656455" cy="704676"/>
                <wp:effectExtent l="0" t="0" r="4445" b="0"/>
                <wp:wrapNone/>
                <wp:docPr id="70183120" name="Cuadro de texto 1"/>
                <wp:cNvGraphicFramePr/>
                <a:graphic xmlns:a="http://schemas.openxmlformats.org/drawingml/2006/main">
                  <a:graphicData uri="http://schemas.microsoft.com/office/word/2010/wordprocessingShape">
                    <wps:wsp>
                      <wps:cNvSpPr txBox="1"/>
                      <wps:spPr>
                        <a:xfrm>
                          <a:off x="0" y="0"/>
                          <a:ext cx="4656455" cy="704676"/>
                        </a:xfrm>
                        <a:prstGeom prst="rect">
                          <a:avLst/>
                        </a:prstGeom>
                        <a:solidFill>
                          <a:schemeClr val="lt1"/>
                        </a:solidFill>
                        <a:ln w="6350">
                          <a:noFill/>
                        </a:ln>
                      </wps:spPr>
                      <wps:txbx>
                        <w:txbxContent>
                          <w:p w14:paraId="64049061" w14:textId="77777777" w:rsidR="001201D4" w:rsidRPr="00D40A37" w:rsidRDefault="0072143C" w:rsidP="0072143C">
                            <w:pPr>
                              <w:jc w:val="center"/>
                              <w:rPr>
                                <w:rFonts w:ascii="Tahoma" w:hAnsi="Tahoma" w:cs="Tahoma"/>
                                <w:b/>
                                <w:bCs/>
                                <w:color w:val="B7613A"/>
                                <w:lang w:val="pt-PT"/>
                              </w:rPr>
                            </w:pPr>
                            <w:r w:rsidRPr="00D40A37">
                              <w:rPr>
                                <w:rFonts w:ascii="Tahoma" w:hAnsi="Tahoma" w:cs="Tahoma"/>
                                <w:b/>
                                <w:bCs/>
                                <w:color w:val="B7613A"/>
                                <w:lang w:val="pt-PT"/>
                              </w:rPr>
                              <w:t xml:space="preserve">ESTAMBUL - DUBÁI – </w:t>
                            </w:r>
                            <w:r w:rsidR="001201D4" w:rsidRPr="00D40A37">
                              <w:rPr>
                                <w:rFonts w:ascii="Tahoma" w:hAnsi="Tahoma" w:cs="Tahoma"/>
                                <w:b/>
                                <w:bCs/>
                                <w:color w:val="B7613A"/>
                                <w:lang w:val="pt-PT"/>
                              </w:rPr>
                              <w:t>CAPADOCIA</w:t>
                            </w:r>
                            <w:r w:rsidRPr="00D40A37">
                              <w:rPr>
                                <w:rFonts w:ascii="Tahoma" w:hAnsi="Tahoma" w:cs="Tahoma"/>
                                <w:b/>
                                <w:bCs/>
                                <w:color w:val="B7613A"/>
                                <w:lang w:val="pt-PT"/>
                              </w:rPr>
                              <w:t xml:space="preserve"> – </w:t>
                            </w:r>
                            <w:r w:rsidR="001201D4" w:rsidRPr="00D40A37">
                              <w:rPr>
                                <w:rFonts w:ascii="Tahoma" w:hAnsi="Tahoma" w:cs="Tahoma"/>
                                <w:b/>
                                <w:bCs/>
                                <w:color w:val="B7613A"/>
                                <w:lang w:val="pt-PT"/>
                              </w:rPr>
                              <w:t>PAMUKKALE</w:t>
                            </w:r>
                          </w:p>
                          <w:p w14:paraId="21464918" w14:textId="139508DF" w:rsidR="0072143C" w:rsidRPr="00D40A37" w:rsidRDefault="001201D4" w:rsidP="0072143C">
                            <w:pPr>
                              <w:jc w:val="center"/>
                              <w:rPr>
                                <w:rFonts w:ascii="Tahoma" w:hAnsi="Tahoma" w:cs="Tahoma"/>
                                <w:b/>
                                <w:bCs/>
                                <w:color w:val="B7613A"/>
                                <w:lang w:val="pt-PT"/>
                              </w:rPr>
                            </w:pPr>
                            <w:r w:rsidRPr="00D40A37">
                              <w:rPr>
                                <w:rFonts w:ascii="Tahoma" w:hAnsi="Tahoma" w:cs="Tahoma"/>
                                <w:b/>
                                <w:bCs/>
                                <w:color w:val="B7613A"/>
                                <w:lang w:val="pt-PT"/>
                              </w:rPr>
                              <w:t>EFESO – KUSADASI/IZMIR - BURSA</w:t>
                            </w:r>
                          </w:p>
                          <w:p w14:paraId="206EDC49" w14:textId="77777777" w:rsidR="0072143C" w:rsidRPr="00D40A37" w:rsidRDefault="0072143C" w:rsidP="0072143C">
                            <w:pPr>
                              <w:jc w:val="center"/>
                              <w:rPr>
                                <w:rFonts w:ascii="Tahoma" w:hAnsi="Tahoma" w:cs="Tahoma"/>
                                <w:b/>
                                <w:bCs/>
                                <w:color w:val="B7613A"/>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2618B" id="_x0000_t202" coordsize="21600,21600" o:spt="202" path="m,l,21600r21600,l21600,xe">
                <v:stroke joinstyle="miter"/>
                <v:path gradientshapeok="t" o:connecttype="rect"/>
              </v:shapetype>
              <v:shape id="Cuadro de texto 1" o:spid="_x0000_s1026" type="#_x0000_t202" style="position:absolute;margin-left:85.55pt;margin-top:13.6pt;width:366.6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rHLQIAAFQEAAAOAAAAZHJzL2Uyb0RvYy54bWysVEuP2jAQvlfqf7B8Lwk0sG1EWFFWVJXQ&#10;7kpstWfj2CSS43FtQ0J/fcdOeHTbU9WLM+MZf/P6JvP7rlHkKKyrQRd0PEopEZpDWet9Qb+/rD98&#10;osR5pkumQIuCnoSj94v37+atycUEKlClsARBtMtbU9DKe5MnieOVaJgbgREajRJswzyqdp+UlrWI&#10;3qhkkqazpAVbGgtcOIe3D72RLiK+lIL7Jymd8EQVFHPz8bTx3IUzWcxZvrfMVDUf0mD/kEXDao1B&#10;L1APzDNysPUfUE3NLTiQfsShSUDKmotYA1YzTt9Us62YEbEWbI4zlza5/wfLH49b82yJ775AhwMM&#10;DWmNyx1ehno6aZvwxUwJ2rGFp0vbROcJx8tsNp1l0yklHG13aTa7mwWY5PraWOe/CmhIEApqcSyx&#10;W+y4cb53PbuEYA5UXa5rpaISqCBWypIjwyEqH3NE8N+8lCZtQWcfp2kE1hCe98hKYy7XmoLku103&#10;FLqD8oT1W+ip4Qxf15jkhjn/zCxyAUtGfvsnPKQCDAKDREkF9uff7oM/jgitlLTIrYK6HwdmBSXq&#10;m8bhfR5nWSBjVLLp3QQVe2vZ3Vr0oVkBVj7GTTI8isHfq7MoLTSvuAbLEBVNTHOMXVB/Fle+Zzyu&#10;ERfLZXRC+hnmN3preIAOnQ4jeOlemTXDnDxO+BHOLGT5m3H1vuGlhuXBg6zjLEOD+64OfUfqRjYM&#10;axZ241aPXtefweIXAAAA//8DAFBLAwQUAAYACAAAACEA/lAwfeAAAAAKAQAADwAAAGRycy9kb3du&#10;cmV2LnhtbEyPy07DMBBF90j8gzVIbBB1HoWUEKdCiIfEjoaH2LnxkETE4yh2k/D3DCtYXt2jO2eK&#10;7WJ7MeHoO0cK4lUEAql2pqNGwUt1f74B4YMmo3tHqOAbPWzL46NC58bN9IzTLjSCR8jnWkEbwpBL&#10;6esWrfYrNyBx9+lGqwPHsZFm1DOP214mUXQpre6IL7R6wNsW66/dwSr4OGven/zy8DqnF+lw9zhV&#10;2ZuplDo9WW6uQQRcwh8Mv/qsDiU77d2BjBc95yyOGVWQZAkIBq6i9RrEnpt0k4AsC/n/hfIHAAD/&#10;/wMAUEsBAi0AFAAGAAgAAAAhALaDOJL+AAAA4QEAABMAAAAAAAAAAAAAAAAAAAAAAFtDb250ZW50&#10;X1R5cGVzXS54bWxQSwECLQAUAAYACAAAACEAOP0h/9YAAACUAQAACwAAAAAAAAAAAAAAAAAvAQAA&#10;X3JlbHMvLnJlbHNQSwECLQAUAAYACAAAACEAjv+axy0CAABUBAAADgAAAAAAAAAAAAAAAAAuAgAA&#10;ZHJzL2Uyb0RvYy54bWxQSwECLQAUAAYACAAAACEA/lAwfeAAAAAKAQAADwAAAAAAAAAAAAAAAACH&#10;BAAAZHJzL2Rvd25yZXYueG1sUEsFBgAAAAAEAAQA8wAAAJQFAAAAAA==&#10;" fillcolor="white [3201]" stroked="f" strokeweight=".5pt">
                <v:textbox>
                  <w:txbxContent>
                    <w:p w14:paraId="64049061" w14:textId="77777777" w:rsidR="001201D4" w:rsidRPr="00D40A37" w:rsidRDefault="0072143C" w:rsidP="0072143C">
                      <w:pPr>
                        <w:jc w:val="center"/>
                        <w:rPr>
                          <w:rFonts w:ascii="Tahoma" w:hAnsi="Tahoma" w:cs="Tahoma"/>
                          <w:b/>
                          <w:bCs/>
                          <w:color w:val="B7613A"/>
                          <w:lang w:val="pt-PT"/>
                        </w:rPr>
                      </w:pPr>
                      <w:r w:rsidRPr="00D40A37">
                        <w:rPr>
                          <w:rFonts w:ascii="Tahoma" w:hAnsi="Tahoma" w:cs="Tahoma"/>
                          <w:b/>
                          <w:bCs/>
                          <w:color w:val="B7613A"/>
                          <w:lang w:val="pt-PT"/>
                        </w:rPr>
                        <w:t xml:space="preserve">ESTAMBUL - DUBÁI – </w:t>
                      </w:r>
                      <w:r w:rsidR="001201D4" w:rsidRPr="00D40A37">
                        <w:rPr>
                          <w:rFonts w:ascii="Tahoma" w:hAnsi="Tahoma" w:cs="Tahoma"/>
                          <w:b/>
                          <w:bCs/>
                          <w:color w:val="B7613A"/>
                          <w:lang w:val="pt-PT"/>
                        </w:rPr>
                        <w:t>CAPADOCIA</w:t>
                      </w:r>
                      <w:r w:rsidRPr="00D40A37">
                        <w:rPr>
                          <w:rFonts w:ascii="Tahoma" w:hAnsi="Tahoma" w:cs="Tahoma"/>
                          <w:b/>
                          <w:bCs/>
                          <w:color w:val="B7613A"/>
                          <w:lang w:val="pt-PT"/>
                        </w:rPr>
                        <w:t xml:space="preserve"> – </w:t>
                      </w:r>
                      <w:r w:rsidR="001201D4" w:rsidRPr="00D40A37">
                        <w:rPr>
                          <w:rFonts w:ascii="Tahoma" w:hAnsi="Tahoma" w:cs="Tahoma"/>
                          <w:b/>
                          <w:bCs/>
                          <w:color w:val="B7613A"/>
                          <w:lang w:val="pt-PT"/>
                        </w:rPr>
                        <w:t>PAMUKKALE</w:t>
                      </w:r>
                    </w:p>
                    <w:p w14:paraId="21464918" w14:textId="139508DF" w:rsidR="0072143C" w:rsidRPr="00D40A37" w:rsidRDefault="001201D4" w:rsidP="0072143C">
                      <w:pPr>
                        <w:jc w:val="center"/>
                        <w:rPr>
                          <w:rFonts w:ascii="Tahoma" w:hAnsi="Tahoma" w:cs="Tahoma"/>
                          <w:b/>
                          <w:bCs/>
                          <w:color w:val="B7613A"/>
                          <w:lang w:val="pt-PT"/>
                        </w:rPr>
                      </w:pPr>
                      <w:r w:rsidRPr="00D40A37">
                        <w:rPr>
                          <w:rFonts w:ascii="Tahoma" w:hAnsi="Tahoma" w:cs="Tahoma"/>
                          <w:b/>
                          <w:bCs/>
                          <w:color w:val="B7613A"/>
                          <w:lang w:val="pt-PT"/>
                        </w:rPr>
                        <w:t>EFESO – KUSADASI/IZMIR - BURSA</w:t>
                      </w:r>
                    </w:p>
                    <w:p w14:paraId="206EDC49" w14:textId="77777777" w:rsidR="0072143C" w:rsidRPr="00D40A37" w:rsidRDefault="0072143C" w:rsidP="0072143C">
                      <w:pPr>
                        <w:jc w:val="center"/>
                        <w:rPr>
                          <w:rFonts w:ascii="Tahoma" w:hAnsi="Tahoma" w:cs="Tahoma"/>
                          <w:b/>
                          <w:bCs/>
                          <w:color w:val="B7613A"/>
                          <w:lang w:val="pt-PT"/>
                        </w:rPr>
                      </w:pPr>
                    </w:p>
                  </w:txbxContent>
                </v:textbox>
              </v:shape>
            </w:pict>
          </mc:Fallback>
        </mc:AlternateContent>
      </w:r>
    </w:p>
    <w:p w14:paraId="325575F4" w14:textId="77777777" w:rsidR="0072143C" w:rsidRPr="00102416" w:rsidRDefault="0072143C" w:rsidP="0072143C">
      <w:pPr>
        <w:rPr>
          <w:rFonts w:ascii="Tahoma" w:hAnsi="Tahoma" w:cs="Tahoma"/>
          <w:b/>
          <w:bCs/>
          <w:color w:val="767171" w:themeColor="background2" w:themeShade="80"/>
        </w:rPr>
      </w:pPr>
    </w:p>
    <w:p w14:paraId="139AD8C0" w14:textId="77777777" w:rsidR="0072143C" w:rsidRDefault="0072143C" w:rsidP="0072143C">
      <w:pPr>
        <w:rPr>
          <w:rFonts w:ascii="Tahoma" w:hAnsi="Tahoma" w:cs="Tahoma"/>
          <w:b/>
          <w:bCs/>
          <w:color w:val="2E74B5" w:themeColor="accent5" w:themeShade="BF"/>
        </w:rPr>
      </w:pPr>
    </w:p>
    <w:p w14:paraId="3679FFB0" w14:textId="77777777" w:rsidR="0072143C" w:rsidRDefault="0072143C" w:rsidP="0072143C">
      <w:pPr>
        <w:rPr>
          <w:rFonts w:ascii="Tahoma" w:hAnsi="Tahoma" w:cs="Tahoma"/>
          <w:b/>
          <w:bCs/>
          <w:color w:val="2E74B5" w:themeColor="accent5" w:themeShade="BF"/>
        </w:rPr>
      </w:pPr>
    </w:p>
    <w:p w14:paraId="30B5ECCD" w14:textId="32A59BAE" w:rsidR="001201D4" w:rsidRDefault="0072143C" w:rsidP="0072143C">
      <w:pPr>
        <w:rPr>
          <w:rFonts w:ascii="Tahoma" w:hAnsi="Tahoma" w:cs="Tahoma"/>
          <w:b/>
          <w:bCs/>
          <w:color w:val="2E74B5" w:themeColor="accent5" w:themeShade="BF"/>
        </w:rPr>
      </w:pPr>
      <w:r>
        <w:rPr>
          <w:rFonts w:ascii="Tahoma" w:hAnsi="Tahoma" w:cs="Tahoma"/>
          <w:b/>
          <w:bCs/>
          <w:color w:val="2E74B5" w:themeColor="accent5" w:themeShade="BF"/>
        </w:rPr>
        <w:t xml:space="preserve"> </w:t>
      </w:r>
    </w:p>
    <w:p w14:paraId="0152D6C9" w14:textId="5781FC39" w:rsidR="0072143C" w:rsidRDefault="0072143C" w:rsidP="0072143C">
      <w:pPr>
        <w:rPr>
          <w:rFonts w:ascii="Tahoma" w:hAnsi="Tahoma" w:cs="Tahoma"/>
          <w:b/>
          <w:bCs/>
          <w:color w:val="2E74B5" w:themeColor="accent5" w:themeShade="BF"/>
        </w:rPr>
      </w:pPr>
      <w:r>
        <w:rPr>
          <w:rFonts w:ascii="Tahoma" w:hAnsi="Tahoma" w:cs="Tahoma"/>
          <w:b/>
          <w:bCs/>
          <w:color w:val="2E74B5" w:themeColor="accent5" w:themeShade="BF"/>
        </w:rPr>
        <w:t xml:space="preserve">                                                                                   </w:t>
      </w:r>
    </w:p>
    <w:p w14:paraId="62069A4F" w14:textId="77777777" w:rsidR="0072143C" w:rsidRPr="00C75098" w:rsidRDefault="0072143C" w:rsidP="0072143C">
      <w:pPr>
        <w:rPr>
          <w:rFonts w:ascii="Tahoma" w:hAnsi="Tahoma" w:cs="Tahoma"/>
          <w:b/>
          <w:bCs/>
          <w:color w:val="B7613A"/>
          <w:sz w:val="28"/>
          <w:szCs w:val="28"/>
          <w:u w:val="single"/>
        </w:rPr>
      </w:pPr>
      <w:r w:rsidRPr="00C75098">
        <w:rPr>
          <w:rFonts w:ascii="Tahoma" w:hAnsi="Tahoma" w:cs="Tahoma"/>
          <w:b/>
          <w:bCs/>
          <w:color w:val="B7613A"/>
          <w:sz w:val="28"/>
          <w:szCs w:val="28"/>
          <w:u w:val="single"/>
        </w:rPr>
        <w:t xml:space="preserve"> INCLUYE</w:t>
      </w:r>
    </w:p>
    <w:p w14:paraId="325AB8DF" w14:textId="77777777" w:rsidR="0072143C" w:rsidRPr="006C0682" w:rsidRDefault="0072143C" w:rsidP="0072143C">
      <w:pPr>
        <w:rPr>
          <w:b/>
          <w:bCs/>
        </w:rPr>
      </w:pPr>
    </w:p>
    <w:p w14:paraId="19443F25" w14:textId="42EF15B7" w:rsidR="001201D4" w:rsidRPr="001201D4" w:rsidRDefault="001201D4" w:rsidP="001201D4">
      <w:pPr>
        <w:pStyle w:val="p1"/>
        <w:numPr>
          <w:ilvl w:val="0"/>
          <w:numId w:val="2"/>
        </w:numPr>
        <w:jc w:val="both"/>
        <w:rPr>
          <w:rFonts w:ascii="Tahoma" w:hAnsi="Tahoma" w:cs="Tahoma"/>
          <w:b/>
          <w:bCs/>
          <w:color w:val="000000" w:themeColor="text1"/>
          <w:sz w:val="24"/>
          <w:szCs w:val="24"/>
        </w:rPr>
      </w:pPr>
      <w:r w:rsidRPr="001201D4">
        <w:rPr>
          <w:rFonts w:ascii="Tahoma" w:hAnsi="Tahoma" w:cs="Tahoma"/>
          <w:b/>
          <w:bCs/>
          <w:color w:val="000000" w:themeColor="text1"/>
          <w:sz w:val="24"/>
          <w:szCs w:val="24"/>
        </w:rPr>
        <w:t>Ti</w:t>
      </w:r>
      <w:r w:rsidR="00D40A37">
        <w:rPr>
          <w:rFonts w:ascii="Tahoma" w:hAnsi="Tahoma" w:cs="Tahoma"/>
          <w:b/>
          <w:bCs/>
          <w:color w:val="000000" w:themeColor="text1"/>
          <w:sz w:val="24"/>
          <w:szCs w:val="24"/>
        </w:rPr>
        <w:t>quetes</w:t>
      </w:r>
      <w:r w:rsidRPr="001201D4">
        <w:rPr>
          <w:rFonts w:ascii="Tahoma" w:hAnsi="Tahoma" w:cs="Tahoma"/>
          <w:b/>
          <w:bCs/>
          <w:color w:val="000000" w:themeColor="text1"/>
          <w:sz w:val="24"/>
          <w:szCs w:val="24"/>
        </w:rPr>
        <w:t xml:space="preserve"> aéreos Bogotá -Estambul - Dubái - Estambul - Bogotá en clase turista con Turkish Airlines.</w:t>
      </w:r>
    </w:p>
    <w:p w14:paraId="6A372789"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Asistencia a la llegada y salida en el aeropuerto por personal de habla hispana.</w:t>
      </w:r>
    </w:p>
    <w:p w14:paraId="60F49C58"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Traslados de llegada y salida del aeropuerto principal.</w:t>
      </w:r>
    </w:p>
    <w:p w14:paraId="231EB330" w14:textId="77777777" w:rsidR="001201D4" w:rsidRPr="001201D4" w:rsidRDefault="001201D4" w:rsidP="001201D4">
      <w:pPr>
        <w:pStyle w:val="p1"/>
        <w:numPr>
          <w:ilvl w:val="0"/>
          <w:numId w:val="2"/>
        </w:numPr>
        <w:jc w:val="both"/>
        <w:rPr>
          <w:rFonts w:ascii="Tahoma" w:hAnsi="Tahoma" w:cs="Tahoma"/>
          <w:b/>
          <w:bCs/>
          <w:color w:val="000000" w:themeColor="text1"/>
          <w:sz w:val="24"/>
          <w:szCs w:val="24"/>
        </w:rPr>
      </w:pPr>
      <w:r w:rsidRPr="001201D4">
        <w:rPr>
          <w:rFonts w:ascii="Tahoma" w:hAnsi="Tahoma" w:cs="Tahoma"/>
          <w:b/>
          <w:bCs/>
          <w:color w:val="000000" w:themeColor="text1"/>
          <w:sz w:val="24"/>
          <w:szCs w:val="24"/>
        </w:rPr>
        <w:t>11 noches de alojamiento en los hoteles indicados.</w:t>
      </w:r>
    </w:p>
    <w:p w14:paraId="6BCCFC65"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Régimen alimenticio según opción de itinerario elegido.</w:t>
      </w:r>
    </w:p>
    <w:p w14:paraId="31FBA53B"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Visita de la ciudad clásica de Dubái, según itinerario.</w:t>
      </w:r>
    </w:p>
    <w:p w14:paraId="1DFE898C"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Visita de Estambul según itinerario.</w:t>
      </w:r>
    </w:p>
    <w:p w14:paraId="48EF93C7"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Visita de Ankara y Capadocia, según itinerario.</w:t>
      </w:r>
    </w:p>
    <w:p w14:paraId="223FB40E" w14:textId="5FFB10A1"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Guía acompañante de habla hispana durante el recorrido, excepto en Estambul y Dubái con guía local de habla</w:t>
      </w:r>
      <w:r>
        <w:rPr>
          <w:rFonts w:ascii="Tahoma" w:hAnsi="Tahoma" w:cs="Tahoma"/>
          <w:color w:val="000000" w:themeColor="text1"/>
          <w:sz w:val="24"/>
          <w:szCs w:val="24"/>
        </w:rPr>
        <w:t xml:space="preserve"> </w:t>
      </w:r>
      <w:r w:rsidRPr="001201D4">
        <w:rPr>
          <w:rFonts w:ascii="Tahoma" w:hAnsi="Tahoma" w:cs="Tahoma"/>
          <w:color w:val="000000" w:themeColor="text1"/>
          <w:sz w:val="24"/>
          <w:szCs w:val="24"/>
        </w:rPr>
        <w:t>hispana.</w:t>
      </w:r>
    </w:p>
    <w:p w14:paraId="00EB5415"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Transporte en vehículos adaptados al número de personas dotados de aire acondicionado.</w:t>
      </w:r>
    </w:p>
    <w:p w14:paraId="5F0558AF"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Entradas a los lugares de interés, según itinerario.</w:t>
      </w:r>
    </w:p>
    <w:p w14:paraId="6B280E1C"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Tasas hoteleras en Turquía.</w:t>
      </w:r>
    </w:p>
    <w:p w14:paraId="7AB239FC" w14:textId="77777777"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Propinas para guía, conductor, etc. en Turquía.</w:t>
      </w:r>
    </w:p>
    <w:p w14:paraId="3BF13852" w14:textId="7800D312" w:rsidR="001201D4" w:rsidRPr="001201D4" w:rsidRDefault="001201D4" w:rsidP="001201D4">
      <w:pPr>
        <w:pStyle w:val="p1"/>
        <w:numPr>
          <w:ilvl w:val="0"/>
          <w:numId w:val="2"/>
        </w:numPr>
        <w:jc w:val="both"/>
        <w:rPr>
          <w:rFonts w:ascii="Tahoma" w:hAnsi="Tahoma" w:cs="Tahoma"/>
          <w:color w:val="000000" w:themeColor="text1"/>
          <w:sz w:val="24"/>
          <w:szCs w:val="24"/>
        </w:rPr>
      </w:pPr>
      <w:r w:rsidRPr="001201D4">
        <w:rPr>
          <w:rFonts w:ascii="Tahoma" w:hAnsi="Tahoma" w:cs="Tahoma"/>
          <w:color w:val="000000" w:themeColor="text1"/>
          <w:sz w:val="24"/>
          <w:szCs w:val="24"/>
        </w:rPr>
        <w:t>Impuestos y tasas aéreas: sujetas a modificación por parte de la compañía aérea</w:t>
      </w:r>
      <w:r>
        <w:rPr>
          <w:rFonts w:ascii="Tahoma" w:hAnsi="Tahoma" w:cs="Tahoma"/>
          <w:color w:val="000000" w:themeColor="text1"/>
          <w:sz w:val="24"/>
          <w:szCs w:val="24"/>
        </w:rPr>
        <w:t xml:space="preserve"> </w:t>
      </w:r>
      <w:r w:rsidRPr="001201D4">
        <w:rPr>
          <w:rFonts w:ascii="Tahoma" w:hAnsi="Tahoma" w:cs="Tahoma"/>
          <w:color w:val="000000" w:themeColor="text1"/>
          <w:sz w:val="24"/>
          <w:szCs w:val="24"/>
        </w:rPr>
        <w:t xml:space="preserve">hasta el momento de la emisión de billete. </w:t>
      </w:r>
    </w:p>
    <w:p w14:paraId="1DCB8D47" w14:textId="77777777" w:rsidR="0072143C" w:rsidRPr="000D16FC" w:rsidRDefault="0072143C" w:rsidP="0072143C">
      <w:pPr>
        <w:pStyle w:val="p1"/>
        <w:numPr>
          <w:ilvl w:val="0"/>
          <w:numId w:val="2"/>
        </w:numPr>
        <w:rPr>
          <w:rFonts w:ascii="Tahoma" w:hAnsi="Tahoma" w:cs="Tahoma"/>
          <w:b/>
          <w:bCs/>
          <w:color w:val="000000" w:themeColor="text1"/>
          <w:sz w:val="24"/>
          <w:szCs w:val="24"/>
        </w:rPr>
      </w:pPr>
      <w:r w:rsidRPr="000D16FC">
        <w:rPr>
          <w:rFonts w:ascii="Tahoma" w:hAnsi="Tahoma" w:cs="Tahoma"/>
          <w:b/>
          <w:bCs/>
          <w:color w:val="000000" w:themeColor="text1"/>
          <w:sz w:val="24"/>
          <w:szCs w:val="24"/>
        </w:rPr>
        <w:t>Servicio de Asistencia telefónica 24 HORAS.</w:t>
      </w:r>
    </w:p>
    <w:p w14:paraId="737BE6EE" w14:textId="77777777" w:rsidR="001201D4" w:rsidRDefault="001201D4" w:rsidP="0072143C">
      <w:pPr>
        <w:rPr>
          <w:rFonts w:ascii="Tahoma" w:hAnsi="Tahoma" w:cs="Tahoma"/>
          <w:b/>
          <w:bCs/>
          <w:color w:val="B7613A"/>
          <w:sz w:val="28"/>
          <w:szCs w:val="28"/>
          <w:u w:val="single"/>
        </w:rPr>
      </w:pPr>
    </w:p>
    <w:p w14:paraId="06061C27" w14:textId="77777777" w:rsidR="00D40A37" w:rsidRDefault="00D40A37" w:rsidP="0072143C">
      <w:pPr>
        <w:rPr>
          <w:rFonts w:ascii="Tahoma" w:hAnsi="Tahoma" w:cs="Tahoma"/>
          <w:b/>
          <w:bCs/>
          <w:color w:val="B7613A"/>
          <w:sz w:val="28"/>
          <w:szCs w:val="28"/>
          <w:u w:val="single"/>
        </w:rPr>
      </w:pPr>
    </w:p>
    <w:p w14:paraId="53EA9BE1" w14:textId="77777777" w:rsidR="00D40A37" w:rsidRDefault="00D40A37" w:rsidP="0072143C">
      <w:pPr>
        <w:rPr>
          <w:rFonts w:ascii="Tahoma" w:hAnsi="Tahoma" w:cs="Tahoma"/>
          <w:b/>
          <w:bCs/>
          <w:color w:val="B7613A"/>
          <w:sz w:val="28"/>
          <w:szCs w:val="28"/>
          <w:u w:val="single"/>
        </w:rPr>
      </w:pPr>
    </w:p>
    <w:p w14:paraId="21A0BAA8" w14:textId="77777777" w:rsidR="00D40A37" w:rsidRDefault="00D40A37" w:rsidP="0072143C">
      <w:pPr>
        <w:rPr>
          <w:rFonts w:ascii="Tahoma" w:hAnsi="Tahoma" w:cs="Tahoma"/>
          <w:b/>
          <w:bCs/>
          <w:color w:val="B7613A"/>
          <w:sz w:val="28"/>
          <w:szCs w:val="28"/>
          <w:u w:val="single"/>
        </w:rPr>
      </w:pPr>
    </w:p>
    <w:p w14:paraId="24F7955E" w14:textId="6A6AE359" w:rsidR="0072143C" w:rsidRPr="00C75098" w:rsidRDefault="0072143C" w:rsidP="0072143C">
      <w:pPr>
        <w:rPr>
          <w:rFonts w:ascii="Tahoma" w:hAnsi="Tahoma" w:cs="Tahoma"/>
          <w:b/>
          <w:bCs/>
          <w:color w:val="B7613A"/>
          <w:sz w:val="28"/>
          <w:szCs w:val="28"/>
          <w:u w:val="single"/>
        </w:rPr>
      </w:pPr>
      <w:r w:rsidRPr="00C75098">
        <w:rPr>
          <w:rFonts w:ascii="Tahoma" w:hAnsi="Tahoma" w:cs="Tahoma"/>
          <w:b/>
          <w:bCs/>
          <w:color w:val="B7613A"/>
          <w:sz w:val="28"/>
          <w:szCs w:val="28"/>
          <w:u w:val="single"/>
        </w:rPr>
        <w:t>NO INCLUYE</w:t>
      </w:r>
    </w:p>
    <w:p w14:paraId="4929EFF2" w14:textId="77777777" w:rsidR="0072143C" w:rsidRDefault="0072143C" w:rsidP="0072143C">
      <w:pPr>
        <w:rPr>
          <w:rFonts w:ascii="Tahoma" w:hAnsi="Tahoma" w:cs="Tahoma"/>
          <w:b/>
          <w:bCs/>
          <w:color w:val="2E74B5" w:themeColor="accent5" w:themeShade="BF"/>
          <w:sz w:val="28"/>
          <w:szCs w:val="28"/>
          <w:u w:val="single"/>
        </w:rPr>
      </w:pPr>
    </w:p>
    <w:p w14:paraId="0580D819" w14:textId="77777777" w:rsidR="001201D4" w:rsidRP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Maleteros en aeropuertos no incluidos.</w:t>
      </w:r>
    </w:p>
    <w:p w14:paraId="3AEEE5EA" w14:textId="77777777" w:rsidR="001201D4" w:rsidRP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Bebidas no incluidas en las comidas.</w:t>
      </w:r>
    </w:p>
    <w:p w14:paraId="6C2C52A0" w14:textId="77777777" w:rsidR="001201D4" w:rsidRP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Visado no incluido.</w:t>
      </w:r>
    </w:p>
    <w:p w14:paraId="7B6AA348" w14:textId="77777777" w:rsidR="001201D4" w:rsidRP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Tasas hoteleras no incluidas en Dubái.</w:t>
      </w:r>
    </w:p>
    <w:p w14:paraId="4506F538" w14:textId="19474153" w:rsidR="001201D4" w:rsidRP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Propinas para guía, conductor, etc. no incluidas en Dubái.</w:t>
      </w:r>
    </w:p>
    <w:p w14:paraId="00F02D81" w14:textId="7C6B601D" w:rsidR="001201D4" w:rsidRDefault="001201D4" w:rsidP="001201D4">
      <w:pPr>
        <w:pStyle w:val="p1"/>
        <w:numPr>
          <w:ilvl w:val="0"/>
          <w:numId w:val="1"/>
        </w:numPr>
        <w:rPr>
          <w:rFonts w:ascii="Tahoma" w:hAnsi="Tahoma" w:cs="Tahoma"/>
          <w:color w:val="000000" w:themeColor="text1"/>
          <w:sz w:val="24"/>
          <w:szCs w:val="24"/>
        </w:rPr>
      </w:pPr>
      <w:r w:rsidRPr="001201D4">
        <w:rPr>
          <w:rFonts w:ascii="Tahoma" w:hAnsi="Tahoma" w:cs="Tahoma"/>
          <w:color w:val="000000" w:themeColor="text1"/>
          <w:sz w:val="24"/>
          <w:szCs w:val="24"/>
        </w:rPr>
        <w:t>No incluido ningún otro servicio no especificado en el apartado de Incluye o Valores Añadidos.</w:t>
      </w:r>
    </w:p>
    <w:p w14:paraId="6DBAD5FE" w14:textId="0664650C" w:rsidR="00D40A37" w:rsidRPr="001201D4" w:rsidRDefault="00D40A37" w:rsidP="001201D4">
      <w:pPr>
        <w:pStyle w:val="p1"/>
        <w:numPr>
          <w:ilvl w:val="0"/>
          <w:numId w:val="1"/>
        </w:numPr>
        <w:rPr>
          <w:rFonts w:ascii="Tahoma" w:hAnsi="Tahoma" w:cs="Tahoma"/>
          <w:color w:val="000000" w:themeColor="text1"/>
          <w:sz w:val="24"/>
          <w:szCs w:val="24"/>
        </w:rPr>
      </w:pPr>
      <w:r>
        <w:rPr>
          <w:rFonts w:ascii="Tahoma" w:hAnsi="Tahoma" w:cs="Tahoma"/>
          <w:color w:val="000000" w:themeColor="text1"/>
          <w:sz w:val="24"/>
          <w:szCs w:val="24"/>
        </w:rPr>
        <w:t xml:space="preserve">Asistencia medica y/o seguro de cancelación. </w:t>
      </w:r>
    </w:p>
    <w:p w14:paraId="000C96EE" w14:textId="77777777" w:rsidR="0072143C" w:rsidRPr="000D16FC" w:rsidRDefault="0072143C" w:rsidP="0072143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Fee Bancario.</w:t>
      </w:r>
    </w:p>
    <w:p w14:paraId="7E06D2A4" w14:textId="77777777" w:rsidR="0072143C" w:rsidRDefault="0072143C" w:rsidP="007214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color w:val="FF0000"/>
          <w:kern w:val="0"/>
          <w:lang w:val="es-ES_tradnl" w:eastAsia="en-US"/>
        </w:rPr>
      </w:pPr>
    </w:p>
    <w:p w14:paraId="66CBE7E5" w14:textId="77777777" w:rsidR="0072143C" w:rsidRDefault="0072143C" w:rsidP="0072143C">
      <w:pPr>
        <w:rPr>
          <w:rFonts w:ascii="Tahoma" w:hAnsi="Tahoma" w:cs="Tahoma"/>
          <w:b/>
          <w:bCs/>
          <w:color w:val="B7613A"/>
          <w:sz w:val="28"/>
          <w:szCs w:val="28"/>
          <w:u w:val="single"/>
        </w:rPr>
      </w:pPr>
      <w:r>
        <w:rPr>
          <w:rFonts w:ascii="Tahoma" w:hAnsi="Tahoma" w:cs="Tahoma"/>
          <w:b/>
          <w:bCs/>
          <w:color w:val="B7613A"/>
          <w:sz w:val="28"/>
          <w:szCs w:val="28"/>
          <w:u w:val="single"/>
        </w:rPr>
        <w:t>VALORES AÑADIDOS</w:t>
      </w:r>
    </w:p>
    <w:p w14:paraId="15954912" w14:textId="77777777" w:rsidR="00D40A37" w:rsidRDefault="00D40A37" w:rsidP="00D40A37">
      <w:pPr>
        <w:pStyle w:val="p1"/>
        <w:ind w:left="720"/>
        <w:jc w:val="both"/>
        <w:rPr>
          <w:rFonts w:ascii="Tahoma" w:hAnsi="Tahoma" w:cs="Tahoma"/>
          <w:sz w:val="24"/>
          <w:szCs w:val="24"/>
        </w:rPr>
      </w:pPr>
    </w:p>
    <w:p w14:paraId="25D1A51C" w14:textId="548536D4"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Detalle de bienvenida a la llegada a Dubái: dátiles, agua ilimitada durante las visitas y 20% descuento para comidas y cenas en el restaurante principal de hotel de Dubái. (Solicitar a su llegada a nuestro representante).</w:t>
      </w:r>
    </w:p>
    <w:p w14:paraId="5FF6B811" w14:textId="52D6F6ED"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Visita al Valle de Güvercinlik, conocido como el Valle de las Palomas, para admirar las impresionantes "Chimeneas de Hadas".</w:t>
      </w:r>
    </w:p>
    <w:p w14:paraId="00748453" w14:textId="7FB20D73"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 xml:space="preserve">Visita al </w:t>
      </w:r>
      <w:proofErr w:type="spellStart"/>
      <w:r w:rsidRPr="001201D4">
        <w:rPr>
          <w:rFonts w:ascii="Tahoma" w:hAnsi="Tahoma" w:cs="Tahoma"/>
          <w:sz w:val="24"/>
          <w:szCs w:val="24"/>
        </w:rPr>
        <w:t>Devrent</w:t>
      </w:r>
      <w:proofErr w:type="spellEnd"/>
      <w:r w:rsidRPr="001201D4">
        <w:rPr>
          <w:rFonts w:ascii="Tahoma" w:hAnsi="Tahoma" w:cs="Tahoma"/>
          <w:sz w:val="24"/>
          <w:szCs w:val="24"/>
        </w:rPr>
        <w:t xml:space="preserve"> </w:t>
      </w:r>
      <w:proofErr w:type="spellStart"/>
      <w:r w:rsidRPr="001201D4">
        <w:rPr>
          <w:rFonts w:ascii="Tahoma" w:hAnsi="Tahoma" w:cs="Tahoma"/>
          <w:sz w:val="24"/>
          <w:szCs w:val="24"/>
        </w:rPr>
        <w:t>Vadisi</w:t>
      </w:r>
      <w:proofErr w:type="spellEnd"/>
      <w:r w:rsidRPr="001201D4">
        <w:rPr>
          <w:rFonts w:ascii="Tahoma" w:hAnsi="Tahoma" w:cs="Tahoma"/>
          <w:sz w:val="24"/>
          <w:szCs w:val="24"/>
        </w:rPr>
        <w:t>, conocido como el Valle de la Imaginación, conocido por sus formaciones rocosas únicas, algunas con formas de animales, objetos e incluso personas.</w:t>
      </w:r>
    </w:p>
    <w:p w14:paraId="0D7095C2" w14:textId="39570800"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Paradas fotográficas al exterior del majestuoso Museo del Futuro con forma de anillo; y el icónico The Frame, edificio que enmarca el Dubái tradicional y el Dubái moderno en una vista de 360 grados.</w:t>
      </w:r>
    </w:p>
    <w:p w14:paraId="021D6A99" w14:textId="0AD58AFC"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Visita a la magnífica Mezquita del Príncipe encargada por Solimán el Magnífico en honor a su hijo y una de las cinco mezquitas más grandes de Estambul.</w:t>
      </w:r>
    </w:p>
    <w:p w14:paraId="0A473D09" w14:textId="1F804E9B" w:rsidR="001201D4" w:rsidRPr="001201D4" w:rsidRDefault="001201D4" w:rsidP="001201D4">
      <w:pPr>
        <w:pStyle w:val="p1"/>
        <w:numPr>
          <w:ilvl w:val="0"/>
          <w:numId w:val="1"/>
        </w:numPr>
        <w:jc w:val="both"/>
        <w:rPr>
          <w:rFonts w:ascii="Tahoma" w:hAnsi="Tahoma" w:cs="Tahoma"/>
          <w:sz w:val="24"/>
          <w:szCs w:val="24"/>
        </w:rPr>
      </w:pPr>
      <w:r w:rsidRPr="001201D4">
        <w:rPr>
          <w:rFonts w:ascii="Tahoma" w:hAnsi="Tahoma" w:cs="Tahoma"/>
          <w:sz w:val="24"/>
          <w:szCs w:val="24"/>
        </w:rPr>
        <w:t>Visita a una tienda de dulces típicos turcos, donde podremos degustarlos acompañados de una taza del famoso "té turco", símbolo de hospitalidad y respeto.</w:t>
      </w:r>
    </w:p>
    <w:p w14:paraId="5ADD6838" w14:textId="31AAC614" w:rsidR="0072143C" w:rsidRPr="00CD0783" w:rsidRDefault="001201D4" w:rsidP="0072143C">
      <w:pPr>
        <w:pStyle w:val="p1"/>
        <w:numPr>
          <w:ilvl w:val="0"/>
          <w:numId w:val="1"/>
        </w:numPr>
        <w:jc w:val="both"/>
        <w:rPr>
          <w:rFonts w:ascii="Tahoma" w:hAnsi="Tahoma" w:cs="Tahoma"/>
          <w:sz w:val="24"/>
          <w:szCs w:val="24"/>
        </w:rPr>
      </w:pPr>
      <w:r w:rsidRPr="001201D4">
        <w:rPr>
          <w:rFonts w:ascii="Tahoma" w:hAnsi="Tahoma" w:cs="Tahoma"/>
          <w:sz w:val="24"/>
          <w:szCs w:val="24"/>
        </w:rPr>
        <w:t>Obsequio de una tote bag exclusiva, diseñada para acompañar en los viajes y en el día a día. Es práctica, ligera y resistente, y, al estar fabricada en tela, es reutilizable, lo que la convierte en una opción sostenible y respetuosa con el medio ambiente, ayudando a reducir el uso de plásticos y cuidando del medio ambiente.</w:t>
      </w:r>
    </w:p>
    <w:p w14:paraId="7AF42234" w14:textId="77777777" w:rsidR="0072143C" w:rsidRPr="00D40A37" w:rsidRDefault="0072143C" w:rsidP="0072143C">
      <w:pPr>
        <w:widowControl w:val="0"/>
        <w:autoSpaceDE w:val="0"/>
        <w:autoSpaceDN w:val="0"/>
        <w:adjustRightInd w:val="0"/>
        <w:ind w:right="87"/>
        <w:jc w:val="both"/>
        <w:rPr>
          <w:rFonts w:ascii="Tahoma" w:hAnsi="Tahoma" w:cs="Tahoma"/>
          <w:b/>
          <w:bCs/>
          <w:color w:val="A217A5"/>
          <w:sz w:val="28"/>
          <w:szCs w:val="28"/>
          <w:u w:val="single"/>
        </w:rPr>
      </w:pPr>
    </w:p>
    <w:p w14:paraId="00003E5C" w14:textId="4EAEC676" w:rsidR="0072143C" w:rsidRPr="00CD0783" w:rsidRDefault="0072143C" w:rsidP="00CD0783">
      <w:pPr>
        <w:widowControl w:val="0"/>
        <w:autoSpaceDE w:val="0"/>
        <w:autoSpaceDN w:val="0"/>
        <w:adjustRightInd w:val="0"/>
        <w:ind w:right="87"/>
        <w:jc w:val="center"/>
        <w:rPr>
          <w:rFonts w:ascii="Tahoma" w:hAnsi="Tahoma" w:cs="Tahoma"/>
          <w:b/>
          <w:bCs/>
          <w:color w:val="B7613A"/>
          <w:sz w:val="28"/>
          <w:szCs w:val="28"/>
          <w:u w:val="single"/>
          <w:lang w:val="es-AR"/>
        </w:rPr>
      </w:pPr>
      <w:r w:rsidRPr="008308D2">
        <w:rPr>
          <w:rFonts w:ascii="Tahoma" w:hAnsi="Tahoma" w:cs="Tahoma"/>
          <w:color w:val="B7613A"/>
          <w:sz w:val="28"/>
          <w:szCs w:val="28"/>
          <w:u w:val="single"/>
          <w:lang w:val="es-AR"/>
        </w:rPr>
        <w:t>TARIFAS EN D</w:t>
      </w:r>
      <w:r>
        <w:rPr>
          <w:rFonts w:ascii="Tahoma" w:hAnsi="Tahoma" w:cs="Tahoma"/>
          <w:color w:val="B7613A"/>
          <w:sz w:val="28"/>
          <w:szCs w:val="28"/>
          <w:u w:val="single"/>
          <w:lang w:val="es-AR"/>
        </w:rPr>
        <w:t>Ó</w:t>
      </w:r>
      <w:r w:rsidRPr="008308D2">
        <w:rPr>
          <w:rFonts w:ascii="Tahoma" w:hAnsi="Tahoma" w:cs="Tahoma"/>
          <w:color w:val="B7613A"/>
          <w:sz w:val="28"/>
          <w:szCs w:val="28"/>
          <w:u w:val="single"/>
          <w:lang w:val="es-AR"/>
        </w:rPr>
        <w:t xml:space="preserve">LARES AMERICANOS </w:t>
      </w:r>
      <w:r w:rsidRPr="008308D2">
        <w:rPr>
          <w:rFonts w:ascii="Tahoma" w:hAnsi="Tahoma" w:cs="Tahoma"/>
          <w:b/>
          <w:bCs/>
          <w:color w:val="B7613A"/>
          <w:sz w:val="28"/>
          <w:szCs w:val="28"/>
          <w:u w:val="single"/>
          <w:lang w:val="es-AR"/>
        </w:rPr>
        <w:t xml:space="preserve"> POR PERSONA</w:t>
      </w:r>
    </w:p>
    <w:p w14:paraId="2464FF14" w14:textId="77777777" w:rsidR="0072143C" w:rsidRDefault="0072143C" w:rsidP="0072143C">
      <w:pPr>
        <w:rPr>
          <w:rFonts w:ascii="Tahoma" w:hAnsi="Tahoma" w:cs="Tahoma"/>
          <w:b/>
          <w:bCs/>
          <w:color w:val="FF0000"/>
          <w:sz w:val="22"/>
          <w:szCs w:val="22"/>
        </w:rPr>
      </w:pPr>
    </w:p>
    <w:tbl>
      <w:tblPr>
        <w:tblStyle w:val="Tablaconcuadrcula1clara-nfasis1"/>
        <w:tblW w:w="10937" w:type="dxa"/>
        <w:tblInd w:w="-147"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269"/>
        <w:gridCol w:w="1777"/>
        <w:gridCol w:w="2297"/>
        <w:gridCol w:w="2296"/>
        <w:gridCol w:w="2298"/>
      </w:tblGrid>
      <w:tr w:rsidR="0072143C" w:rsidRPr="005C7077" w14:paraId="5401B4B9" w14:textId="77777777" w:rsidTr="00CD0783">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2269" w:type="dxa"/>
            <w:tcBorders>
              <w:bottom w:val="none" w:sz="0" w:space="0" w:color="auto"/>
            </w:tcBorders>
            <w:shd w:val="clear" w:color="auto" w:fill="AEAAAA" w:themeFill="background2" w:themeFillShade="BF"/>
            <w:vAlign w:val="center"/>
          </w:tcPr>
          <w:p w14:paraId="519A69D3" w14:textId="77777777" w:rsidR="0072143C" w:rsidRPr="008308D2" w:rsidRDefault="0072143C" w:rsidP="004E477C">
            <w:pPr>
              <w:widowControl w:val="0"/>
              <w:autoSpaceDE w:val="0"/>
              <w:autoSpaceDN w:val="0"/>
              <w:adjustRightInd w:val="0"/>
              <w:ind w:right="87"/>
              <w:jc w:val="center"/>
              <w:rPr>
                <w:rFonts w:ascii="Tahoma" w:hAnsi="Tahoma" w:cs="Tahoma"/>
                <w:b w:val="0"/>
                <w:bCs w:val="0"/>
                <w:color w:val="7916A8"/>
                <w:sz w:val="21"/>
                <w:szCs w:val="21"/>
                <w:lang w:val="es-AR"/>
              </w:rPr>
            </w:pPr>
            <w:r w:rsidRPr="008308D2">
              <w:rPr>
                <w:rFonts w:ascii="Tahoma" w:hAnsi="Tahoma" w:cs="Tahoma"/>
                <w:b w:val="0"/>
                <w:bCs w:val="0"/>
                <w:color w:val="FFFFFF" w:themeColor="background1"/>
                <w:sz w:val="21"/>
                <w:szCs w:val="21"/>
                <w:lang w:val="es-AR"/>
              </w:rPr>
              <w:t>SALIDAS</w:t>
            </w:r>
          </w:p>
        </w:tc>
        <w:tc>
          <w:tcPr>
            <w:tcW w:w="1777" w:type="dxa"/>
            <w:tcBorders>
              <w:bottom w:val="none" w:sz="0" w:space="0" w:color="auto"/>
            </w:tcBorders>
            <w:shd w:val="clear" w:color="auto" w:fill="AEAAAA" w:themeFill="background2" w:themeFillShade="BF"/>
            <w:vAlign w:val="center"/>
          </w:tcPr>
          <w:p w14:paraId="2BDA96D3" w14:textId="77777777" w:rsidR="0072143C" w:rsidRPr="00893DE4"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93DE4">
              <w:rPr>
                <w:rFonts w:ascii="Tahoma" w:hAnsi="Tahoma" w:cs="Tahoma"/>
                <w:b w:val="0"/>
                <w:bCs w:val="0"/>
                <w:color w:val="FFFFFF" w:themeColor="background1"/>
                <w:sz w:val="21"/>
                <w:szCs w:val="21"/>
                <w:lang w:val="es-AR"/>
              </w:rPr>
              <w:t>CATEGORÍA</w:t>
            </w:r>
          </w:p>
        </w:tc>
        <w:tc>
          <w:tcPr>
            <w:tcW w:w="2297" w:type="dxa"/>
            <w:tcBorders>
              <w:bottom w:val="none" w:sz="0" w:space="0" w:color="auto"/>
            </w:tcBorders>
            <w:shd w:val="clear" w:color="auto" w:fill="AEAAAA" w:themeFill="background2" w:themeFillShade="BF"/>
            <w:vAlign w:val="center"/>
          </w:tcPr>
          <w:p w14:paraId="7BD8E7F4"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DOBLE                (valor por persona)</w:t>
            </w:r>
          </w:p>
        </w:tc>
        <w:tc>
          <w:tcPr>
            <w:tcW w:w="2296" w:type="dxa"/>
            <w:tcBorders>
              <w:bottom w:val="none" w:sz="0" w:space="0" w:color="auto"/>
            </w:tcBorders>
            <w:shd w:val="clear" w:color="auto" w:fill="AEAAAA" w:themeFill="background2" w:themeFillShade="BF"/>
            <w:vAlign w:val="center"/>
          </w:tcPr>
          <w:p w14:paraId="4B476A89"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TRIPLE               (valor por persona)</w:t>
            </w:r>
          </w:p>
        </w:tc>
        <w:tc>
          <w:tcPr>
            <w:tcW w:w="2298" w:type="dxa"/>
            <w:tcBorders>
              <w:bottom w:val="none" w:sz="0" w:space="0" w:color="auto"/>
            </w:tcBorders>
            <w:shd w:val="clear" w:color="auto" w:fill="AEAAAA" w:themeFill="background2" w:themeFillShade="BF"/>
            <w:vAlign w:val="center"/>
          </w:tcPr>
          <w:p w14:paraId="0DCEDD05"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SENCILLA            (valor por persona)</w:t>
            </w:r>
          </w:p>
        </w:tc>
      </w:tr>
      <w:tr w:rsidR="0072143C" w:rsidRPr="002A50BA" w14:paraId="50C28BF9" w14:textId="77777777" w:rsidTr="00CD0783">
        <w:trPr>
          <w:trHeight w:val="442"/>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77F286C9" w14:textId="1928E4DB" w:rsidR="0072143C" w:rsidRPr="00ED19CD" w:rsidRDefault="00CD0783" w:rsidP="004E477C">
            <w:pPr>
              <w:widowControl w:val="0"/>
              <w:autoSpaceDE w:val="0"/>
              <w:autoSpaceDN w:val="0"/>
              <w:adjustRightInd w:val="0"/>
              <w:ind w:right="87"/>
              <w:jc w:val="center"/>
              <w:rPr>
                <w:rFonts w:ascii="Tahoma" w:hAnsi="Tahoma" w:cs="Tahoma"/>
                <w:color w:val="000000" w:themeColor="text1"/>
                <w:sz w:val="21"/>
                <w:szCs w:val="21"/>
                <w:lang w:val="es-AR"/>
              </w:rPr>
            </w:pPr>
            <w:r w:rsidRPr="00ED19CD">
              <w:rPr>
                <w:rFonts w:ascii="Tahoma" w:hAnsi="Tahoma" w:cs="Tahoma"/>
                <w:b w:val="0"/>
                <w:bCs w:val="0"/>
                <w:color w:val="000000" w:themeColor="text1"/>
                <w:sz w:val="21"/>
                <w:szCs w:val="21"/>
                <w:lang w:val="es-AR"/>
              </w:rPr>
              <w:t>17 Septiembre 2026</w:t>
            </w:r>
          </w:p>
          <w:p w14:paraId="607F07FA" w14:textId="0430565D" w:rsidR="00CD0783" w:rsidRPr="00ED19CD" w:rsidRDefault="00CD0783" w:rsidP="004E477C">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ED19CD">
              <w:rPr>
                <w:rFonts w:ascii="Tahoma" w:hAnsi="Tahoma" w:cs="Tahoma"/>
                <w:b w:val="0"/>
                <w:bCs w:val="0"/>
                <w:color w:val="000000" w:themeColor="text1"/>
                <w:sz w:val="21"/>
                <w:szCs w:val="21"/>
                <w:lang w:val="es-AR"/>
              </w:rPr>
              <w:t>(2 plazas)</w:t>
            </w:r>
          </w:p>
        </w:tc>
        <w:tc>
          <w:tcPr>
            <w:tcW w:w="1777" w:type="dxa"/>
          </w:tcPr>
          <w:p w14:paraId="0461FBCF" w14:textId="7B38D8A7"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5"/>
                <w:sz w:val="21"/>
                <w:szCs w:val="21"/>
              </w:rPr>
            </w:pPr>
            <w:r>
              <w:rPr>
                <w:rFonts w:ascii="Tahoma" w:hAnsi="Tahoma" w:cs="Tahoma"/>
                <w:bCs/>
                <w:color w:val="000000" w:themeColor="text1"/>
                <w:spacing w:val="-5"/>
                <w:sz w:val="21"/>
                <w:szCs w:val="21"/>
              </w:rPr>
              <w:t>Selección</w:t>
            </w:r>
          </w:p>
        </w:tc>
        <w:tc>
          <w:tcPr>
            <w:tcW w:w="2297" w:type="dxa"/>
            <w:vAlign w:val="center"/>
          </w:tcPr>
          <w:p w14:paraId="3E05DC96" w14:textId="13959713"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2849</w:t>
            </w:r>
          </w:p>
        </w:tc>
        <w:tc>
          <w:tcPr>
            <w:tcW w:w="2296" w:type="dxa"/>
            <w:vAlign w:val="center"/>
          </w:tcPr>
          <w:p w14:paraId="01EC3CAA" w14:textId="26330CE2"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2839</w:t>
            </w:r>
          </w:p>
        </w:tc>
        <w:tc>
          <w:tcPr>
            <w:tcW w:w="2298" w:type="dxa"/>
            <w:vAlign w:val="center"/>
          </w:tcPr>
          <w:p w14:paraId="5EDFF4E3" w14:textId="58C6CD5A"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3379</w:t>
            </w:r>
          </w:p>
        </w:tc>
      </w:tr>
      <w:tr w:rsidR="0072143C" w:rsidRPr="002A50BA" w14:paraId="4B4E3211" w14:textId="77777777" w:rsidTr="00CD0783">
        <w:trPr>
          <w:trHeight w:val="42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1EC76144" w14:textId="4DCF5162" w:rsidR="0072143C" w:rsidRPr="00ED19CD" w:rsidRDefault="00CD0783" w:rsidP="004E477C">
            <w:pPr>
              <w:widowControl w:val="0"/>
              <w:autoSpaceDE w:val="0"/>
              <w:autoSpaceDN w:val="0"/>
              <w:adjustRightInd w:val="0"/>
              <w:ind w:right="87"/>
              <w:jc w:val="center"/>
              <w:rPr>
                <w:rFonts w:ascii="Tahoma" w:hAnsi="Tahoma" w:cs="Tahoma"/>
                <w:color w:val="000000" w:themeColor="text1"/>
                <w:sz w:val="21"/>
                <w:szCs w:val="21"/>
                <w:lang w:val="es-AR"/>
              </w:rPr>
            </w:pPr>
            <w:r w:rsidRPr="00ED19CD">
              <w:rPr>
                <w:rFonts w:ascii="Tahoma" w:hAnsi="Tahoma" w:cs="Tahoma"/>
                <w:b w:val="0"/>
                <w:bCs w:val="0"/>
                <w:color w:val="000000" w:themeColor="text1"/>
                <w:sz w:val="21"/>
                <w:szCs w:val="21"/>
                <w:lang w:val="es-AR"/>
              </w:rPr>
              <w:t>22 Octubre 2026</w:t>
            </w:r>
          </w:p>
          <w:p w14:paraId="5280A254" w14:textId="44680FDB" w:rsidR="00CD0783" w:rsidRPr="00ED19CD" w:rsidRDefault="00CD0783" w:rsidP="004E477C">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ED19CD">
              <w:rPr>
                <w:rFonts w:ascii="Tahoma" w:hAnsi="Tahoma" w:cs="Tahoma"/>
                <w:b w:val="0"/>
                <w:bCs w:val="0"/>
                <w:color w:val="000000" w:themeColor="text1"/>
                <w:sz w:val="21"/>
                <w:szCs w:val="21"/>
                <w:lang w:val="es-AR"/>
              </w:rPr>
              <w:t>(8 plazas)</w:t>
            </w:r>
          </w:p>
        </w:tc>
        <w:tc>
          <w:tcPr>
            <w:tcW w:w="1777" w:type="dxa"/>
          </w:tcPr>
          <w:p w14:paraId="2BE0464F" w14:textId="175F04F0"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5"/>
                <w:sz w:val="21"/>
                <w:szCs w:val="21"/>
              </w:rPr>
            </w:pPr>
            <w:r>
              <w:rPr>
                <w:rFonts w:ascii="Tahoma" w:hAnsi="Tahoma" w:cs="Tahoma"/>
                <w:bCs/>
                <w:color w:val="000000" w:themeColor="text1"/>
                <w:spacing w:val="-5"/>
                <w:sz w:val="21"/>
                <w:szCs w:val="21"/>
              </w:rPr>
              <w:t>Selección</w:t>
            </w:r>
          </w:p>
        </w:tc>
        <w:tc>
          <w:tcPr>
            <w:tcW w:w="2297" w:type="dxa"/>
            <w:vAlign w:val="center"/>
          </w:tcPr>
          <w:p w14:paraId="55F61DB7" w14:textId="33264AFC"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2989</w:t>
            </w:r>
          </w:p>
        </w:tc>
        <w:tc>
          <w:tcPr>
            <w:tcW w:w="2296" w:type="dxa"/>
            <w:vAlign w:val="center"/>
          </w:tcPr>
          <w:p w14:paraId="5DDEC73A" w14:textId="0CBA0E1F"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2979</w:t>
            </w:r>
          </w:p>
        </w:tc>
        <w:tc>
          <w:tcPr>
            <w:tcW w:w="2298" w:type="dxa"/>
            <w:vAlign w:val="center"/>
          </w:tcPr>
          <w:p w14:paraId="468DDC6E" w14:textId="18C76F61"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3459</w:t>
            </w:r>
          </w:p>
        </w:tc>
      </w:tr>
      <w:tr w:rsidR="0072143C" w:rsidRPr="002A50BA" w14:paraId="306964D5" w14:textId="77777777" w:rsidTr="00CD0783">
        <w:trPr>
          <w:trHeight w:val="42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62B72BF5" w14:textId="4DE4F52E" w:rsidR="0072143C" w:rsidRPr="00ED19CD" w:rsidRDefault="00CD0783" w:rsidP="004E477C">
            <w:pPr>
              <w:widowControl w:val="0"/>
              <w:autoSpaceDE w:val="0"/>
              <w:autoSpaceDN w:val="0"/>
              <w:adjustRightInd w:val="0"/>
              <w:ind w:right="87"/>
              <w:jc w:val="center"/>
              <w:rPr>
                <w:rFonts w:ascii="Tahoma" w:hAnsi="Tahoma" w:cs="Tahoma"/>
                <w:color w:val="000000" w:themeColor="text1"/>
                <w:sz w:val="21"/>
                <w:szCs w:val="21"/>
                <w:lang w:val="es-AR"/>
              </w:rPr>
            </w:pPr>
            <w:r w:rsidRPr="00ED19CD">
              <w:rPr>
                <w:rFonts w:ascii="Tahoma" w:hAnsi="Tahoma" w:cs="Tahoma"/>
                <w:b w:val="0"/>
                <w:bCs w:val="0"/>
                <w:color w:val="000000" w:themeColor="text1"/>
                <w:sz w:val="21"/>
                <w:szCs w:val="21"/>
                <w:lang w:val="es-AR"/>
              </w:rPr>
              <w:t>19 Noviembre 2026</w:t>
            </w:r>
          </w:p>
          <w:p w14:paraId="11E3824E" w14:textId="44528AB6" w:rsidR="00CD0783" w:rsidRPr="00ED19CD" w:rsidRDefault="00CD0783" w:rsidP="004E477C">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ED19CD">
              <w:rPr>
                <w:rFonts w:ascii="Tahoma" w:hAnsi="Tahoma" w:cs="Tahoma"/>
                <w:b w:val="0"/>
                <w:bCs w:val="0"/>
                <w:color w:val="000000" w:themeColor="text1"/>
                <w:sz w:val="21"/>
                <w:szCs w:val="21"/>
                <w:lang w:val="es-AR"/>
              </w:rPr>
              <w:t>(6 plazas)</w:t>
            </w:r>
          </w:p>
        </w:tc>
        <w:tc>
          <w:tcPr>
            <w:tcW w:w="1777" w:type="dxa"/>
          </w:tcPr>
          <w:p w14:paraId="600AB2CA" w14:textId="1C4ABEF2"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2"/>
                <w:sz w:val="21"/>
                <w:szCs w:val="21"/>
              </w:rPr>
            </w:pPr>
            <w:r>
              <w:rPr>
                <w:rFonts w:ascii="Tahoma" w:hAnsi="Tahoma" w:cs="Tahoma"/>
                <w:bCs/>
                <w:color w:val="000000" w:themeColor="text1"/>
                <w:spacing w:val="-2"/>
                <w:sz w:val="21"/>
                <w:szCs w:val="21"/>
              </w:rPr>
              <w:t>Selección</w:t>
            </w:r>
          </w:p>
        </w:tc>
        <w:tc>
          <w:tcPr>
            <w:tcW w:w="2297" w:type="dxa"/>
            <w:vAlign w:val="center"/>
          </w:tcPr>
          <w:p w14:paraId="1579E207" w14:textId="64475259"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2989</w:t>
            </w:r>
          </w:p>
        </w:tc>
        <w:tc>
          <w:tcPr>
            <w:tcW w:w="2296" w:type="dxa"/>
            <w:vAlign w:val="center"/>
          </w:tcPr>
          <w:p w14:paraId="7FE0D692" w14:textId="3EA3DAF6"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2979</w:t>
            </w:r>
          </w:p>
        </w:tc>
        <w:tc>
          <w:tcPr>
            <w:tcW w:w="2298" w:type="dxa"/>
            <w:vAlign w:val="center"/>
          </w:tcPr>
          <w:p w14:paraId="6F94896F" w14:textId="70DE6977"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3459</w:t>
            </w:r>
          </w:p>
        </w:tc>
      </w:tr>
      <w:tr w:rsidR="0072143C" w:rsidRPr="002A50BA" w14:paraId="60DA11C6" w14:textId="77777777" w:rsidTr="00CD0783">
        <w:trPr>
          <w:trHeight w:val="42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57C54955" w14:textId="77777777" w:rsidR="0072143C" w:rsidRPr="00ED19CD" w:rsidRDefault="00CD0783" w:rsidP="004E477C">
            <w:pPr>
              <w:widowControl w:val="0"/>
              <w:autoSpaceDE w:val="0"/>
              <w:autoSpaceDN w:val="0"/>
              <w:adjustRightInd w:val="0"/>
              <w:ind w:right="87"/>
              <w:jc w:val="center"/>
              <w:rPr>
                <w:rFonts w:ascii="Tahoma" w:hAnsi="Tahoma" w:cs="Tahoma"/>
                <w:color w:val="000000" w:themeColor="text1"/>
                <w:sz w:val="21"/>
                <w:szCs w:val="21"/>
                <w:lang w:val="es-AR"/>
              </w:rPr>
            </w:pPr>
            <w:r w:rsidRPr="00ED19CD">
              <w:rPr>
                <w:rFonts w:ascii="Tahoma" w:hAnsi="Tahoma" w:cs="Tahoma"/>
                <w:b w:val="0"/>
                <w:bCs w:val="0"/>
                <w:color w:val="000000" w:themeColor="text1"/>
                <w:sz w:val="21"/>
                <w:szCs w:val="21"/>
                <w:lang w:val="es-AR"/>
              </w:rPr>
              <w:t>3 Diciembre 2026</w:t>
            </w:r>
          </w:p>
          <w:p w14:paraId="564DFC72" w14:textId="19ED6F58" w:rsidR="00CD0783" w:rsidRPr="00ED19CD" w:rsidRDefault="00CD0783" w:rsidP="004E477C">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ED19CD">
              <w:rPr>
                <w:rFonts w:ascii="Tahoma" w:hAnsi="Tahoma" w:cs="Tahoma"/>
                <w:b w:val="0"/>
                <w:bCs w:val="0"/>
                <w:color w:val="000000" w:themeColor="text1"/>
                <w:sz w:val="21"/>
                <w:szCs w:val="21"/>
                <w:lang w:val="es-AR"/>
              </w:rPr>
              <w:t>(8 plazas)</w:t>
            </w:r>
          </w:p>
        </w:tc>
        <w:tc>
          <w:tcPr>
            <w:tcW w:w="1777" w:type="dxa"/>
          </w:tcPr>
          <w:p w14:paraId="08DA7CAE" w14:textId="63532735"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2"/>
                <w:sz w:val="21"/>
                <w:szCs w:val="21"/>
              </w:rPr>
            </w:pPr>
            <w:r>
              <w:rPr>
                <w:rFonts w:ascii="Tahoma" w:hAnsi="Tahoma" w:cs="Tahoma"/>
                <w:bCs/>
                <w:color w:val="000000" w:themeColor="text1"/>
                <w:spacing w:val="-2"/>
                <w:sz w:val="21"/>
                <w:szCs w:val="21"/>
              </w:rPr>
              <w:t>Selección</w:t>
            </w:r>
          </w:p>
        </w:tc>
        <w:tc>
          <w:tcPr>
            <w:tcW w:w="2297" w:type="dxa"/>
            <w:vAlign w:val="center"/>
          </w:tcPr>
          <w:p w14:paraId="40EDDBD4" w14:textId="47F96DB8"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3009</w:t>
            </w:r>
          </w:p>
        </w:tc>
        <w:tc>
          <w:tcPr>
            <w:tcW w:w="2296" w:type="dxa"/>
            <w:vAlign w:val="center"/>
          </w:tcPr>
          <w:p w14:paraId="00172BD6" w14:textId="503ADD03"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3009</w:t>
            </w:r>
          </w:p>
        </w:tc>
        <w:tc>
          <w:tcPr>
            <w:tcW w:w="2298" w:type="dxa"/>
            <w:vAlign w:val="center"/>
          </w:tcPr>
          <w:p w14:paraId="13F95FBA" w14:textId="76E51DA2" w:rsidR="0072143C" w:rsidRPr="008308D2" w:rsidRDefault="00CD0783"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3479</w:t>
            </w:r>
          </w:p>
        </w:tc>
      </w:tr>
    </w:tbl>
    <w:p w14:paraId="28E8D10F" w14:textId="77777777" w:rsidR="0072143C" w:rsidRDefault="0072143C" w:rsidP="0072143C">
      <w:pPr>
        <w:jc w:val="center"/>
        <w:rPr>
          <w:rFonts w:ascii="Tahoma" w:hAnsi="Tahoma" w:cs="Tahoma"/>
          <w:b/>
          <w:bCs/>
          <w:color w:val="FF0000"/>
          <w:sz w:val="22"/>
          <w:szCs w:val="22"/>
        </w:rPr>
      </w:pPr>
    </w:p>
    <w:p w14:paraId="06A904F1" w14:textId="77777777" w:rsidR="0072143C" w:rsidRDefault="0072143C" w:rsidP="0072143C">
      <w:pPr>
        <w:jc w:val="center"/>
        <w:rPr>
          <w:rFonts w:ascii="Tahoma" w:hAnsi="Tahoma" w:cs="Tahoma"/>
          <w:b/>
          <w:bCs/>
          <w:color w:val="FF0000"/>
          <w:sz w:val="22"/>
          <w:szCs w:val="22"/>
        </w:rPr>
      </w:pPr>
    </w:p>
    <w:p w14:paraId="1D2F58E3" w14:textId="77777777" w:rsidR="0072143C" w:rsidRDefault="0072143C" w:rsidP="0072143C">
      <w:pPr>
        <w:jc w:val="center"/>
        <w:rPr>
          <w:rFonts w:ascii="Tahoma" w:hAnsi="Tahoma" w:cs="Tahoma"/>
          <w:b/>
          <w:bCs/>
          <w:color w:val="FF0000"/>
          <w:sz w:val="22"/>
          <w:szCs w:val="22"/>
        </w:rPr>
      </w:pPr>
    </w:p>
    <w:p w14:paraId="311BAC16" w14:textId="77777777" w:rsidR="0072143C" w:rsidRPr="00893DE4" w:rsidRDefault="0072143C" w:rsidP="0072143C">
      <w:pPr>
        <w:widowControl w:val="0"/>
        <w:autoSpaceDE w:val="0"/>
        <w:autoSpaceDN w:val="0"/>
        <w:adjustRightInd w:val="0"/>
        <w:ind w:right="87"/>
        <w:jc w:val="center"/>
        <w:rPr>
          <w:rFonts w:ascii="Tahoma" w:hAnsi="Tahoma" w:cs="Tahoma"/>
          <w:b/>
          <w:bCs/>
          <w:color w:val="B7613A"/>
          <w:sz w:val="28"/>
          <w:szCs w:val="28"/>
          <w:u w:val="single"/>
          <w:lang w:val="es-AR"/>
        </w:rPr>
      </w:pPr>
      <w:r>
        <w:rPr>
          <w:rFonts w:ascii="Tahoma" w:hAnsi="Tahoma" w:cs="Tahoma"/>
          <w:b/>
          <w:bCs/>
          <w:color w:val="B7613A"/>
          <w:sz w:val="28"/>
          <w:szCs w:val="28"/>
          <w:u w:val="single"/>
          <w:lang w:val="es-AR"/>
        </w:rPr>
        <w:lastRenderedPageBreak/>
        <w:t>HOTELES PREVISTOS</w:t>
      </w:r>
    </w:p>
    <w:p w14:paraId="0DA590D3" w14:textId="77777777" w:rsidR="0072143C" w:rsidRDefault="0072143C" w:rsidP="0072143C">
      <w:pPr>
        <w:widowControl w:val="0"/>
        <w:autoSpaceDE w:val="0"/>
        <w:autoSpaceDN w:val="0"/>
        <w:adjustRightInd w:val="0"/>
        <w:ind w:right="87"/>
        <w:jc w:val="center"/>
        <w:rPr>
          <w:rFonts w:ascii="Tahoma" w:hAnsi="Tahoma" w:cs="Tahoma"/>
          <w:color w:val="B7613A"/>
          <w:sz w:val="28"/>
          <w:szCs w:val="28"/>
          <w:lang w:val="es-AR"/>
        </w:rPr>
      </w:pPr>
    </w:p>
    <w:tbl>
      <w:tblPr>
        <w:tblStyle w:val="Tablaconcuadrcula1clara-nfasis1"/>
        <w:tblW w:w="10761"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503"/>
        <w:gridCol w:w="2753"/>
        <w:gridCol w:w="2751"/>
        <w:gridCol w:w="2754"/>
      </w:tblGrid>
      <w:tr w:rsidR="0072143C" w:rsidRPr="005C7077" w14:paraId="03A6BF62" w14:textId="77777777" w:rsidTr="004E477C">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503" w:type="dxa"/>
            <w:tcBorders>
              <w:bottom w:val="none" w:sz="0" w:space="0" w:color="auto"/>
            </w:tcBorders>
            <w:shd w:val="clear" w:color="auto" w:fill="AEAAAA" w:themeFill="background2" w:themeFillShade="BF"/>
            <w:vAlign w:val="center"/>
          </w:tcPr>
          <w:p w14:paraId="23B1B769" w14:textId="77777777" w:rsidR="0072143C" w:rsidRPr="008308D2" w:rsidRDefault="0072143C" w:rsidP="004E477C">
            <w:pPr>
              <w:widowControl w:val="0"/>
              <w:autoSpaceDE w:val="0"/>
              <w:autoSpaceDN w:val="0"/>
              <w:adjustRightInd w:val="0"/>
              <w:ind w:right="87"/>
              <w:jc w:val="center"/>
              <w:rPr>
                <w:rFonts w:ascii="Tahoma" w:hAnsi="Tahoma" w:cs="Tahoma"/>
                <w:b w:val="0"/>
                <w:bCs w:val="0"/>
                <w:color w:val="7916A8"/>
                <w:sz w:val="21"/>
                <w:szCs w:val="21"/>
                <w:lang w:val="es-AR"/>
              </w:rPr>
            </w:pPr>
            <w:r>
              <w:rPr>
                <w:rFonts w:ascii="Tahoma" w:hAnsi="Tahoma" w:cs="Tahoma"/>
                <w:b w:val="0"/>
                <w:bCs w:val="0"/>
                <w:color w:val="FFFFFF" w:themeColor="background1"/>
                <w:sz w:val="21"/>
                <w:szCs w:val="21"/>
                <w:lang w:val="es-AR"/>
              </w:rPr>
              <w:t>CATEGORÍA</w:t>
            </w:r>
          </w:p>
        </w:tc>
        <w:tc>
          <w:tcPr>
            <w:tcW w:w="2753" w:type="dxa"/>
            <w:tcBorders>
              <w:bottom w:val="none" w:sz="0" w:space="0" w:color="auto"/>
            </w:tcBorders>
            <w:shd w:val="clear" w:color="auto" w:fill="AEAAAA" w:themeFill="background2" w:themeFillShade="BF"/>
            <w:vAlign w:val="center"/>
          </w:tcPr>
          <w:p w14:paraId="73D5F8EE"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HOTEL</w:t>
            </w:r>
          </w:p>
        </w:tc>
        <w:tc>
          <w:tcPr>
            <w:tcW w:w="2751" w:type="dxa"/>
            <w:tcBorders>
              <w:bottom w:val="none" w:sz="0" w:space="0" w:color="auto"/>
            </w:tcBorders>
            <w:shd w:val="clear" w:color="auto" w:fill="AEAAAA" w:themeFill="background2" w:themeFillShade="BF"/>
            <w:vAlign w:val="center"/>
          </w:tcPr>
          <w:p w14:paraId="72BBAEBB"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PAÍS</w:t>
            </w:r>
          </w:p>
        </w:tc>
        <w:tc>
          <w:tcPr>
            <w:tcW w:w="2754" w:type="dxa"/>
            <w:tcBorders>
              <w:bottom w:val="none" w:sz="0" w:space="0" w:color="auto"/>
            </w:tcBorders>
            <w:shd w:val="clear" w:color="auto" w:fill="AEAAAA" w:themeFill="background2" w:themeFillShade="BF"/>
            <w:vAlign w:val="center"/>
          </w:tcPr>
          <w:p w14:paraId="252B27E8" w14:textId="77777777" w:rsidR="0072143C" w:rsidRPr="008308D2" w:rsidRDefault="0072143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CIUDAD</w:t>
            </w:r>
          </w:p>
        </w:tc>
      </w:tr>
      <w:tr w:rsidR="0072143C" w:rsidRPr="002A50BA" w14:paraId="089AF0DF"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F08CCBF" w14:textId="77777777" w:rsidR="0072143C" w:rsidRPr="00710902" w:rsidRDefault="0072143C"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7FA3936D" w14:textId="2C9C27EE"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BARCELO AL JADDAF</w:t>
            </w:r>
          </w:p>
        </w:tc>
        <w:tc>
          <w:tcPr>
            <w:tcW w:w="2751" w:type="dxa"/>
            <w:vAlign w:val="center"/>
          </w:tcPr>
          <w:p w14:paraId="415BA6D9" w14:textId="7A09A8FC" w:rsidR="0072143C"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Emiratos árabes</w:t>
            </w:r>
          </w:p>
        </w:tc>
        <w:tc>
          <w:tcPr>
            <w:tcW w:w="2754" w:type="dxa"/>
            <w:vAlign w:val="center"/>
          </w:tcPr>
          <w:p w14:paraId="741C9C09" w14:textId="476EB418" w:rsidR="0072143C"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Dubái</w:t>
            </w:r>
          </w:p>
        </w:tc>
      </w:tr>
      <w:tr w:rsidR="0072143C" w:rsidRPr="002A50BA" w14:paraId="584902C0"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B174832" w14:textId="77777777" w:rsidR="0072143C" w:rsidRPr="00710902" w:rsidRDefault="0072143C"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07396DF3" w14:textId="7DB4A269"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EMIN KOÇAK</w:t>
            </w:r>
          </w:p>
        </w:tc>
        <w:tc>
          <w:tcPr>
            <w:tcW w:w="2751" w:type="dxa"/>
            <w:vAlign w:val="center"/>
          </w:tcPr>
          <w:p w14:paraId="413BB734" w14:textId="15C784E4" w:rsidR="0072143C"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Turquía</w:t>
            </w:r>
          </w:p>
        </w:tc>
        <w:tc>
          <w:tcPr>
            <w:tcW w:w="2754" w:type="dxa"/>
            <w:vAlign w:val="center"/>
          </w:tcPr>
          <w:p w14:paraId="2AF01B03" w14:textId="7CFFD761"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Capadocia</w:t>
            </w:r>
          </w:p>
        </w:tc>
      </w:tr>
      <w:tr w:rsidR="0072143C" w:rsidRPr="002A50BA" w14:paraId="2D19C7C7"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3FB7697" w14:textId="77777777" w:rsidR="0072143C" w:rsidRPr="00710902" w:rsidRDefault="0072143C"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6101357A" w14:textId="56F37691"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GRAND MAKEL TOPKAPI</w:t>
            </w:r>
          </w:p>
        </w:tc>
        <w:tc>
          <w:tcPr>
            <w:tcW w:w="2751" w:type="dxa"/>
            <w:vAlign w:val="center"/>
          </w:tcPr>
          <w:p w14:paraId="066D731F" w14:textId="78D32305" w:rsidR="0072143C"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Turquía</w:t>
            </w:r>
          </w:p>
        </w:tc>
        <w:tc>
          <w:tcPr>
            <w:tcW w:w="2754" w:type="dxa"/>
            <w:vAlign w:val="center"/>
          </w:tcPr>
          <w:p w14:paraId="2FE63205" w14:textId="7DF69C32"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Estambul</w:t>
            </w:r>
          </w:p>
        </w:tc>
      </w:tr>
      <w:tr w:rsidR="0072143C" w:rsidRPr="002A50BA" w14:paraId="3C0DD764"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5111EE97" w14:textId="77777777" w:rsidR="0072143C" w:rsidRPr="00710902" w:rsidRDefault="0072143C"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37FAF3C4" w14:textId="55188D57"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LE BLEU HOTEL &amp; RESORT KUSADASI</w:t>
            </w:r>
          </w:p>
        </w:tc>
        <w:tc>
          <w:tcPr>
            <w:tcW w:w="2751" w:type="dxa"/>
            <w:vAlign w:val="center"/>
          </w:tcPr>
          <w:p w14:paraId="31668909" w14:textId="29F31554" w:rsidR="0072143C"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Turquía</w:t>
            </w:r>
          </w:p>
        </w:tc>
        <w:tc>
          <w:tcPr>
            <w:tcW w:w="2754" w:type="dxa"/>
            <w:vAlign w:val="center"/>
          </w:tcPr>
          <w:p w14:paraId="45A3E826" w14:textId="26CA1691" w:rsidR="0072143C"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Kusadasi</w:t>
            </w:r>
          </w:p>
        </w:tc>
      </w:tr>
      <w:tr w:rsidR="001C2F56" w:rsidRPr="002A50BA" w14:paraId="1F3225CD"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92A3C04" w14:textId="1E8FDBD8" w:rsidR="001C2F56" w:rsidRPr="00710902" w:rsidRDefault="001C2F56" w:rsidP="004E477C">
            <w:pPr>
              <w:widowControl w:val="0"/>
              <w:autoSpaceDE w:val="0"/>
              <w:autoSpaceDN w:val="0"/>
              <w:adjustRightInd w:val="0"/>
              <w:ind w:right="87"/>
              <w:jc w:val="center"/>
              <w:rPr>
                <w:rFonts w:ascii="Tahoma" w:hAnsi="Tahoma" w:cs="Tahoma"/>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344D121D" w14:textId="6D85FF5F" w:rsidR="001C2F56"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HIERAPARK THERMAL &amp; SPA</w:t>
            </w:r>
          </w:p>
        </w:tc>
        <w:tc>
          <w:tcPr>
            <w:tcW w:w="2751" w:type="dxa"/>
            <w:vAlign w:val="center"/>
          </w:tcPr>
          <w:p w14:paraId="0BBC9FE8" w14:textId="48A2C0C5" w:rsidR="001C2F56" w:rsidRPr="00C3455B" w:rsidRDefault="00C3455B"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Turquía</w:t>
            </w:r>
          </w:p>
        </w:tc>
        <w:tc>
          <w:tcPr>
            <w:tcW w:w="2754" w:type="dxa"/>
            <w:vAlign w:val="center"/>
          </w:tcPr>
          <w:p w14:paraId="5E4F31B0" w14:textId="31D079B7" w:rsidR="001C2F56" w:rsidRPr="00C3455B"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C3455B">
              <w:rPr>
                <w:rFonts w:ascii="Tahoma" w:hAnsi="Tahoma" w:cs="Tahoma"/>
                <w:color w:val="000000" w:themeColor="text1"/>
                <w:sz w:val="20"/>
                <w:szCs w:val="20"/>
              </w:rPr>
              <w:t>Pamukkale</w:t>
            </w:r>
          </w:p>
        </w:tc>
      </w:tr>
    </w:tbl>
    <w:p w14:paraId="7A0CEC25" w14:textId="77777777" w:rsidR="0072143C"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p w14:paraId="5CCC38F5" w14:textId="77777777" w:rsidR="0072143C"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p w14:paraId="21B1F00A" w14:textId="77777777" w:rsidR="0072143C" w:rsidRPr="00893DE4" w:rsidRDefault="0072143C" w:rsidP="0072143C">
      <w:pPr>
        <w:widowControl w:val="0"/>
        <w:autoSpaceDE w:val="0"/>
        <w:autoSpaceDN w:val="0"/>
        <w:adjustRightInd w:val="0"/>
        <w:ind w:right="87"/>
        <w:jc w:val="center"/>
        <w:rPr>
          <w:rFonts w:ascii="Tahoma" w:hAnsi="Tahoma" w:cs="Tahoma"/>
          <w:b/>
          <w:bCs/>
          <w:color w:val="B7613A"/>
          <w:sz w:val="28"/>
          <w:szCs w:val="28"/>
          <w:u w:val="single"/>
          <w:lang w:val="es-AR"/>
        </w:rPr>
      </w:pPr>
      <w:r>
        <w:rPr>
          <w:rFonts w:ascii="Tahoma" w:hAnsi="Tahoma" w:cs="Tahoma"/>
          <w:b/>
          <w:bCs/>
          <w:color w:val="B7613A"/>
          <w:sz w:val="28"/>
          <w:szCs w:val="28"/>
          <w:u w:val="single"/>
          <w:lang w:val="es-AR"/>
        </w:rPr>
        <w:t>HOTELES ALTERNATIVOS</w:t>
      </w:r>
    </w:p>
    <w:p w14:paraId="42526BBA" w14:textId="77777777" w:rsidR="0072143C"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tbl>
      <w:tblPr>
        <w:tblStyle w:val="Tablaconcuadrcula1clara-nfasis1"/>
        <w:tblW w:w="10761"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503"/>
        <w:gridCol w:w="2753"/>
        <w:gridCol w:w="2751"/>
        <w:gridCol w:w="2754"/>
      </w:tblGrid>
      <w:tr w:rsidR="0072143C" w:rsidRPr="001C2F56" w14:paraId="4362542B" w14:textId="77777777" w:rsidTr="00C3455B">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503" w:type="dxa"/>
            <w:tcBorders>
              <w:bottom w:val="none" w:sz="0" w:space="0" w:color="auto"/>
            </w:tcBorders>
            <w:shd w:val="clear" w:color="auto" w:fill="AEAAAA" w:themeFill="background2" w:themeFillShade="BF"/>
            <w:vAlign w:val="center"/>
          </w:tcPr>
          <w:p w14:paraId="6EFB8BF8" w14:textId="77777777" w:rsidR="0072143C" w:rsidRPr="005F2AEE" w:rsidRDefault="0072143C" w:rsidP="00C3455B">
            <w:pPr>
              <w:widowControl w:val="0"/>
              <w:autoSpaceDE w:val="0"/>
              <w:autoSpaceDN w:val="0"/>
              <w:adjustRightInd w:val="0"/>
              <w:ind w:right="87"/>
              <w:jc w:val="center"/>
              <w:rPr>
                <w:rFonts w:ascii="Tahoma" w:hAnsi="Tahoma" w:cs="Tahoma"/>
                <w:b w:val="0"/>
                <w:bCs w:val="0"/>
                <w:color w:val="FFFFFF" w:themeColor="background1"/>
                <w:sz w:val="21"/>
                <w:szCs w:val="21"/>
                <w:lang w:val="es-AR"/>
              </w:rPr>
            </w:pPr>
            <w:r w:rsidRPr="005F2AEE">
              <w:rPr>
                <w:rFonts w:ascii="Tahoma" w:hAnsi="Tahoma" w:cs="Tahoma"/>
                <w:b w:val="0"/>
                <w:bCs w:val="0"/>
                <w:color w:val="FFFFFF" w:themeColor="background1"/>
                <w:sz w:val="21"/>
                <w:szCs w:val="21"/>
                <w:lang w:val="es-AR"/>
              </w:rPr>
              <w:t>CATEGORÍA</w:t>
            </w:r>
          </w:p>
        </w:tc>
        <w:tc>
          <w:tcPr>
            <w:tcW w:w="2753" w:type="dxa"/>
            <w:tcBorders>
              <w:bottom w:val="none" w:sz="0" w:space="0" w:color="auto"/>
            </w:tcBorders>
            <w:shd w:val="clear" w:color="auto" w:fill="AEAAAA" w:themeFill="background2" w:themeFillShade="BF"/>
            <w:vAlign w:val="center"/>
          </w:tcPr>
          <w:p w14:paraId="43359B49" w14:textId="77777777" w:rsidR="0072143C" w:rsidRPr="005F2AEE" w:rsidRDefault="0072143C" w:rsidP="00C3455B">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5F2AEE">
              <w:rPr>
                <w:rFonts w:ascii="Tahoma" w:hAnsi="Tahoma" w:cs="Tahoma"/>
                <w:b w:val="0"/>
                <w:bCs w:val="0"/>
                <w:color w:val="FFFFFF" w:themeColor="background1"/>
                <w:sz w:val="21"/>
                <w:szCs w:val="21"/>
                <w:lang w:val="es-AR"/>
              </w:rPr>
              <w:t>HOTEL</w:t>
            </w:r>
          </w:p>
        </w:tc>
        <w:tc>
          <w:tcPr>
            <w:tcW w:w="2751" w:type="dxa"/>
            <w:tcBorders>
              <w:bottom w:val="none" w:sz="0" w:space="0" w:color="auto"/>
            </w:tcBorders>
            <w:shd w:val="clear" w:color="auto" w:fill="AEAAAA" w:themeFill="background2" w:themeFillShade="BF"/>
            <w:vAlign w:val="center"/>
          </w:tcPr>
          <w:p w14:paraId="7A931276" w14:textId="77777777" w:rsidR="0072143C" w:rsidRPr="005F2AEE" w:rsidRDefault="0072143C" w:rsidP="00C3455B">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5F2AEE">
              <w:rPr>
                <w:rFonts w:ascii="Tahoma" w:hAnsi="Tahoma" w:cs="Tahoma"/>
                <w:b w:val="0"/>
                <w:bCs w:val="0"/>
                <w:color w:val="FFFFFF" w:themeColor="background1"/>
                <w:sz w:val="21"/>
                <w:szCs w:val="21"/>
                <w:lang w:val="es-AR"/>
              </w:rPr>
              <w:t>PAÍS</w:t>
            </w:r>
          </w:p>
        </w:tc>
        <w:tc>
          <w:tcPr>
            <w:tcW w:w="2754" w:type="dxa"/>
            <w:tcBorders>
              <w:bottom w:val="none" w:sz="0" w:space="0" w:color="auto"/>
            </w:tcBorders>
            <w:shd w:val="clear" w:color="auto" w:fill="AEAAAA" w:themeFill="background2" w:themeFillShade="BF"/>
            <w:vAlign w:val="center"/>
          </w:tcPr>
          <w:p w14:paraId="77383BFD" w14:textId="77777777" w:rsidR="0072143C" w:rsidRPr="005F2AEE" w:rsidRDefault="0072143C" w:rsidP="00C3455B">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5F2AEE">
              <w:rPr>
                <w:rFonts w:ascii="Tahoma" w:hAnsi="Tahoma" w:cs="Tahoma"/>
                <w:b w:val="0"/>
                <w:bCs w:val="0"/>
                <w:color w:val="FFFFFF" w:themeColor="background1"/>
                <w:sz w:val="21"/>
                <w:szCs w:val="21"/>
                <w:lang w:val="es-AR"/>
              </w:rPr>
              <w:t>CIUDAD</w:t>
            </w:r>
          </w:p>
        </w:tc>
      </w:tr>
      <w:tr w:rsidR="0072143C" w:rsidRPr="001C2F56" w14:paraId="43D63844"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E43C7D2" w14:textId="77777777" w:rsidR="0072143C" w:rsidRPr="005F2AEE" w:rsidRDefault="0072143C"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795580BA" w14:textId="7A2465EC" w:rsidR="0072143C"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RAMADA BY WINDHAM CAPADOCIA</w:t>
            </w:r>
          </w:p>
        </w:tc>
        <w:tc>
          <w:tcPr>
            <w:tcW w:w="2751" w:type="dxa"/>
            <w:vAlign w:val="center"/>
          </w:tcPr>
          <w:p w14:paraId="60385DAC" w14:textId="56419AB5" w:rsidR="0072143C"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6D6E844C" w14:textId="6EA19893" w:rsidR="0072143C"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Capadocia</w:t>
            </w:r>
          </w:p>
        </w:tc>
      </w:tr>
      <w:tr w:rsidR="001C2F56" w:rsidRPr="001C2F56" w14:paraId="027BF8F6"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C396EAF"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1257EB38" w14:textId="6166FC81"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ALERIA CAPPADOCIA HOTEL</w:t>
            </w:r>
          </w:p>
        </w:tc>
        <w:tc>
          <w:tcPr>
            <w:tcW w:w="2751" w:type="dxa"/>
            <w:vAlign w:val="center"/>
          </w:tcPr>
          <w:p w14:paraId="51E78D4C" w14:textId="2FE4617A"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3B24812A" w14:textId="6112EAE3"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Capadocia</w:t>
            </w:r>
          </w:p>
        </w:tc>
      </w:tr>
      <w:tr w:rsidR="001C2F56" w:rsidRPr="001C2F56" w14:paraId="3F675BFF"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90A9A88"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56D730D8" w14:textId="46F1BEC0" w:rsidR="001C2F56" w:rsidRPr="00D40A37"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40A37">
              <w:rPr>
                <w:rFonts w:ascii="Tahoma" w:hAnsi="Tahoma" w:cs="Tahoma"/>
                <w:color w:val="000000" w:themeColor="text1"/>
                <w:sz w:val="20"/>
                <w:szCs w:val="20"/>
                <w:lang w:val="en-US"/>
              </w:rPr>
              <w:t>DOUBLE TREE BY HILTON ISTANBUL TOPKAPI</w:t>
            </w:r>
          </w:p>
        </w:tc>
        <w:tc>
          <w:tcPr>
            <w:tcW w:w="2751" w:type="dxa"/>
            <w:vAlign w:val="center"/>
          </w:tcPr>
          <w:p w14:paraId="1879AC5B" w14:textId="26369DC8"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0ED5E964" w14:textId="491BED3F"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78F0409F"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7B412817"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0DABEE20" w14:textId="432F9614"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GRAND MAKEL TOPKAPI</w:t>
            </w:r>
          </w:p>
        </w:tc>
        <w:tc>
          <w:tcPr>
            <w:tcW w:w="2751" w:type="dxa"/>
            <w:vAlign w:val="center"/>
          </w:tcPr>
          <w:p w14:paraId="17DAE72B" w14:textId="454666A0"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43E3102C" w14:textId="0280B312"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0E25C1D9"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3EC0F65"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0217644C" w14:textId="139D5E4D"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LIONEL</w:t>
            </w:r>
          </w:p>
        </w:tc>
        <w:tc>
          <w:tcPr>
            <w:tcW w:w="2751" w:type="dxa"/>
            <w:vAlign w:val="center"/>
          </w:tcPr>
          <w:p w14:paraId="566F597A" w14:textId="6866FC28"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08C87B10" w14:textId="3F39B86F"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4F5E3F8F"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598A5BAD"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2BEBDE61" w14:textId="17376C11" w:rsidR="001C2F56" w:rsidRPr="00D40A37"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40A37">
              <w:rPr>
                <w:rFonts w:ascii="Tahoma" w:hAnsi="Tahoma" w:cs="Tahoma"/>
                <w:color w:val="000000" w:themeColor="text1"/>
                <w:sz w:val="20"/>
                <w:szCs w:val="20"/>
                <w:lang w:val="en-US"/>
              </w:rPr>
              <w:t>RAMADA PLAZA BY WYNDHAM ISTANBUL TEKSTILKENT</w:t>
            </w:r>
          </w:p>
        </w:tc>
        <w:tc>
          <w:tcPr>
            <w:tcW w:w="2751" w:type="dxa"/>
            <w:vAlign w:val="center"/>
          </w:tcPr>
          <w:p w14:paraId="12BF039C" w14:textId="44DC804D"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44FA3F61" w14:textId="5B35C524"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2DF3A888"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DB92A30" w14:textId="77777777" w:rsidR="001C2F56" w:rsidRPr="005F2AEE" w:rsidRDefault="001C2F56" w:rsidP="00C3455B">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73945A16" w14:textId="3E3420B5" w:rsidR="001C2F56" w:rsidRPr="00D40A37"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pt-PT"/>
              </w:rPr>
            </w:pPr>
            <w:r w:rsidRPr="00D40A37">
              <w:rPr>
                <w:rFonts w:ascii="Tahoma" w:hAnsi="Tahoma" w:cs="Tahoma"/>
                <w:color w:val="000000" w:themeColor="text1"/>
                <w:sz w:val="20"/>
                <w:szCs w:val="20"/>
                <w:lang w:val="pt-PT"/>
              </w:rPr>
              <w:t>LA QUINTA BY WYNDHAM ISTANBU</w:t>
            </w:r>
          </w:p>
        </w:tc>
        <w:tc>
          <w:tcPr>
            <w:tcW w:w="2751" w:type="dxa"/>
            <w:vAlign w:val="center"/>
          </w:tcPr>
          <w:p w14:paraId="1D50F85A" w14:textId="6C747E94"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46546000" w14:textId="710EF7A5"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33648D5E"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81023F8" w14:textId="612A59FA"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5E40B623" w14:textId="70D7850F" w:rsidR="001C2F56" w:rsidRPr="00D40A37"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40A37">
              <w:rPr>
                <w:rFonts w:ascii="Tahoma" w:hAnsi="Tahoma" w:cs="Tahoma"/>
                <w:color w:val="000000" w:themeColor="text1"/>
                <w:sz w:val="20"/>
                <w:szCs w:val="20"/>
                <w:lang w:val="en-US"/>
              </w:rPr>
              <w:t>WINDSOR HOTEL &amp; CONVENTION CENTER ISTANBUL</w:t>
            </w:r>
          </w:p>
        </w:tc>
        <w:tc>
          <w:tcPr>
            <w:tcW w:w="2751" w:type="dxa"/>
            <w:vAlign w:val="center"/>
          </w:tcPr>
          <w:p w14:paraId="73983CC5" w14:textId="4C28E3EF"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32604C86" w14:textId="663F5BAB"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54F7D91C"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669EAB9" w14:textId="30CAB53F"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185E84DD" w14:textId="17189154"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THE G HOTELS ISTANBUL</w:t>
            </w:r>
          </w:p>
        </w:tc>
        <w:tc>
          <w:tcPr>
            <w:tcW w:w="2751" w:type="dxa"/>
            <w:vAlign w:val="center"/>
          </w:tcPr>
          <w:p w14:paraId="7D1BDAF6" w14:textId="57BD1E84"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30AC16EA" w14:textId="27AC8A29"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683122DF"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E78FF8D" w14:textId="6B97FB2A"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52F07500" w14:textId="248C072E"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RADISSON HOTEL ISTANBUL MERTER</w:t>
            </w:r>
          </w:p>
        </w:tc>
        <w:tc>
          <w:tcPr>
            <w:tcW w:w="2751" w:type="dxa"/>
            <w:vAlign w:val="center"/>
          </w:tcPr>
          <w:p w14:paraId="6DC5645A" w14:textId="0D488DDD"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48A7CB5A" w14:textId="213D14F9"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36565D45"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1D6062F" w14:textId="408B6CD3"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2AB80E1F" w14:textId="2AFC2403"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WANDA VISTA ISTANBUL</w:t>
            </w:r>
          </w:p>
        </w:tc>
        <w:tc>
          <w:tcPr>
            <w:tcW w:w="2751" w:type="dxa"/>
            <w:vAlign w:val="center"/>
          </w:tcPr>
          <w:p w14:paraId="720274F4" w14:textId="33771DF2"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634DAF99" w14:textId="3F5A5246"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Estambul</w:t>
            </w:r>
          </w:p>
        </w:tc>
      </w:tr>
      <w:tr w:rsidR="001C2F56" w:rsidRPr="001C2F56" w14:paraId="14E0ACB8"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64AE982" w14:textId="3FDAAA27"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72ED0288" w14:textId="25FE58B0"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RAMADA PLAZA BY WYNDHAM IZMIR</w:t>
            </w:r>
          </w:p>
        </w:tc>
        <w:tc>
          <w:tcPr>
            <w:tcW w:w="2751" w:type="dxa"/>
            <w:vAlign w:val="center"/>
          </w:tcPr>
          <w:p w14:paraId="0987013D" w14:textId="7BC48B67"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1B472EF2" w14:textId="6B56395B"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Izmir</w:t>
            </w:r>
          </w:p>
        </w:tc>
      </w:tr>
      <w:tr w:rsidR="001C2F56" w:rsidRPr="001C2F56" w14:paraId="46582E3A"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311906C" w14:textId="42BE694B"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33DE759F" w14:textId="299D2A5C" w:rsidR="001C2F56" w:rsidRPr="00D40A37"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40A37">
              <w:rPr>
                <w:rFonts w:ascii="Tahoma" w:hAnsi="Tahoma" w:cs="Tahoma"/>
                <w:color w:val="000000" w:themeColor="text1"/>
                <w:sz w:val="20"/>
                <w:szCs w:val="20"/>
                <w:lang w:val="en-US"/>
              </w:rPr>
              <w:t>HAMPTON BY HILTON IZMIR ALIAGA</w:t>
            </w:r>
          </w:p>
        </w:tc>
        <w:tc>
          <w:tcPr>
            <w:tcW w:w="2751" w:type="dxa"/>
            <w:vAlign w:val="center"/>
          </w:tcPr>
          <w:p w14:paraId="78532E4C" w14:textId="3E24DAFD"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2A241C23" w14:textId="0E2AE011"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Izmir</w:t>
            </w:r>
          </w:p>
        </w:tc>
      </w:tr>
      <w:tr w:rsidR="001C2F56" w:rsidRPr="001C2F56" w14:paraId="334AEFB6"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EE5D26C" w14:textId="1DDA34E5"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lastRenderedPageBreak/>
              <w:t>Todos los productos</w:t>
            </w:r>
          </w:p>
        </w:tc>
        <w:tc>
          <w:tcPr>
            <w:tcW w:w="2753" w:type="dxa"/>
            <w:vAlign w:val="center"/>
          </w:tcPr>
          <w:p w14:paraId="41C64BF5" w14:textId="0D6EDDC5"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LE BLEU HOTEL &amp; RESORT KUSADASI</w:t>
            </w:r>
          </w:p>
        </w:tc>
        <w:tc>
          <w:tcPr>
            <w:tcW w:w="2751" w:type="dxa"/>
            <w:vAlign w:val="center"/>
          </w:tcPr>
          <w:p w14:paraId="6F5CBDDC" w14:textId="26F1FD65"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53EC822E" w14:textId="158ACE7F"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Kusadasi</w:t>
            </w:r>
          </w:p>
        </w:tc>
      </w:tr>
      <w:tr w:rsidR="001C2F56" w:rsidRPr="001C2F56" w14:paraId="32CC2980"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45FEC494" w14:textId="572BF614"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59C84BCA" w14:textId="713E99F1"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TUSAN BEACH RESORT</w:t>
            </w:r>
          </w:p>
        </w:tc>
        <w:tc>
          <w:tcPr>
            <w:tcW w:w="2751" w:type="dxa"/>
            <w:vAlign w:val="center"/>
          </w:tcPr>
          <w:p w14:paraId="74105F0B" w14:textId="2C92CB3B"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331B20F5" w14:textId="0793CB44"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Kusadasi</w:t>
            </w:r>
          </w:p>
        </w:tc>
      </w:tr>
      <w:tr w:rsidR="001C2F56" w:rsidRPr="001C2F56" w14:paraId="5BE34F20"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BEE3038" w14:textId="4C8C42A5"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6BBC9E25" w14:textId="09A4A86B"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PAM THERMAL</w:t>
            </w:r>
          </w:p>
        </w:tc>
        <w:tc>
          <w:tcPr>
            <w:tcW w:w="2751" w:type="dxa"/>
            <w:vAlign w:val="center"/>
          </w:tcPr>
          <w:p w14:paraId="3E0BEE6C" w14:textId="168B7179"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6AC67E2C" w14:textId="49610183"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Pamukkale</w:t>
            </w:r>
          </w:p>
        </w:tc>
      </w:tr>
      <w:tr w:rsidR="001C2F56" w:rsidRPr="001C2F56" w14:paraId="0CF28977"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445DBF1E" w14:textId="3BE58491"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5B79C5C7" w14:textId="0CDDB9B6"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TRIPOLIS</w:t>
            </w:r>
          </w:p>
        </w:tc>
        <w:tc>
          <w:tcPr>
            <w:tcW w:w="2751" w:type="dxa"/>
            <w:vAlign w:val="center"/>
          </w:tcPr>
          <w:p w14:paraId="69A54200" w14:textId="7E8CFD07"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03E1EA9F" w14:textId="55DF18A3"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Pamukkale</w:t>
            </w:r>
          </w:p>
        </w:tc>
      </w:tr>
      <w:tr w:rsidR="001C2F56" w:rsidRPr="001C2F56" w14:paraId="1E6037CC" w14:textId="77777777" w:rsidTr="00C3455B">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4597712" w14:textId="6F1B733C" w:rsidR="001C2F56" w:rsidRPr="005F2AEE" w:rsidRDefault="001C2F56" w:rsidP="00C3455B">
            <w:pPr>
              <w:widowControl w:val="0"/>
              <w:autoSpaceDE w:val="0"/>
              <w:autoSpaceDN w:val="0"/>
              <w:adjustRightInd w:val="0"/>
              <w:ind w:right="87"/>
              <w:jc w:val="center"/>
              <w:rPr>
                <w:rFonts w:ascii="Tahoma" w:hAnsi="Tahoma" w:cs="Tahoma"/>
                <w:color w:val="000000" w:themeColor="text1"/>
                <w:sz w:val="20"/>
                <w:szCs w:val="20"/>
                <w:lang w:val="es-AR"/>
              </w:rPr>
            </w:pPr>
            <w:r w:rsidRPr="005F2AEE">
              <w:rPr>
                <w:rFonts w:ascii="Tahoma" w:hAnsi="Tahoma" w:cs="Tahoma"/>
                <w:b w:val="0"/>
                <w:bCs w:val="0"/>
                <w:color w:val="000000" w:themeColor="text1"/>
                <w:sz w:val="20"/>
                <w:szCs w:val="20"/>
                <w:lang w:val="es-AR"/>
              </w:rPr>
              <w:t>Todos los productos</w:t>
            </w:r>
          </w:p>
        </w:tc>
        <w:tc>
          <w:tcPr>
            <w:tcW w:w="2753" w:type="dxa"/>
            <w:vAlign w:val="center"/>
          </w:tcPr>
          <w:p w14:paraId="4739A98E" w14:textId="312A2E5F" w:rsidR="001C2F56" w:rsidRPr="005F2AEE" w:rsidRDefault="001C2F56" w:rsidP="00C3455B">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5F2AEE">
              <w:rPr>
                <w:rFonts w:ascii="Tahoma" w:hAnsi="Tahoma" w:cs="Tahoma"/>
                <w:color w:val="000000" w:themeColor="text1"/>
                <w:sz w:val="20"/>
                <w:szCs w:val="20"/>
              </w:rPr>
              <w:t>PAMUKKALE KAYA THERMAL SPA</w:t>
            </w:r>
          </w:p>
        </w:tc>
        <w:tc>
          <w:tcPr>
            <w:tcW w:w="2751" w:type="dxa"/>
            <w:vAlign w:val="center"/>
          </w:tcPr>
          <w:p w14:paraId="0A2A9963" w14:textId="01D40017"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Turquía</w:t>
            </w:r>
          </w:p>
        </w:tc>
        <w:tc>
          <w:tcPr>
            <w:tcW w:w="2754" w:type="dxa"/>
            <w:vAlign w:val="center"/>
          </w:tcPr>
          <w:p w14:paraId="1F4B148D" w14:textId="32CB0076" w:rsidR="001C2F56" w:rsidRPr="005F2AEE" w:rsidRDefault="001C2F56" w:rsidP="00C3455B">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5F2AEE">
              <w:rPr>
                <w:rFonts w:ascii="Tahoma" w:hAnsi="Tahoma" w:cs="Tahoma"/>
                <w:bCs/>
                <w:color w:val="000000" w:themeColor="text1"/>
                <w:sz w:val="20"/>
                <w:szCs w:val="20"/>
                <w:lang w:val="es-AR"/>
              </w:rPr>
              <w:t>Pamukkale</w:t>
            </w:r>
          </w:p>
        </w:tc>
      </w:tr>
    </w:tbl>
    <w:p w14:paraId="77953CA6" w14:textId="77777777" w:rsidR="0072143C"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p w14:paraId="3344A4F1" w14:textId="77777777" w:rsidR="0072143C"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p w14:paraId="6B7875F5" w14:textId="77777777" w:rsidR="0072143C" w:rsidRPr="00893DE4"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r w:rsidRPr="00893DE4">
        <w:rPr>
          <w:rFonts w:ascii="Tahoma" w:hAnsi="Tahoma" w:cs="Tahoma"/>
          <w:b/>
          <w:bCs/>
          <w:color w:val="B7613A"/>
          <w:sz w:val="28"/>
          <w:szCs w:val="28"/>
          <w:u w:val="single"/>
          <w:lang w:val="es-AR"/>
        </w:rPr>
        <w:t>ITINERARIO</w:t>
      </w:r>
    </w:p>
    <w:p w14:paraId="075231FE" w14:textId="77777777" w:rsidR="0072143C" w:rsidRPr="00893DE4" w:rsidRDefault="0072143C" w:rsidP="0072143C">
      <w:pPr>
        <w:widowControl w:val="0"/>
        <w:autoSpaceDE w:val="0"/>
        <w:autoSpaceDN w:val="0"/>
        <w:adjustRightInd w:val="0"/>
        <w:ind w:right="87"/>
        <w:jc w:val="both"/>
        <w:rPr>
          <w:rFonts w:ascii="Tahoma" w:hAnsi="Tahoma" w:cs="Tahoma"/>
          <w:b/>
          <w:bCs/>
          <w:color w:val="B7613A"/>
          <w:sz w:val="28"/>
          <w:szCs w:val="28"/>
          <w:u w:val="single"/>
          <w:lang w:val="es-AR"/>
        </w:rPr>
      </w:pPr>
    </w:p>
    <w:p w14:paraId="775485A8" w14:textId="66C3D66D" w:rsidR="0072143C" w:rsidRPr="00893DE4" w:rsidRDefault="0072143C" w:rsidP="0072143C">
      <w:pPr>
        <w:pStyle w:val="NormalWeb"/>
        <w:shd w:val="clear" w:color="auto" w:fill="FFFFFF"/>
        <w:spacing w:before="0" w:beforeAutospacing="0" w:after="0" w:afterAutospacing="0"/>
        <w:rPr>
          <w:rFonts w:ascii="Tahoma" w:hAnsi="Tahoma" w:cs="Tahoma"/>
          <w:b/>
          <w:bCs/>
          <w:color w:val="B7613A"/>
          <w:sz w:val="28"/>
          <w:szCs w:val="28"/>
        </w:rPr>
      </w:pPr>
      <w:r w:rsidRPr="00893DE4">
        <w:rPr>
          <w:rFonts w:ascii="Tahoma" w:hAnsi="Tahoma" w:cs="Tahoma"/>
          <w:b/>
          <w:bCs/>
          <w:color w:val="B7613A"/>
          <w:sz w:val="28"/>
          <w:szCs w:val="28"/>
          <w:lang w:val="es-AR"/>
        </w:rPr>
        <w:t>DÍA 1 –</w:t>
      </w:r>
      <w:r w:rsidRPr="00893DE4">
        <w:rPr>
          <w:rFonts w:ascii="Tahoma" w:hAnsi="Tahoma" w:cs="Tahoma"/>
          <w:color w:val="B7613A"/>
          <w:sz w:val="28"/>
          <w:szCs w:val="28"/>
        </w:rPr>
        <w:t xml:space="preserve"> </w:t>
      </w:r>
      <w:r>
        <w:rPr>
          <w:rFonts w:ascii="Tahoma" w:hAnsi="Tahoma" w:cs="Tahoma"/>
          <w:b/>
          <w:bCs/>
          <w:color w:val="B7613A"/>
          <w:sz w:val="28"/>
          <w:szCs w:val="28"/>
        </w:rPr>
        <w:t xml:space="preserve">BOGOTÁ – ESTAMBUL </w:t>
      </w:r>
    </w:p>
    <w:p w14:paraId="00987A91" w14:textId="77777777" w:rsidR="0072143C" w:rsidRDefault="0072143C" w:rsidP="0072143C">
      <w:pPr>
        <w:pStyle w:val="NormalWeb"/>
        <w:shd w:val="clear" w:color="auto" w:fill="FFFFFF"/>
        <w:spacing w:before="0" w:beforeAutospacing="0" w:after="0" w:afterAutospacing="0"/>
        <w:rPr>
          <w:rFonts w:ascii="Tahoma" w:hAnsi="Tahoma" w:cs="Tahoma"/>
          <w:b/>
          <w:bCs/>
          <w:color w:val="767171" w:themeColor="background2" w:themeShade="80"/>
          <w:sz w:val="28"/>
          <w:szCs w:val="28"/>
        </w:rPr>
      </w:pPr>
    </w:p>
    <w:p w14:paraId="220BB158" w14:textId="7BD95F39" w:rsidR="0072143C" w:rsidRPr="00CD0783" w:rsidRDefault="0072143C" w:rsidP="0072143C">
      <w:pPr>
        <w:jc w:val="both"/>
        <w:rPr>
          <w:rFonts w:ascii="Tahoma" w:eastAsia="Times New Roman" w:hAnsi="Tahoma" w:cs="Tahoma"/>
          <w:color w:val="000000" w:themeColor="text1"/>
        </w:rPr>
      </w:pPr>
      <w:r w:rsidRPr="00893DE4">
        <w:rPr>
          <w:rFonts w:ascii="Tahoma" w:eastAsia="Times New Roman" w:hAnsi="Tahoma" w:cs="Tahoma"/>
          <w:color w:val="000000" w:themeColor="text1"/>
        </w:rPr>
        <w:t xml:space="preserve">A la hora indicada, </w:t>
      </w:r>
      <w:r w:rsidRPr="00893DE4">
        <w:rPr>
          <w:rFonts w:ascii="Tahoma" w:eastAsia="Times New Roman" w:hAnsi="Tahoma" w:cs="Tahoma"/>
          <w:b/>
          <w:bCs/>
          <w:color w:val="000000" w:themeColor="text1"/>
        </w:rPr>
        <w:t xml:space="preserve">embarque en el aeropuerto de Bogotá </w:t>
      </w:r>
      <w:r w:rsidR="00CD0783">
        <w:rPr>
          <w:rFonts w:ascii="Tahoma" w:eastAsia="Times New Roman" w:hAnsi="Tahoma" w:cs="Tahoma"/>
          <w:b/>
          <w:bCs/>
          <w:color w:val="000000" w:themeColor="text1"/>
        </w:rPr>
        <w:t>para tomar el</w:t>
      </w:r>
      <w:r w:rsidRPr="00893DE4">
        <w:rPr>
          <w:rFonts w:ascii="Tahoma" w:eastAsia="Times New Roman" w:hAnsi="Tahoma" w:cs="Tahoma"/>
          <w:b/>
          <w:bCs/>
          <w:color w:val="000000" w:themeColor="text1"/>
        </w:rPr>
        <w:t xml:space="preserve"> vuelo de Turkish Airlines</w:t>
      </w:r>
      <w:r w:rsidRPr="00893DE4">
        <w:rPr>
          <w:rFonts w:ascii="Tahoma" w:eastAsia="Times New Roman" w:hAnsi="Tahoma" w:cs="Tahoma"/>
          <w:color w:val="000000" w:themeColor="text1"/>
        </w:rPr>
        <w:t xml:space="preserve"> (TK80</w:t>
      </w:r>
      <w:r w:rsidR="00C3455B">
        <w:rPr>
          <w:rFonts w:ascii="Tahoma" w:eastAsia="Times New Roman" w:hAnsi="Tahoma" w:cs="Tahoma"/>
          <w:color w:val="000000" w:themeColor="text1"/>
        </w:rPr>
        <w:t>1</w:t>
      </w:r>
      <w:r w:rsidRPr="00893DE4">
        <w:rPr>
          <w:rFonts w:ascii="Tahoma" w:eastAsia="Times New Roman" w:hAnsi="Tahoma" w:cs="Tahoma"/>
          <w:color w:val="000000" w:themeColor="text1"/>
        </w:rPr>
        <w:t>) con destino Estambul.</w:t>
      </w:r>
      <w:r w:rsidR="00CD0783">
        <w:rPr>
          <w:rFonts w:ascii="Tahoma" w:eastAsia="Times New Roman" w:hAnsi="Tahoma" w:cs="Tahoma"/>
          <w:color w:val="000000" w:themeColor="text1"/>
        </w:rPr>
        <w:t xml:space="preserve"> </w:t>
      </w:r>
      <w:r w:rsidRPr="00893DE4">
        <w:rPr>
          <w:rFonts w:ascii="Tahoma" w:eastAsia="Times New Roman" w:hAnsi="Tahoma" w:cs="Tahoma"/>
          <w:b/>
          <w:bCs/>
          <w:color w:val="000000" w:themeColor="text1"/>
        </w:rPr>
        <w:t>Noche a bordo.</w:t>
      </w:r>
    </w:p>
    <w:p w14:paraId="359F4460" w14:textId="77777777" w:rsidR="0072143C" w:rsidRDefault="0072143C" w:rsidP="0072143C">
      <w:pPr>
        <w:pStyle w:val="NormalWeb"/>
        <w:shd w:val="clear" w:color="auto" w:fill="FFFFFF"/>
        <w:spacing w:before="0" w:beforeAutospacing="0" w:after="0" w:afterAutospacing="0"/>
        <w:rPr>
          <w:rFonts w:ascii="__Inter_Fallback_aaf875" w:hAnsi="__Inter_Fallback_aaf875"/>
          <w:color w:val="6B7280"/>
        </w:rPr>
      </w:pPr>
      <w:r>
        <w:rPr>
          <w:rFonts w:ascii="__Inter_Fallback_aaf875" w:hAnsi="__Inter_Fallback_aaf875"/>
          <w:color w:val="6B7280"/>
        </w:rPr>
        <w:t> </w:t>
      </w:r>
    </w:p>
    <w:p w14:paraId="3A0EF4B0" w14:textId="3CC686FB" w:rsidR="0072143C" w:rsidRPr="00893DE4" w:rsidRDefault="0072143C" w:rsidP="0072143C">
      <w:pPr>
        <w:pStyle w:val="NormalWeb"/>
        <w:shd w:val="clear" w:color="auto" w:fill="FFFFFF"/>
        <w:spacing w:before="0" w:beforeAutospacing="0" w:after="0" w:afterAutospacing="0"/>
        <w:rPr>
          <w:rFonts w:ascii="Tahoma" w:hAnsi="Tahoma" w:cs="Tahoma"/>
          <w:color w:val="B7613A"/>
          <w:sz w:val="28"/>
          <w:szCs w:val="28"/>
        </w:rPr>
      </w:pPr>
      <w:r w:rsidRPr="00893DE4">
        <w:rPr>
          <w:rFonts w:ascii="Tahoma" w:hAnsi="Tahoma" w:cs="Tahoma"/>
          <w:b/>
          <w:bCs/>
          <w:color w:val="B7613A"/>
          <w:sz w:val="28"/>
          <w:szCs w:val="28"/>
          <w:lang w:val="es-AR"/>
        </w:rPr>
        <w:t>DÍA 2 –</w:t>
      </w:r>
      <w:r w:rsidRPr="00893DE4">
        <w:rPr>
          <w:rFonts w:ascii="Tahoma" w:hAnsi="Tahoma" w:cs="Tahoma"/>
          <w:color w:val="B7613A"/>
          <w:sz w:val="28"/>
          <w:szCs w:val="28"/>
        </w:rPr>
        <w:t xml:space="preserve"> </w:t>
      </w:r>
      <w:r>
        <w:rPr>
          <w:rFonts w:ascii="Tahoma" w:hAnsi="Tahoma" w:cs="Tahoma"/>
          <w:b/>
          <w:bCs/>
          <w:color w:val="B7613A"/>
          <w:sz w:val="28"/>
          <w:szCs w:val="28"/>
        </w:rPr>
        <w:t>ESTAMBUL</w:t>
      </w:r>
      <w:r w:rsidR="00C3455B">
        <w:rPr>
          <w:rFonts w:ascii="Tahoma" w:hAnsi="Tahoma" w:cs="Tahoma"/>
          <w:b/>
          <w:bCs/>
          <w:color w:val="B7613A"/>
          <w:sz w:val="28"/>
          <w:szCs w:val="28"/>
        </w:rPr>
        <w:t xml:space="preserve"> - DUBÁI</w:t>
      </w:r>
      <w:r>
        <w:rPr>
          <w:rFonts w:ascii="Tahoma" w:hAnsi="Tahoma" w:cs="Tahoma"/>
          <w:b/>
          <w:bCs/>
          <w:color w:val="B7613A"/>
          <w:sz w:val="28"/>
          <w:szCs w:val="28"/>
        </w:rPr>
        <w:t xml:space="preserve"> </w:t>
      </w:r>
    </w:p>
    <w:p w14:paraId="6ACDC74C" w14:textId="77777777" w:rsidR="0072143C" w:rsidRDefault="0072143C" w:rsidP="0072143C">
      <w:pPr>
        <w:pStyle w:val="NormalWeb"/>
        <w:shd w:val="clear" w:color="auto" w:fill="FFFFFF"/>
        <w:spacing w:before="0" w:beforeAutospacing="0" w:after="0" w:afterAutospacing="0"/>
        <w:rPr>
          <w:rFonts w:ascii="__Inter_Fallback_aaf875" w:hAnsi="__Inter_Fallback_aaf875"/>
          <w:color w:val="6B7280"/>
        </w:rPr>
      </w:pPr>
    </w:p>
    <w:p w14:paraId="6ECE39F0" w14:textId="1692F35F" w:rsidR="00C3455B" w:rsidRPr="00C3455B" w:rsidRDefault="00C3455B" w:rsidP="00C3455B">
      <w:pPr>
        <w:jc w:val="both"/>
        <w:rPr>
          <w:rFonts w:ascii="Tahoma" w:eastAsia="Times New Roman" w:hAnsi="Tahoma" w:cs="Tahoma"/>
          <w:b/>
          <w:bCs/>
          <w:color w:val="000000" w:themeColor="text1"/>
        </w:rPr>
      </w:pPr>
      <w:r w:rsidRPr="00C3455B">
        <w:rPr>
          <w:rFonts w:ascii="Tahoma" w:eastAsia="Times New Roman" w:hAnsi="Tahoma" w:cs="Tahoma"/>
          <w:b/>
          <w:bCs/>
          <w:color w:val="000000" w:themeColor="text1"/>
        </w:rPr>
        <w:t>Llegada al aeropuerto de Estambul para tomar el vuelo de Turkish Airlines (TK760) hacia Dubái.</w:t>
      </w:r>
      <w:r w:rsidRPr="00C3455B">
        <w:rPr>
          <w:rFonts w:ascii="Tahoma" w:eastAsia="Times New Roman" w:hAnsi="Tahoma" w:cs="Tahoma"/>
          <w:color w:val="000000" w:themeColor="text1"/>
        </w:rPr>
        <w:t xml:space="preserve"> Llegada al aeropuerto</w:t>
      </w:r>
      <w:r>
        <w:rPr>
          <w:rFonts w:ascii="Tahoma" w:eastAsia="Times New Roman" w:hAnsi="Tahoma" w:cs="Tahoma"/>
          <w:color w:val="000000" w:themeColor="text1"/>
        </w:rPr>
        <w:t xml:space="preserve"> </w:t>
      </w:r>
      <w:r w:rsidRPr="00C3455B">
        <w:rPr>
          <w:rFonts w:ascii="Tahoma" w:eastAsia="Times New Roman" w:hAnsi="Tahoma" w:cs="Tahoma"/>
          <w:color w:val="000000" w:themeColor="text1"/>
        </w:rPr>
        <w:t xml:space="preserve">internacional de Dubái, encuentro con nuestro personal de habla hispana y traslado al hotel. </w:t>
      </w:r>
      <w:r w:rsidRPr="00C3455B">
        <w:rPr>
          <w:rFonts w:ascii="Tahoma" w:eastAsia="Times New Roman" w:hAnsi="Tahoma" w:cs="Tahoma"/>
          <w:b/>
          <w:bCs/>
          <w:color w:val="000000" w:themeColor="text1"/>
        </w:rPr>
        <w:t>Alojamiento.</w:t>
      </w:r>
    </w:p>
    <w:p w14:paraId="4E2881EC" w14:textId="77777777" w:rsidR="0072143C" w:rsidRPr="00C3455B" w:rsidRDefault="0072143C" w:rsidP="007214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b/>
          <w:bCs/>
          <w:kern w:val="0"/>
          <w:lang w:val="es-ES_tradnl" w:eastAsia="en-US"/>
        </w:rPr>
      </w:pPr>
    </w:p>
    <w:p w14:paraId="030D0BBC" w14:textId="5B70F494" w:rsidR="0072143C" w:rsidRPr="00893DE4" w:rsidRDefault="0072143C" w:rsidP="0072143C">
      <w:pPr>
        <w:pStyle w:val="NormalWeb"/>
        <w:shd w:val="clear" w:color="auto" w:fill="FFFFFF"/>
        <w:spacing w:before="0" w:beforeAutospacing="0" w:after="0" w:afterAutospacing="0"/>
        <w:rPr>
          <w:rFonts w:ascii="Tahoma" w:hAnsi="Tahoma" w:cs="Tahoma"/>
          <w:color w:val="B7613A"/>
          <w:shd w:val="clear" w:color="auto" w:fill="FFFFFF"/>
        </w:rPr>
      </w:pPr>
      <w:r w:rsidRPr="00893DE4">
        <w:rPr>
          <w:rFonts w:ascii="Tahoma" w:hAnsi="Tahoma" w:cs="Tahoma"/>
          <w:b/>
          <w:bCs/>
          <w:color w:val="B7613A"/>
          <w:sz w:val="28"/>
          <w:szCs w:val="28"/>
          <w:lang w:val="es-AR"/>
        </w:rPr>
        <w:t xml:space="preserve">DÍA 3 – </w:t>
      </w:r>
      <w:r w:rsidR="00C3455B">
        <w:rPr>
          <w:rFonts w:ascii="Tahoma" w:hAnsi="Tahoma" w:cs="Tahoma"/>
          <w:b/>
          <w:bCs/>
          <w:color w:val="B7613A"/>
          <w:sz w:val="28"/>
          <w:szCs w:val="28"/>
          <w:lang w:val="es-AR"/>
        </w:rPr>
        <w:t xml:space="preserve">DUBÁI </w:t>
      </w:r>
      <w:r w:rsidR="00C3455B" w:rsidRPr="00C3455B">
        <w:rPr>
          <w:rFonts w:ascii="Tahoma" w:hAnsi="Tahoma" w:cs="Tahoma"/>
          <w:color w:val="B7613A"/>
          <w:sz w:val="28"/>
          <w:szCs w:val="28"/>
          <w:lang w:val="es-AR"/>
        </w:rPr>
        <w:t>(Visita de la Ciudad)</w:t>
      </w:r>
      <w:r>
        <w:rPr>
          <w:rFonts w:ascii="Tahoma" w:hAnsi="Tahoma" w:cs="Tahoma"/>
          <w:b/>
          <w:bCs/>
          <w:color w:val="B7613A"/>
          <w:sz w:val="28"/>
          <w:szCs w:val="28"/>
          <w:lang w:val="es-AR"/>
        </w:rPr>
        <w:t xml:space="preserve"> (</w:t>
      </w:r>
      <w:r w:rsidR="00BE042C">
        <w:rPr>
          <w:rFonts w:ascii="Tahoma" w:hAnsi="Tahoma" w:cs="Tahoma"/>
          <w:b/>
          <w:bCs/>
          <w:color w:val="B7613A"/>
          <w:sz w:val="28"/>
          <w:szCs w:val="28"/>
          <w:lang w:val="es-AR"/>
        </w:rPr>
        <w:t>Desayuno</w:t>
      </w:r>
      <w:r>
        <w:rPr>
          <w:rFonts w:ascii="Tahoma" w:hAnsi="Tahoma" w:cs="Tahoma"/>
          <w:b/>
          <w:bCs/>
          <w:color w:val="B7613A"/>
          <w:sz w:val="28"/>
          <w:szCs w:val="28"/>
          <w:lang w:val="es-AR"/>
        </w:rPr>
        <w:t>)</w:t>
      </w:r>
    </w:p>
    <w:p w14:paraId="2687EC56" w14:textId="77777777" w:rsidR="0072143C" w:rsidRDefault="0072143C" w:rsidP="0072143C">
      <w:pPr>
        <w:pStyle w:val="NormalWeb"/>
        <w:shd w:val="clear" w:color="auto" w:fill="FFFFFF"/>
        <w:spacing w:before="0" w:beforeAutospacing="0" w:after="0" w:afterAutospacing="0"/>
        <w:rPr>
          <w:rFonts w:ascii="Tahoma" w:hAnsi="Tahoma" w:cs="Tahoma"/>
          <w:color w:val="6B7280"/>
          <w:shd w:val="clear" w:color="auto" w:fill="FFFFFF"/>
        </w:rPr>
      </w:pPr>
    </w:p>
    <w:p w14:paraId="4CA000FC" w14:textId="1465608D" w:rsidR="00C3455B" w:rsidRPr="00C3455B" w:rsidRDefault="00C3455B" w:rsidP="00C3455B">
      <w:pPr>
        <w:jc w:val="both"/>
        <w:rPr>
          <w:rFonts w:ascii="Tahoma" w:eastAsia="Times New Roman" w:hAnsi="Tahoma" w:cs="Tahoma"/>
          <w:b/>
          <w:bCs/>
        </w:rPr>
      </w:pPr>
      <w:r w:rsidRPr="00C3455B">
        <w:rPr>
          <w:rFonts w:ascii="Tahoma" w:eastAsia="Times New Roman" w:hAnsi="Tahoma" w:cs="Tahoma"/>
          <w:b/>
          <w:bCs/>
        </w:rPr>
        <w:t>Desayuno. Por la mañana, realizaremos la visita de la ciudad clásica</w:t>
      </w:r>
      <w:r w:rsidRPr="00C3455B">
        <w:rPr>
          <w:rFonts w:ascii="Tahoma" w:eastAsia="Times New Roman" w:hAnsi="Tahoma" w:cs="Tahoma"/>
        </w:rPr>
        <w:t>. Dubái es una ciudad que presenta una escena diferente</w:t>
      </w:r>
      <w:r>
        <w:rPr>
          <w:rFonts w:ascii="Tahoma" w:eastAsia="Times New Roman" w:hAnsi="Tahoma" w:cs="Tahoma"/>
        </w:rPr>
        <w:t xml:space="preserve"> </w:t>
      </w:r>
      <w:r w:rsidRPr="00C3455B">
        <w:rPr>
          <w:rFonts w:ascii="Tahoma" w:eastAsia="Times New Roman" w:hAnsi="Tahoma" w:cs="Tahoma"/>
        </w:rPr>
        <w:t>tras cada esquina, ya que ofrece una rica mezcla de lo moderno con lo antiguo que lo convierte en el principal destino</w:t>
      </w:r>
      <w:r>
        <w:rPr>
          <w:rFonts w:ascii="Tahoma" w:eastAsia="Times New Roman" w:hAnsi="Tahoma" w:cs="Tahoma"/>
        </w:rPr>
        <w:t xml:space="preserve"> </w:t>
      </w:r>
      <w:r w:rsidRPr="00C3455B">
        <w:rPr>
          <w:rFonts w:ascii="Tahoma" w:eastAsia="Times New Roman" w:hAnsi="Tahoma" w:cs="Tahoma"/>
        </w:rPr>
        <w:t>turístico de Oriente Medio. Este recorrido nos llevará hasta las magníficas vistas de la ensenada del Dubái Creek, ría natural</w:t>
      </w:r>
      <w:r>
        <w:rPr>
          <w:rFonts w:ascii="Tahoma" w:eastAsia="Times New Roman" w:hAnsi="Tahoma" w:cs="Tahoma"/>
        </w:rPr>
        <w:t xml:space="preserve"> </w:t>
      </w:r>
      <w:r w:rsidRPr="00C3455B">
        <w:rPr>
          <w:rFonts w:ascii="Tahoma" w:eastAsia="Times New Roman" w:hAnsi="Tahoma" w:cs="Tahoma"/>
        </w:rPr>
        <w:t xml:space="preserve">que separa Bur Dubái de Deira (los dos barrios más antiguos de Dubái), pasando por el área de patrimonio de </w:t>
      </w:r>
      <w:proofErr w:type="spellStart"/>
      <w:r w:rsidRPr="00C3455B">
        <w:rPr>
          <w:rFonts w:ascii="Tahoma" w:eastAsia="Times New Roman" w:hAnsi="Tahoma" w:cs="Tahoma"/>
        </w:rPr>
        <w:t>Bastakiya</w:t>
      </w:r>
      <w:proofErr w:type="spellEnd"/>
      <w:r w:rsidRPr="00C3455B">
        <w:rPr>
          <w:rFonts w:ascii="Tahoma" w:eastAsia="Times New Roman" w:hAnsi="Tahoma" w:cs="Tahoma"/>
        </w:rPr>
        <w:t xml:space="preserve"> y sus</w:t>
      </w:r>
      <w:r>
        <w:rPr>
          <w:rFonts w:ascii="Tahoma" w:eastAsia="Times New Roman" w:hAnsi="Tahoma" w:cs="Tahoma"/>
        </w:rPr>
        <w:t xml:space="preserve"> </w:t>
      </w:r>
      <w:r w:rsidRPr="00C3455B">
        <w:rPr>
          <w:rFonts w:ascii="Tahoma" w:eastAsia="Times New Roman" w:hAnsi="Tahoma" w:cs="Tahoma"/>
        </w:rPr>
        <w:t>fascinantes casas antiguas con características torres de viento construidas por ricos mercaderes. Antes de llegar al</w:t>
      </w:r>
      <w:r>
        <w:rPr>
          <w:rFonts w:ascii="Tahoma" w:eastAsia="Times New Roman" w:hAnsi="Tahoma" w:cs="Tahoma"/>
        </w:rPr>
        <w:t xml:space="preserve"> </w:t>
      </w:r>
      <w:r w:rsidRPr="00C3455B">
        <w:rPr>
          <w:rFonts w:ascii="Tahoma" w:eastAsia="Times New Roman" w:hAnsi="Tahoma" w:cs="Tahoma"/>
        </w:rPr>
        <w:t xml:space="preserve">embarcadero pasaremos por la fortaleza de Al </w:t>
      </w:r>
      <w:proofErr w:type="spellStart"/>
      <w:r w:rsidRPr="00C3455B">
        <w:rPr>
          <w:rFonts w:ascii="Tahoma" w:eastAsia="Times New Roman" w:hAnsi="Tahoma" w:cs="Tahoma"/>
        </w:rPr>
        <w:t>Fahidi</w:t>
      </w:r>
      <w:proofErr w:type="spellEnd"/>
      <w:r w:rsidRPr="00C3455B">
        <w:rPr>
          <w:rFonts w:ascii="Tahoma" w:eastAsia="Times New Roman" w:hAnsi="Tahoma" w:cs="Tahoma"/>
        </w:rPr>
        <w:t>, de 225 años de antigüedad, que alberga el Museo de Dubái. Luego</w:t>
      </w:r>
      <w:r>
        <w:rPr>
          <w:rFonts w:ascii="Tahoma" w:eastAsia="Times New Roman" w:hAnsi="Tahoma" w:cs="Tahoma"/>
        </w:rPr>
        <w:t xml:space="preserve"> </w:t>
      </w:r>
      <w:r w:rsidRPr="00C3455B">
        <w:rPr>
          <w:rFonts w:ascii="Tahoma" w:eastAsia="Times New Roman" w:hAnsi="Tahoma" w:cs="Tahoma"/>
        </w:rPr>
        <w:t>subiremos a bordo de un barco tradicional Abra, o taxi local acuático, para atravesar la ensenada y visitar el Mercado de</w:t>
      </w:r>
      <w:r>
        <w:rPr>
          <w:rFonts w:ascii="Tahoma" w:eastAsia="Times New Roman" w:hAnsi="Tahoma" w:cs="Tahoma"/>
        </w:rPr>
        <w:t xml:space="preserve"> </w:t>
      </w:r>
      <w:r w:rsidRPr="00C3455B">
        <w:rPr>
          <w:rFonts w:ascii="Tahoma" w:eastAsia="Times New Roman" w:hAnsi="Tahoma" w:cs="Tahoma"/>
        </w:rPr>
        <w:t>Especias y el Zoco del Oro. Haremos una parada para fotografiar la Mezquita de Jumeirah y uno de los edificios más</w:t>
      </w:r>
      <w:r>
        <w:rPr>
          <w:rFonts w:ascii="Tahoma" w:eastAsia="Times New Roman" w:hAnsi="Tahoma" w:cs="Tahoma"/>
        </w:rPr>
        <w:t xml:space="preserve"> </w:t>
      </w:r>
      <w:r w:rsidRPr="00C3455B">
        <w:rPr>
          <w:rFonts w:ascii="Tahoma" w:eastAsia="Times New Roman" w:hAnsi="Tahoma" w:cs="Tahoma"/>
        </w:rPr>
        <w:t>emblemáticos de Dubái, el hotel Burj Al Arab. En el trayecto haremos parada fotográfica al exterior de The Frame y el</w:t>
      </w:r>
      <w:r>
        <w:rPr>
          <w:rFonts w:ascii="Tahoma" w:eastAsia="Times New Roman" w:hAnsi="Tahoma" w:cs="Tahoma"/>
        </w:rPr>
        <w:t xml:space="preserve"> </w:t>
      </w:r>
      <w:r w:rsidRPr="00C3455B">
        <w:rPr>
          <w:rFonts w:ascii="Tahoma" w:eastAsia="Times New Roman" w:hAnsi="Tahoma" w:cs="Tahoma"/>
        </w:rPr>
        <w:t xml:space="preserve">Museo del Futuro. Regreso al hotel. </w:t>
      </w:r>
      <w:r w:rsidRPr="00C3455B">
        <w:rPr>
          <w:rFonts w:ascii="Tahoma" w:eastAsia="Times New Roman" w:hAnsi="Tahoma" w:cs="Tahoma"/>
          <w:b/>
          <w:bCs/>
          <w:u w:val="single"/>
        </w:rPr>
        <w:t>Visita opcional,</w:t>
      </w:r>
      <w:r w:rsidRPr="00C3455B">
        <w:rPr>
          <w:rFonts w:ascii="Tahoma" w:eastAsia="Times New Roman" w:hAnsi="Tahoma" w:cs="Tahoma"/>
          <w:b/>
          <w:bCs/>
        </w:rPr>
        <w:t xml:space="preserve"> a primera hora de la tarde, saldremos en 4x4 para realizar el safari por el desierto</w:t>
      </w:r>
      <w:r w:rsidRPr="00C3455B">
        <w:rPr>
          <w:rFonts w:ascii="Tahoma" w:eastAsia="Times New Roman" w:hAnsi="Tahoma" w:cs="Tahoma"/>
        </w:rPr>
        <w:t>. Disfrutaremos de un paisaje espectacular y pasaremos por granjas de camellos. Además, haremos una parada para</w:t>
      </w:r>
      <w:r>
        <w:rPr>
          <w:rFonts w:ascii="Tahoma" w:eastAsia="Times New Roman" w:hAnsi="Tahoma" w:cs="Tahoma"/>
        </w:rPr>
        <w:t xml:space="preserve"> </w:t>
      </w:r>
      <w:r w:rsidRPr="00C3455B">
        <w:rPr>
          <w:rFonts w:ascii="Tahoma" w:eastAsia="Times New Roman" w:hAnsi="Tahoma" w:cs="Tahoma"/>
        </w:rPr>
        <w:t xml:space="preserve">apreciar la magia de la puesta de sol en Arabia donde hacer </w:t>
      </w:r>
      <w:proofErr w:type="spellStart"/>
      <w:r w:rsidRPr="00C3455B">
        <w:rPr>
          <w:rFonts w:ascii="Tahoma" w:eastAsia="Times New Roman" w:hAnsi="Tahoma" w:cs="Tahoma"/>
        </w:rPr>
        <w:t>surfing</w:t>
      </w:r>
      <w:proofErr w:type="spellEnd"/>
      <w:r w:rsidRPr="00C3455B">
        <w:rPr>
          <w:rFonts w:ascii="Tahoma" w:eastAsia="Times New Roman" w:hAnsi="Tahoma" w:cs="Tahoma"/>
        </w:rPr>
        <w:t xml:space="preserve"> en las dunas de arena. A continuación, llegaremos al</w:t>
      </w:r>
      <w:r>
        <w:rPr>
          <w:rFonts w:ascii="Tahoma" w:eastAsia="Times New Roman" w:hAnsi="Tahoma" w:cs="Tahoma"/>
        </w:rPr>
        <w:t xml:space="preserve"> </w:t>
      </w:r>
      <w:r w:rsidRPr="00C3455B">
        <w:rPr>
          <w:rFonts w:ascii="Tahoma" w:eastAsia="Times New Roman" w:hAnsi="Tahoma" w:cs="Tahoma"/>
        </w:rPr>
        <w:t>tradicional campamento árabe donde disfrutaremos de una cena barbacoa con espectáculo de danza del vientre en vivo bajo</w:t>
      </w:r>
      <w:r>
        <w:rPr>
          <w:rFonts w:ascii="Tahoma" w:eastAsia="Times New Roman" w:hAnsi="Tahoma" w:cs="Tahoma"/>
        </w:rPr>
        <w:t xml:space="preserve"> </w:t>
      </w:r>
      <w:r w:rsidRPr="00C3455B">
        <w:rPr>
          <w:rFonts w:ascii="Tahoma" w:eastAsia="Times New Roman" w:hAnsi="Tahoma" w:cs="Tahoma"/>
        </w:rPr>
        <w:t xml:space="preserve">un mar de estrellas. Podrán fumar la aromática </w:t>
      </w:r>
      <w:proofErr w:type="spellStart"/>
      <w:r w:rsidRPr="00C3455B">
        <w:rPr>
          <w:rFonts w:ascii="Tahoma" w:eastAsia="Times New Roman" w:hAnsi="Tahoma" w:cs="Tahoma"/>
        </w:rPr>
        <w:t>shisha</w:t>
      </w:r>
      <w:proofErr w:type="spellEnd"/>
      <w:r w:rsidRPr="00C3455B">
        <w:rPr>
          <w:rFonts w:ascii="Tahoma" w:eastAsia="Times New Roman" w:hAnsi="Tahoma" w:cs="Tahoma"/>
        </w:rPr>
        <w:t xml:space="preserve"> (pipa de agua) y, para los más atrevidos, montar en camello o dejarse</w:t>
      </w:r>
      <w:r>
        <w:rPr>
          <w:rFonts w:ascii="Tahoma" w:eastAsia="Times New Roman" w:hAnsi="Tahoma" w:cs="Tahoma"/>
        </w:rPr>
        <w:t xml:space="preserve"> </w:t>
      </w:r>
      <w:r w:rsidRPr="00C3455B">
        <w:rPr>
          <w:rFonts w:ascii="Tahoma" w:eastAsia="Times New Roman" w:hAnsi="Tahoma" w:cs="Tahoma"/>
        </w:rPr>
        <w:t xml:space="preserve">pintar con henna. </w:t>
      </w:r>
      <w:r w:rsidRPr="00C3455B">
        <w:rPr>
          <w:rFonts w:ascii="Tahoma" w:eastAsia="Times New Roman" w:hAnsi="Tahoma" w:cs="Tahoma"/>
          <w:b/>
          <w:bCs/>
        </w:rPr>
        <w:t>Regreso al hotel. Alojamiento.</w:t>
      </w:r>
    </w:p>
    <w:p w14:paraId="717D998C" w14:textId="77777777" w:rsidR="0072143C" w:rsidRPr="00C3455B" w:rsidRDefault="0072143C" w:rsidP="0072143C">
      <w:pPr>
        <w:pStyle w:val="NormalWeb"/>
        <w:shd w:val="clear" w:color="auto" w:fill="FFFFFF"/>
        <w:spacing w:before="0" w:beforeAutospacing="0" w:after="0" w:afterAutospacing="0"/>
        <w:rPr>
          <w:rFonts w:ascii="Tahoma" w:hAnsi="Tahoma" w:cs="Tahoma"/>
          <w:b/>
          <w:bCs/>
          <w:color w:val="2E74B5" w:themeColor="accent5" w:themeShade="BF"/>
          <w:sz w:val="28"/>
          <w:szCs w:val="28"/>
          <w:lang w:val="es-AR"/>
        </w:rPr>
      </w:pPr>
    </w:p>
    <w:p w14:paraId="71BB8ED7" w14:textId="77777777" w:rsidR="00BE042C" w:rsidRDefault="00BE042C" w:rsidP="0072143C">
      <w:pPr>
        <w:pStyle w:val="NormalWeb"/>
        <w:shd w:val="clear" w:color="auto" w:fill="FFFFFF"/>
        <w:spacing w:before="0" w:beforeAutospacing="0" w:after="0" w:afterAutospacing="0"/>
        <w:rPr>
          <w:rFonts w:ascii="Tahoma" w:hAnsi="Tahoma" w:cs="Tahoma"/>
          <w:b/>
          <w:bCs/>
          <w:color w:val="B7613A"/>
          <w:sz w:val="28"/>
          <w:szCs w:val="28"/>
          <w:lang w:val="es-AR"/>
        </w:rPr>
      </w:pPr>
    </w:p>
    <w:p w14:paraId="7A787276" w14:textId="75D534EF" w:rsidR="0072143C" w:rsidRPr="00893DE4" w:rsidRDefault="0072143C" w:rsidP="0072143C">
      <w:pPr>
        <w:pStyle w:val="NormalWeb"/>
        <w:shd w:val="clear" w:color="auto" w:fill="FFFFFF"/>
        <w:spacing w:before="0" w:beforeAutospacing="0" w:after="0" w:afterAutospacing="0"/>
        <w:rPr>
          <w:rFonts w:ascii="__Inter_Fallback_aaf875" w:hAnsi="__Inter_Fallback_aaf875"/>
          <w:color w:val="B7613A"/>
        </w:rPr>
      </w:pPr>
      <w:r w:rsidRPr="00893DE4">
        <w:rPr>
          <w:rFonts w:ascii="Tahoma" w:hAnsi="Tahoma" w:cs="Tahoma"/>
          <w:b/>
          <w:bCs/>
          <w:color w:val="B7613A"/>
          <w:sz w:val="28"/>
          <w:szCs w:val="28"/>
          <w:lang w:val="es-AR"/>
        </w:rPr>
        <w:lastRenderedPageBreak/>
        <w:t>DÍA 4 –</w:t>
      </w:r>
      <w:r w:rsidRPr="00893DE4">
        <w:rPr>
          <w:rFonts w:ascii="Tahoma" w:hAnsi="Tahoma" w:cs="Tahoma"/>
          <w:color w:val="B7613A"/>
          <w:sz w:val="28"/>
          <w:szCs w:val="28"/>
        </w:rPr>
        <w:t xml:space="preserve"> </w:t>
      </w:r>
      <w:r w:rsidR="00C3455B">
        <w:rPr>
          <w:rFonts w:ascii="Tahoma" w:hAnsi="Tahoma" w:cs="Tahoma"/>
          <w:b/>
          <w:bCs/>
          <w:color w:val="B7613A"/>
          <w:sz w:val="28"/>
          <w:szCs w:val="28"/>
        </w:rPr>
        <w:t>DUBÁI</w:t>
      </w:r>
      <w:r w:rsidRPr="00893DE4">
        <w:rPr>
          <w:rFonts w:ascii="Tahoma" w:hAnsi="Tahoma" w:cs="Tahoma"/>
          <w:b/>
          <w:bCs/>
          <w:color w:val="B7613A"/>
          <w:sz w:val="28"/>
          <w:szCs w:val="28"/>
        </w:rPr>
        <w:t xml:space="preserve"> (</w:t>
      </w:r>
      <w:r w:rsidR="00BE042C">
        <w:rPr>
          <w:rFonts w:ascii="Tahoma" w:hAnsi="Tahoma" w:cs="Tahoma"/>
          <w:b/>
          <w:bCs/>
          <w:color w:val="B7613A"/>
          <w:sz w:val="28"/>
          <w:szCs w:val="28"/>
        </w:rPr>
        <w:t>Desayuno</w:t>
      </w:r>
      <w:r w:rsidRPr="00893DE4">
        <w:rPr>
          <w:rFonts w:ascii="Tahoma" w:hAnsi="Tahoma" w:cs="Tahoma"/>
          <w:b/>
          <w:bCs/>
          <w:color w:val="B7613A"/>
          <w:sz w:val="28"/>
          <w:szCs w:val="28"/>
        </w:rPr>
        <w:t>)</w:t>
      </w:r>
    </w:p>
    <w:p w14:paraId="79CC1A91" w14:textId="77777777" w:rsidR="0072143C" w:rsidRPr="000B36E1" w:rsidRDefault="0072143C" w:rsidP="0072143C">
      <w:pPr>
        <w:pStyle w:val="NormalWeb"/>
        <w:shd w:val="clear" w:color="auto" w:fill="FFFFFF"/>
        <w:spacing w:before="0" w:beforeAutospacing="0" w:after="0" w:afterAutospacing="0"/>
        <w:jc w:val="both"/>
        <w:rPr>
          <w:rFonts w:ascii="Tahoma" w:hAnsi="Tahoma" w:cs="Tahoma"/>
          <w:color w:val="000000" w:themeColor="text1"/>
          <w:shd w:val="clear" w:color="auto" w:fill="FFFFFF"/>
        </w:rPr>
      </w:pPr>
    </w:p>
    <w:p w14:paraId="326E2E3E" w14:textId="2B61D0BA" w:rsidR="00C3455B" w:rsidRPr="00C3455B" w:rsidRDefault="00C3455B" w:rsidP="00C3455B">
      <w:pPr>
        <w:jc w:val="both"/>
        <w:rPr>
          <w:rFonts w:ascii="Tahoma" w:eastAsia="Times New Roman" w:hAnsi="Tahoma" w:cs="Tahoma"/>
          <w:b/>
          <w:bCs/>
        </w:rPr>
      </w:pPr>
      <w:r w:rsidRPr="00C3455B">
        <w:rPr>
          <w:rFonts w:ascii="Tahoma" w:eastAsia="Times New Roman" w:hAnsi="Tahoma" w:cs="Tahoma"/>
          <w:b/>
          <w:bCs/>
        </w:rPr>
        <w:t>Desayuno. Día libre</w:t>
      </w:r>
      <w:r w:rsidRPr="00C3455B">
        <w:rPr>
          <w:rFonts w:ascii="Tahoma" w:eastAsia="Times New Roman" w:hAnsi="Tahoma" w:cs="Tahoma"/>
        </w:rPr>
        <w:t xml:space="preserve"> en el que podrán aprovechar para visitar alguno de los innumerables "Mall" que ofrece la ciudad como</w:t>
      </w:r>
      <w:r>
        <w:rPr>
          <w:rFonts w:ascii="Tahoma" w:eastAsia="Times New Roman" w:hAnsi="Tahoma" w:cs="Tahoma"/>
        </w:rPr>
        <w:t xml:space="preserve"> </w:t>
      </w:r>
      <w:r w:rsidRPr="00C3455B">
        <w:rPr>
          <w:rFonts w:ascii="Tahoma" w:eastAsia="Times New Roman" w:hAnsi="Tahoma" w:cs="Tahoma"/>
        </w:rPr>
        <w:t xml:space="preserve">el Mall </w:t>
      </w:r>
      <w:proofErr w:type="spellStart"/>
      <w:r w:rsidRPr="00C3455B">
        <w:rPr>
          <w:rFonts w:ascii="Tahoma" w:eastAsia="Times New Roman" w:hAnsi="Tahoma" w:cs="Tahoma"/>
        </w:rPr>
        <w:t>of</w:t>
      </w:r>
      <w:proofErr w:type="spellEnd"/>
      <w:r w:rsidRPr="00C3455B">
        <w:rPr>
          <w:rFonts w:ascii="Tahoma" w:eastAsia="Times New Roman" w:hAnsi="Tahoma" w:cs="Tahoma"/>
        </w:rPr>
        <w:t xml:space="preserve"> </w:t>
      </w:r>
      <w:proofErr w:type="spellStart"/>
      <w:r w:rsidRPr="00C3455B">
        <w:rPr>
          <w:rFonts w:ascii="Tahoma" w:eastAsia="Times New Roman" w:hAnsi="Tahoma" w:cs="Tahoma"/>
        </w:rPr>
        <w:t>the</w:t>
      </w:r>
      <w:proofErr w:type="spellEnd"/>
      <w:r w:rsidRPr="00C3455B">
        <w:rPr>
          <w:rFonts w:ascii="Tahoma" w:eastAsia="Times New Roman" w:hAnsi="Tahoma" w:cs="Tahoma"/>
        </w:rPr>
        <w:t xml:space="preserve"> Emirates y admirar el Burj Khalifa, que con sus 828 metros de altura es una de las más altas del mundo, e</w:t>
      </w:r>
      <w:r>
        <w:rPr>
          <w:rFonts w:ascii="Tahoma" w:eastAsia="Times New Roman" w:hAnsi="Tahoma" w:cs="Tahoma"/>
        </w:rPr>
        <w:t xml:space="preserve"> </w:t>
      </w:r>
      <w:r w:rsidRPr="00C3455B">
        <w:rPr>
          <w:rFonts w:ascii="Tahoma" w:eastAsia="Times New Roman" w:hAnsi="Tahoma" w:cs="Tahoma"/>
        </w:rPr>
        <w:t xml:space="preserve">incluso subir </w:t>
      </w:r>
      <w:r w:rsidRPr="00C3455B">
        <w:rPr>
          <w:rFonts w:ascii="Tahoma" w:eastAsia="Times New Roman" w:hAnsi="Tahoma" w:cs="Tahoma"/>
          <w:b/>
          <w:bCs/>
        </w:rPr>
        <w:t>(entrada no incluida)</w:t>
      </w:r>
      <w:r w:rsidRPr="00C3455B">
        <w:rPr>
          <w:rFonts w:ascii="Tahoma" w:eastAsia="Times New Roman" w:hAnsi="Tahoma" w:cs="Tahoma"/>
        </w:rPr>
        <w:t xml:space="preserve"> hasta el mirador de la planta 124. Por la noche, tendrá la oportunidad de disfrutar de una</w:t>
      </w:r>
      <w:r>
        <w:rPr>
          <w:rFonts w:ascii="Tahoma" w:eastAsia="Times New Roman" w:hAnsi="Tahoma" w:cs="Tahoma"/>
        </w:rPr>
        <w:t xml:space="preserve"> </w:t>
      </w:r>
      <w:r w:rsidRPr="00C3455B">
        <w:rPr>
          <w:rFonts w:ascii="Tahoma" w:eastAsia="Times New Roman" w:hAnsi="Tahoma" w:cs="Tahoma"/>
        </w:rPr>
        <w:t>cena opcional a bordo de un barco tradicional árabe por el Creek con traslados de ida y vuelta con chófer de habla inglesa.</w:t>
      </w:r>
      <w:r>
        <w:rPr>
          <w:rFonts w:ascii="Tahoma" w:eastAsia="Times New Roman" w:hAnsi="Tahoma" w:cs="Tahoma"/>
        </w:rPr>
        <w:t xml:space="preserve"> </w:t>
      </w:r>
      <w:r w:rsidRPr="00C3455B">
        <w:rPr>
          <w:rFonts w:ascii="Tahoma" w:eastAsia="Times New Roman" w:hAnsi="Tahoma" w:cs="Tahoma"/>
        </w:rPr>
        <w:t>Suba a bordo del Dhow, donde podrá degustar una cena mientras navegan y disfrutan de las vistas a los zocos, palacios y</w:t>
      </w:r>
      <w:r>
        <w:rPr>
          <w:rFonts w:ascii="Tahoma" w:eastAsia="Times New Roman" w:hAnsi="Tahoma" w:cs="Tahoma"/>
        </w:rPr>
        <w:t xml:space="preserve"> </w:t>
      </w:r>
      <w:r w:rsidRPr="00C3455B">
        <w:rPr>
          <w:rFonts w:ascii="Tahoma" w:eastAsia="Times New Roman" w:hAnsi="Tahoma" w:cs="Tahoma"/>
        </w:rPr>
        <w:t xml:space="preserve">rascacielos de la ciudad. </w:t>
      </w:r>
      <w:r w:rsidRPr="00C3455B">
        <w:rPr>
          <w:rFonts w:ascii="Tahoma" w:eastAsia="Times New Roman" w:hAnsi="Tahoma" w:cs="Tahoma"/>
          <w:b/>
          <w:bCs/>
        </w:rPr>
        <w:t>Regreso al hotel. Alojamiento.</w:t>
      </w:r>
    </w:p>
    <w:p w14:paraId="5187ABC4" w14:textId="77777777" w:rsidR="0072143C" w:rsidRDefault="0072143C" w:rsidP="0072143C">
      <w:pPr>
        <w:pStyle w:val="NormalWeb"/>
        <w:shd w:val="clear" w:color="auto" w:fill="FFFFFF"/>
        <w:spacing w:before="0" w:beforeAutospacing="0" w:after="0" w:afterAutospacing="0"/>
        <w:rPr>
          <w:rFonts w:ascii="Tahoma" w:hAnsi="Tahoma" w:cs="Tahoma"/>
          <w:b/>
          <w:bCs/>
          <w:color w:val="7916A8"/>
          <w:sz w:val="28"/>
          <w:szCs w:val="28"/>
          <w:lang w:val="es-AR"/>
        </w:rPr>
      </w:pPr>
    </w:p>
    <w:p w14:paraId="5CD556C4" w14:textId="68546655" w:rsidR="0072143C" w:rsidRPr="00296151" w:rsidRDefault="0072143C" w:rsidP="0072143C">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t>DÍA 5 –</w:t>
      </w:r>
      <w:r w:rsidRPr="00296151">
        <w:rPr>
          <w:rFonts w:ascii="Tahoma" w:hAnsi="Tahoma" w:cs="Tahoma"/>
          <w:color w:val="B7613A"/>
          <w:sz w:val="28"/>
          <w:szCs w:val="28"/>
        </w:rPr>
        <w:t xml:space="preserve"> </w:t>
      </w:r>
      <w:r w:rsidR="00C3455B">
        <w:rPr>
          <w:rFonts w:ascii="Tahoma" w:hAnsi="Tahoma" w:cs="Tahoma"/>
          <w:b/>
          <w:bCs/>
          <w:color w:val="B7613A"/>
          <w:sz w:val="28"/>
          <w:szCs w:val="28"/>
        </w:rPr>
        <w:t>DUBÁI</w:t>
      </w:r>
      <w:r w:rsidR="00C3455B" w:rsidRPr="00893DE4">
        <w:rPr>
          <w:rFonts w:ascii="Tahoma" w:hAnsi="Tahoma" w:cs="Tahoma"/>
          <w:b/>
          <w:bCs/>
          <w:color w:val="B7613A"/>
          <w:sz w:val="28"/>
          <w:szCs w:val="28"/>
        </w:rPr>
        <w:t xml:space="preserve"> (</w:t>
      </w:r>
      <w:r w:rsidR="00BE042C">
        <w:rPr>
          <w:rFonts w:ascii="Tahoma" w:hAnsi="Tahoma" w:cs="Tahoma"/>
          <w:b/>
          <w:bCs/>
          <w:color w:val="B7613A"/>
          <w:sz w:val="28"/>
          <w:szCs w:val="28"/>
        </w:rPr>
        <w:t>Desayuno</w:t>
      </w:r>
      <w:r w:rsidR="00C3455B" w:rsidRPr="00893DE4">
        <w:rPr>
          <w:rFonts w:ascii="Tahoma" w:hAnsi="Tahoma" w:cs="Tahoma"/>
          <w:b/>
          <w:bCs/>
          <w:color w:val="B7613A"/>
          <w:sz w:val="28"/>
          <w:szCs w:val="28"/>
        </w:rPr>
        <w:t>)</w:t>
      </w:r>
    </w:p>
    <w:p w14:paraId="7F6E91DD" w14:textId="77777777" w:rsidR="0072143C" w:rsidRDefault="0072143C" w:rsidP="0072143C">
      <w:pPr>
        <w:rPr>
          <w:rFonts w:ascii="Tahoma" w:hAnsi="Tahoma" w:cs="Tahoma"/>
          <w:color w:val="000000" w:themeColor="text1"/>
        </w:rPr>
      </w:pPr>
    </w:p>
    <w:p w14:paraId="1062CFED" w14:textId="7E0081F2" w:rsidR="00447909" w:rsidRPr="00447909" w:rsidRDefault="00447909" w:rsidP="00447909">
      <w:pPr>
        <w:jc w:val="both"/>
        <w:rPr>
          <w:rFonts w:ascii="Tahoma" w:eastAsia="Times New Roman" w:hAnsi="Tahoma" w:cs="Tahoma"/>
          <w:b/>
          <w:bCs/>
          <w:color w:val="000000" w:themeColor="text1"/>
        </w:rPr>
      </w:pPr>
      <w:r w:rsidRPr="00447909">
        <w:rPr>
          <w:rFonts w:ascii="Tahoma" w:eastAsia="Times New Roman" w:hAnsi="Tahoma" w:cs="Tahoma"/>
          <w:b/>
          <w:bCs/>
          <w:color w:val="000000" w:themeColor="text1"/>
        </w:rPr>
        <w:t>Desayuno. Día libre</w:t>
      </w:r>
      <w:r w:rsidRPr="00447909">
        <w:rPr>
          <w:rFonts w:ascii="Tahoma" w:eastAsia="Times New Roman" w:hAnsi="Tahoma" w:cs="Tahoma"/>
          <w:color w:val="000000" w:themeColor="text1"/>
        </w:rPr>
        <w:t xml:space="preserve">. </w:t>
      </w:r>
      <w:r w:rsidRPr="00447909">
        <w:rPr>
          <w:rFonts w:ascii="Tahoma" w:eastAsia="Times New Roman" w:hAnsi="Tahoma" w:cs="Tahoma"/>
          <w:b/>
          <w:bCs/>
          <w:color w:val="000000" w:themeColor="text1"/>
          <w:u w:val="single"/>
        </w:rPr>
        <w:t>Visita opcional de Abu Dhabi</w:t>
      </w:r>
      <w:r w:rsidRPr="00447909">
        <w:rPr>
          <w:rFonts w:ascii="Tahoma" w:eastAsia="Times New Roman" w:hAnsi="Tahoma" w:cs="Tahoma"/>
          <w:color w:val="000000" w:themeColor="text1"/>
        </w:rPr>
        <w:t xml:space="preserve">, capital de los Emiratos Árabes Unidos y residencia del Consejo Federal Nacional. Salida de Dubái por carretera hasta llegar a Abu Dhabi, pasando por el puerto más grande construido por el hombre en Jebel Ali. A la llegada, visita de la majestuosa Gran Mezquita. Está completamente revestida en mármol y cuenta con decoración formada por incrustaciones de piedras semipreciosas que dan forma a imágenes vegetales y formas geométricas. Además, cuenta con un gran candelabro central hecho con cristal de Swarovski y una alfombra de 5000 metros cosida a mano por artesanas. Seguiremos hacia el </w:t>
      </w:r>
      <w:proofErr w:type="spellStart"/>
      <w:r w:rsidRPr="00447909">
        <w:rPr>
          <w:rFonts w:ascii="Tahoma" w:eastAsia="Times New Roman" w:hAnsi="Tahoma" w:cs="Tahoma"/>
          <w:color w:val="000000" w:themeColor="text1"/>
        </w:rPr>
        <w:t>Corniche</w:t>
      </w:r>
      <w:proofErr w:type="spellEnd"/>
      <w:r w:rsidRPr="00447909">
        <w:rPr>
          <w:rFonts w:ascii="Tahoma" w:eastAsia="Times New Roman" w:hAnsi="Tahoma" w:cs="Tahoma"/>
          <w:color w:val="000000" w:themeColor="text1"/>
        </w:rPr>
        <w:t xml:space="preserve">, pasando por el corazón de la ciudad para ver la famosa Plaza Unión, caracterizada por sus temas simbólicos inspirados en las costumbres del país. </w:t>
      </w:r>
      <w:r w:rsidRPr="00447909">
        <w:rPr>
          <w:rFonts w:ascii="Tahoma" w:eastAsia="Times New Roman" w:hAnsi="Tahoma" w:cs="Tahoma"/>
          <w:b/>
          <w:bCs/>
          <w:color w:val="000000" w:themeColor="text1"/>
        </w:rPr>
        <w:t>Almuerzo en restaurante de un hotel.</w:t>
      </w:r>
      <w:r w:rsidRPr="00447909">
        <w:rPr>
          <w:rFonts w:ascii="Tahoma" w:eastAsia="Times New Roman" w:hAnsi="Tahoma" w:cs="Tahoma"/>
          <w:color w:val="000000" w:themeColor="text1"/>
        </w:rPr>
        <w:t xml:space="preserve"> A continuación, visitaremos </w:t>
      </w:r>
      <w:proofErr w:type="spellStart"/>
      <w:r w:rsidRPr="00447909">
        <w:rPr>
          <w:rFonts w:ascii="Tahoma" w:eastAsia="Times New Roman" w:hAnsi="Tahoma" w:cs="Tahoma"/>
          <w:color w:val="000000" w:themeColor="text1"/>
        </w:rPr>
        <w:t>Qasr</w:t>
      </w:r>
      <w:proofErr w:type="spellEnd"/>
      <w:r w:rsidRPr="00447909">
        <w:rPr>
          <w:rFonts w:ascii="Tahoma" w:eastAsia="Times New Roman" w:hAnsi="Tahoma" w:cs="Tahoma"/>
          <w:color w:val="000000" w:themeColor="text1"/>
        </w:rPr>
        <w:t xml:space="preserve"> Al </w:t>
      </w:r>
      <w:proofErr w:type="spellStart"/>
      <w:r w:rsidRPr="00447909">
        <w:rPr>
          <w:rFonts w:ascii="Tahoma" w:eastAsia="Times New Roman" w:hAnsi="Tahoma" w:cs="Tahoma"/>
          <w:color w:val="000000" w:themeColor="text1"/>
        </w:rPr>
        <w:t>Watan</w:t>
      </w:r>
      <w:proofErr w:type="spellEnd"/>
      <w:r w:rsidRPr="00447909">
        <w:rPr>
          <w:rFonts w:ascii="Tahoma" w:eastAsia="Times New Roman" w:hAnsi="Tahoma" w:cs="Tahoma"/>
          <w:color w:val="000000" w:themeColor="text1"/>
        </w:rPr>
        <w:t xml:space="preserve">, el Palacio Presidencial. Después, haremos una parada fotográfica al exterior del Museo Louvre y del parque temático Ferrari World. </w:t>
      </w:r>
      <w:r w:rsidRPr="00447909">
        <w:rPr>
          <w:rFonts w:ascii="Tahoma" w:eastAsia="Times New Roman" w:hAnsi="Tahoma" w:cs="Tahoma"/>
          <w:b/>
          <w:bCs/>
          <w:color w:val="000000" w:themeColor="text1"/>
        </w:rPr>
        <w:t>Regreso a Dubái. Alojamiento.</w:t>
      </w:r>
    </w:p>
    <w:p w14:paraId="5F1F4F67" w14:textId="77777777" w:rsidR="0072143C" w:rsidRDefault="0072143C" w:rsidP="0072143C">
      <w:pPr>
        <w:pStyle w:val="NormalWeb"/>
        <w:shd w:val="clear" w:color="auto" w:fill="FFFFFF"/>
        <w:spacing w:before="0" w:beforeAutospacing="0" w:after="0" w:afterAutospacing="0"/>
        <w:jc w:val="both"/>
        <w:rPr>
          <w:rFonts w:ascii="Tahoma" w:hAnsi="Tahoma" w:cs="Tahoma"/>
          <w:color w:val="7916A8"/>
          <w:shd w:val="clear" w:color="auto" w:fill="FFFFFF"/>
        </w:rPr>
      </w:pPr>
    </w:p>
    <w:p w14:paraId="4F3619C7" w14:textId="7A24A602" w:rsidR="0072143C" w:rsidRDefault="0072143C" w:rsidP="0072143C">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6</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447909">
        <w:rPr>
          <w:rFonts w:ascii="Tahoma" w:hAnsi="Tahoma" w:cs="Tahoma"/>
          <w:b/>
          <w:bCs/>
          <w:color w:val="B7613A"/>
          <w:sz w:val="28"/>
          <w:szCs w:val="28"/>
        </w:rPr>
        <w:t>DUBÁI - ESTAMBUL</w:t>
      </w:r>
      <w:r>
        <w:rPr>
          <w:rFonts w:ascii="Tahoma" w:hAnsi="Tahoma" w:cs="Tahoma"/>
          <w:b/>
          <w:bCs/>
          <w:color w:val="B7613A"/>
          <w:sz w:val="28"/>
          <w:szCs w:val="28"/>
        </w:rPr>
        <w:t xml:space="preserve"> (</w:t>
      </w:r>
      <w:r w:rsidR="00BE042C">
        <w:rPr>
          <w:rFonts w:ascii="Tahoma" w:hAnsi="Tahoma" w:cs="Tahoma"/>
          <w:b/>
          <w:bCs/>
          <w:color w:val="B7613A"/>
          <w:sz w:val="28"/>
          <w:szCs w:val="28"/>
        </w:rPr>
        <w:t>Desayuno</w:t>
      </w:r>
      <w:r>
        <w:rPr>
          <w:rFonts w:ascii="Tahoma" w:hAnsi="Tahoma" w:cs="Tahoma"/>
          <w:b/>
          <w:bCs/>
          <w:color w:val="B7613A"/>
          <w:sz w:val="28"/>
          <w:szCs w:val="28"/>
        </w:rPr>
        <w:t>)</w:t>
      </w:r>
    </w:p>
    <w:p w14:paraId="6987CEB1" w14:textId="77777777" w:rsidR="0072143C" w:rsidRDefault="0072143C" w:rsidP="0072143C">
      <w:pPr>
        <w:pStyle w:val="NormalWeb"/>
        <w:shd w:val="clear" w:color="auto" w:fill="FFFFFF"/>
        <w:spacing w:before="0" w:beforeAutospacing="0" w:after="0" w:afterAutospacing="0"/>
        <w:rPr>
          <w:rFonts w:ascii="Tahoma" w:hAnsi="Tahoma" w:cs="Tahoma"/>
          <w:b/>
          <w:bCs/>
          <w:color w:val="B7613A"/>
          <w:sz w:val="28"/>
          <w:szCs w:val="28"/>
        </w:rPr>
      </w:pPr>
    </w:p>
    <w:p w14:paraId="274347D0" w14:textId="02D865DA" w:rsidR="00447909" w:rsidRPr="00447909" w:rsidRDefault="00447909" w:rsidP="00447909">
      <w:pPr>
        <w:jc w:val="both"/>
        <w:rPr>
          <w:rFonts w:ascii="Tahoma" w:eastAsia="Times New Roman" w:hAnsi="Tahoma" w:cs="Tahoma"/>
          <w:color w:val="000000" w:themeColor="text1"/>
        </w:rPr>
      </w:pPr>
      <w:r w:rsidRPr="00447909">
        <w:rPr>
          <w:rFonts w:ascii="Tahoma" w:eastAsia="Times New Roman" w:hAnsi="Tahoma" w:cs="Tahoma"/>
          <w:b/>
          <w:bCs/>
          <w:color w:val="000000" w:themeColor="text1"/>
        </w:rPr>
        <w:t>Desayuno.</w:t>
      </w:r>
      <w:r w:rsidRPr="00447909">
        <w:rPr>
          <w:rFonts w:ascii="Tahoma" w:eastAsia="Times New Roman" w:hAnsi="Tahoma" w:cs="Tahoma"/>
          <w:color w:val="000000" w:themeColor="text1"/>
        </w:rPr>
        <w:t xml:space="preserve"> A la hora indicada, </w:t>
      </w:r>
      <w:r w:rsidRPr="00447909">
        <w:rPr>
          <w:rFonts w:ascii="Tahoma" w:eastAsia="Times New Roman" w:hAnsi="Tahoma" w:cs="Tahoma"/>
          <w:b/>
          <w:bCs/>
          <w:color w:val="000000" w:themeColor="text1"/>
        </w:rPr>
        <w:t>traslado al aeropuerto internacional de Dubái para salir en el vuelo de Turkish Airlines (TK763) a Estambul</w:t>
      </w:r>
      <w:r w:rsidRPr="00447909">
        <w:rPr>
          <w:rFonts w:ascii="Tahoma" w:eastAsia="Times New Roman" w:hAnsi="Tahoma" w:cs="Tahoma"/>
          <w:color w:val="000000" w:themeColor="text1"/>
        </w:rPr>
        <w:t xml:space="preserve">. Llegada al aeropuerto internacional de Istanbul (IST). </w:t>
      </w:r>
      <w:r w:rsidRPr="00BE042C">
        <w:rPr>
          <w:rFonts w:ascii="Tahoma" w:eastAsia="Times New Roman" w:hAnsi="Tahoma" w:cs="Tahoma"/>
          <w:b/>
          <w:bCs/>
          <w:color w:val="000000" w:themeColor="text1"/>
        </w:rPr>
        <w:t>Encuentro con nuestro personal de habla hispana, en el punto de encuentro ubicado en la puerta 9 de salida</w:t>
      </w:r>
      <w:r w:rsidRPr="00447909">
        <w:rPr>
          <w:rFonts w:ascii="Tahoma" w:eastAsia="Times New Roman" w:hAnsi="Tahoma" w:cs="Tahoma"/>
          <w:color w:val="000000" w:themeColor="text1"/>
        </w:rPr>
        <w:t>, para el traslado al hotel. Resto del día libre. Estambul es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una de las ciudades más visitadas del mundo, quizás por ser la única situada sobre dos continentes, lo que la convierte en una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urbe singular y llena de contrastes. </w:t>
      </w:r>
      <w:r w:rsidRPr="00447909">
        <w:rPr>
          <w:rFonts w:ascii="Tahoma" w:eastAsia="Times New Roman" w:hAnsi="Tahoma" w:cs="Tahoma"/>
          <w:b/>
          <w:bCs/>
          <w:color w:val="000000" w:themeColor="text1"/>
        </w:rPr>
        <w:t>Alojamiento.</w:t>
      </w:r>
    </w:p>
    <w:p w14:paraId="252828C8" w14:textId="77777777" w:rsidR="0072143C" w:rsidRPr="00296151" w:rsidRDefault="0072143C" w:rsidP="0072143C">
      <w:pPr>
        <w:pStyle w:val="NormalWeb"/>
        <w:shd w:val="clear" w:color="auto" w:fill="FFFFFF"/>
        <w:spacing w:before="0" w:beforeAutospacing="0" w:after="0" w:afterAutospacing="0"/>
        <w:rPr>
          <w:rFonts w:ascii="Tahoma" w:hAnsi="Tahoma" w:cs="Tahoma"/>
          <w:b/>
          <w:bCs/>
          <w:color w:val="B7613A"/>
          <w:sz w:val="28"/>
          <w:szCs w:val="28"/>
        </w:rPr>
      </w:pPr>
    </w:p>
    <w:p w14:paraId="10B145F8" w14:textId="28D311CE" w:rsidR="0072143C" w:rsidRDefault="0072143C" w:rsidP="0072143C">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7</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447909">
        <w:rPr>
          <w:rFonts w:ascii="Tahoma" w:hAnsi="Tahoma" w:cs="Tahoma"/>
          <w:b/>
          <w:bCs/>
          <w:color w:val="B7613A"/>
          <w:sz w:val="28"/>
          <w:szCs w:val="28"/>
        </w:rPr>
        <w:t>ESTAMBUL</w:t>
      </w:r>
      <w:r>
        <w:rPr>
          <w:rFonts w:ascii="Tahoma" w:hAnsi="Tahoma" w:cs="Tahoma"/>
          <w:b/>
          <w:bCs/>
          <w:color w:val="B7613A"/>
          <w:sz w:val="28"/>
          <w:szCs w:val="28"/>
        </w:rPr>
        <w:t xml:space="preserve"> (</w:t>
      </w:r>
      <w:r w:rsidR="00BE042C">
        <w:rPr>
          <w:rFonts w:ascii="Tahoma" w:hAnsi="Tahoma" w:cs="Tahoma"/>
          <w:b/>
          <w:bCs/>
          <w:color w:val="B7613A"/>
          <w:sz w:val="28"/>
          <w:szCs w:val="28"/>
        </w:rPr>
        <w:t>Desayuno</w:t>
      </w:r>
      <w:r w:rsidR="00447909">
        <w:rPr>
          <w:rFonts w:ascii="Tahoma" w:hAnsi="Tahoma" w:cs="Tahoma"/>
          <w:b/>
          <w:bCs/>
          <w:color w:val="B7613A"/>
          <w:sz w:val="28"/>
          <w:szCs w:val="28"/>
        </w:rPr>
        <w:t>)</w:t>
      </w:r>
    </w:p>
    <w:p w14:paraId="7BD5EF3E" w14:textId="77777777" w:rsidR="0072143C" w:rsidRDefault="0072143C" w:rsidP="0072143C">
      <w:pPr>
        <w:pStyle w:val="NormalWeb"/>
        <w:shd w:val="clear" w:color="auto" w:fill="FFFFFF"/>
        <w:spacing w:before="0" w:beforeAutospacing="0" w:after="0" w:afterAutospacing="0"/>
        <w:rPr>
          <w:rFonts w:ascii="Tahoma" w:hAnsi="Tahoma" w:cs="Tahoma"/>
          <w:b/>
          <w:bCs/>
          <w:color w:val="B7613A"/>
          <w:sz w:val="28"/>
          <w:szCs w:val="28"/>
        </w:rPr>
      </w:pPr>
    </w:p>
    <w:p w14:paraId="0D231EF0" w14:textId="4BC45533" w:rsidR="00447909" w:rsidRPr="00447909" w:rsidRDefault="00447909" w:rsidP="00447909">
      <w:pPr>
        <w:jc w:val="both"/>
        <w:rPr>
          <w:rFonts w:ascii="Tahoma" w:eastAsia="Times New Roman" w:hAnsi="Tahoma" w:cs="Tahoma"/>
          <w:color w:val="000000" w:themeColor="text1"/>
        </w:rPr>
      </w:pPr>
      <w:r w:rsidRPr="00447909">
        <w:rPr>
          <w:rFonts w:ascii="Tahoma" w:eastAsia="Times New Roman" w:hAnsi="Tahoma" w:cs="Tahoma"/>
          <w:b/>
          <w:bCs/>
          <w:color w:val="000000" w:themeColor="text1"/>
        </w:rPr>
        <w:t>Desayuno en el hotel</w:t>
      </w:r>
      <w:r w:rsidRPr="00447909">
        <w:rPr>
          <w:rFonts w:ascii="Tahoma" w:eastAsia="Times New Roman" w:hAnsi="Tahoma" w:cs="Tahoma"/>
          <w:color w:val="000000" w:themeColor="text1"/>
        </w:rPr>
        <w:t>. Hoy, bajo el cielo de Estambul, se abre una oportunidad única para sumergirse en los contrastes de esta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ciudad milenaria. </w:t>
      </w:r>
      <w:r w:rsidRPr="00447909">
        <w:rPr>
          <w:rFonts w:ascii="Tahoma" w:eastAsia="Times New Roman" w:hAnsi="Tahoma" w:cs="Tahoma"/>
          <w:b/>
          <w:bCs/>
          <w:color w:val="000000" w:themeColor="text1"/>
        </w:rPr>
        <w:t>A las 9 de la mañana, partiremos hacia una excursión panorámica bordeando las costas del mar de Mármara</w:t>
      </w:r>
      <w:r w:rsidRPr="00447909">
        <w:rPr>
          <w:rFonts w:ascii="Tahoma" w:eastAsia="Times New Roman" w:hAnsi="Tahoma" w:cs="Tahoma"/>
          <w:color w:val="000000" w:themeColor="text1"/>
        </w:rPr>
        <w:t>, avanzando hacia la península histórica. Rodearemos esta joya antigua observando las imponentes Murallas de</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Constantinopla, que han protegido la ciudad durante siglos, hasta llegar al majestuoso Acueducto Romano, una de las más</w:t>
      </w:r>
    </w:p>
    <w:p w14:paraId="4E6CA71F" w14:textId="23259F0A" w:rsidR="00447909" w:rsidRPr="00447909" w:rsidRDefault="00447909" w:rsidP="00447909">
      <w:pPr>
        <w:jc w:val="both"/>
        <w:rPr>
          <w:rFonts w:ascii="Tahoma" w:eastAsia="Times New Roman" w:hAnsi="Tahoma" w:cs="Tahoma"/>
          <w:b/>
          <w:bCs/>
          <w:color w:val="000000" w:themeColor="text1"/>
        </w:rPr>
      </w:pPr>
      <w:r w:rsidRPr="00447909">
        <w:rPr>
          <w:rFonts w:ascii="Tahoma" w:eastAsia="Times New Roman" w:hAnsi="Tahoma" w:cs="Tahoma"/>
          <w:color w:val="000000" w:themeColor="text1"/>
        </w:rPr>
        <w:t>impresionantes obras de ingeniería de la antigüedad. También haremos una visita panorámica de la mezquita del Príncipe,</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w:t>
      </w:r>
      <w:proofErr w:type="spellStart"/>
      <w:r w:rsidRPr="00447909">
        <w:rPr>
          <w:rFonts w:ascii="Tahoma" w:eastAsia="Times New Roman" w:hAnsi="Tahoma" w:cs="Tahoma"/>
          <w:color w:val="000000" w:themeColor="text1"/>
        </w:rPr>
        <w:t>Sehzade</w:t>
      </w:r>
      <w:proofErr w:type="spellEnd"/>
      <w:r w:rsidRPr="00447909">
        <w:rPr>
          <w:rFonts w:ascii="Tahoma" w:eastAsia="Times New Roman" w:hAnsi="Tahoma" w:cs="Tahoma"/>
          <w:color w:val="000000" w:themeColor="text1"/>
        </w:rPr>
        <w:t xml:space="preserve"> </w:t>
      </w:r>
      <w:proofErr w:type="spellStart"/>
      <w:r w:rsidRPr="00447909">
        <w:rPr>
          <w:rFonts w:ascii="Tahoma" w:eastAsia="Times New Roman" w:hAnsi="Tahoma" w:cs="Tahoma"/>
          <w:color w:val="000000" w:themeColor="text1"/>
        </w:rPr>
        <w:t>Camii</w:t>
      </w:r>
      <w:proofErr w:type="spellEnd"/>
      <w:r w:rsidRPr="00447909">
        <w:rPr>
          <w:rFonts w:ascii="Tahoma" w:eastAsia="Times New Roman" w:hAnsi="Tahoma" w:cs="Tahoma"/>
          <w:color w:val="000000" w:themeColor="text1"/>
        </w:rPr>
        <w:t>, en turco), uno de los monumentos más destacados de Estambul puesto que se puede considerar como la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primera representación de la arquitectura clásica otomana. A continuación, haremos una parada para degustar las delicias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turcas y él te turco. Luego, cruzaremos el puente de </w:t>
      </w:r>
      <w:proofErr w:type="spellStart"/>
      <w:r w:rsidRPr="00447909">
        <w:rPr>
          <w:rFonts w:ascii="Tahoma" w:eastAsia="Times New Roman" w:hAnsi="Tahoma" w:cs="Tahoma"/>
          <w:color w:val="000000" w:themeColor="text1"/>
        </w:rPr>
        <w:t>Unkapani</w:t>
      </w:r>
      <w:proofErr w:type="spellEnd"/>
      <w:r w:rsidRPr="00447909">
        <w:rPr>
          <w:rFonts w:ascii="Tahoma" w:eastAsia="Times New Roman" w:hAnsi="Tahoma" w:cs="Tahoma"/>
          <w:color w:val="000000" w:themeColor="text1"/>
        </w:rPr>
        <w:t xml:space="preserve"> sobre el Cuerno de Oro y nos adentraremos en el corazón</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moderno de Estambul, llegando finalmente a la vibrante Plaza </w:t>
      </w:r>
      <w:proofErr w:type="spellStart"/>
      <w:r w:rsidRPr="00447909">
        <w:rPr>
          <w:rFonts w:ascii="Tahoma" w:eastAsia="Times New Roman" w:hAnsi="Tahoma" w:cs="Tahoma"/>
          <w:color w:val="000000" w:themeColor="text1"/>
        </w:rPr>
        <w:t>Taksim</w:t>
      </w:r>
      <w:proofErr w:type="spellEnd"/>
      <w:r w:rsidRPr="00447909">
        <w:rPr>
          <w:rFonts w:ascii="Tahoma" w:eastAsia="Times New Roman" w:hAnsi="Tahoma" w:cs="Tahoma"/>
          <w:color w:val="000000" w:themeColor="text1"/>
        </w:rPr>
        <w:t xml:space="preserve">. </w:t>
      </w:r>
      <w:r w:rsidRPr="00447909">
        <w:rPr>
          <w:rFonts w:ascii="Tahoma" w:eastAsia="Times New Roman" w:hAnsi="Tahoma" w:cs="Tahoma"/>
          <w:b/>
          <w:bCs/>
          <w:color w:val="000000" w:themeColor="text1"/>
        </w:rPr>
        <w:t xml:space="preserve">Posibilidad de realizar de </w:t>
      </w:r>
      <w:r w:rsidRPr="00447909">
        <w:rPr>
          <w:rFonts w:ascii="Tahoma" w:eastAsia="Times New Roman" w:hAnsi="Tahoma" w:cs="Tahoma"/>
          <w:b/>
          <w:bCs/>
          <w:color w:val="000000" w:themeColor="text1"/>
          <w:u w:val="single"/>
        </w:rPr>
        <w:t>manera opcional</w:t>
      </w:r>
      <w:r w:rsidRPr="00447909">
        <w:rPr>
          <w:rFonts w:ascii="Tahoma" w:eastAsia="Times New Roman" w:hAnsi="Tahoma" w:cs="Tahoma"/>
          <w:b/>
          <w:bCs/>
          <w:color w:val="000000" w:themeColor="text1"/>
        </w:rPr>
        <w:t xml:space="preserve"> la visita</w:t>
      </w:r>
      <w:r>
        <w:rPr>
          <w:rFonts w:ascii="Tahoma" w:eastAsia="Times New Roman" w:hAnsi="Tahoma" w:cs="Tahoma"/>
          <w:b/>
          <w:bCs/>
          <w:color w:val="000000" w:themeColor="text1"/>
        </w:rPr>
        <w:t xml:space="preserve"> </w:t>
      </w:r>
      <w:r w:rsidRPr="00447909">
        <w:rPr>
          <w:rFonts w:ascii="Tahoma" w:eastAsia="Times New Roman" w:hAnsi="Tahoma" w:cs="Tahoma"/>
          <w:b/>
          <w:bCs/>
          <w:color w:val="000000" w:themeColor="text1"/>
        </w:rPr>
        <w:t>"LOS COLORES DE ESTAMBUL" con almuerzo</w:t>
      </w:r>
      <w:r w:rsidRPr="00447909">
        <w:rPr>
          <w:rFonts w:ascii="Tahoma" w:eastAsia="Times New Roman" w:hAnsi="Tahoma" w:cs="Tahoma"/>
          <w:color w:val="000000" w:themeColor="text1"/>
        </w:rPr>
        <w:t xml:space="preserve">. Exploraremos el antiguo barrio judío de </w:t>
      </w:r>
      <w:proofErr w:type="spellStart"/>
      <w:r w:rsidRPr="00447909">
        <w:rPr>
          <w:rFonts w:ascii="Tahoma" w:eastAsia="Times New Roman" w:hAnsi="Tahoma" w:cs="Tahoma"/>
          <w:color w:val="000000" w:themeColor="text1"/>
        </w:rPr>
        <w:t>Balat</w:t>
      </w:r>
      <w:proofErr w:type="spellEnd"/>
      <w:r w:rsidRPr="00447909">
        <w:rPr>
          <w:rFonts w:ascii="Tahoma" w:eastAsia="Times New Roman" w:hAnsi="Tahoma" w:cs="Tahoma"/>
          <w:color w:val="000000" w:themeColor="text1"/>
        </w:rPr>
        <w:t>, paseando por sus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encantadoras calles empedradas llenas de casas de madera pintadas con tonos </w:t>
      </w:r>
      <w:r w:rsidRPr="00447909">
        <w:rPr>
          <w:rFonts w:ascii="Tahoma" w:eastAsia="Times New Roman" w:hAnsi="Tahoma" w:cs="Tahoma"/>
          <w:color w:val="000000" w:themeColor="text1"/>
        </w:rPr>
        <w:lastRenderedPageBreak/>
        <w:t>vivos y tiendas llenas de historia.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Caminaremos después hacia el vecino barrio griego de Fener, célebre por sus iglesias ortodoxas y su legado bizantino.</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Admiraremos el Patriarcado Ecuménico de Constantinopla, símbolo espiritual de la cristiandad ortodoxa. Tras deleitarnos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con un almuerzo en un restaurante local, nos dirigiremos al Bazar de las Especias, donde los aromas y colores crean una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atmósfera mágica. </w:t>
      </w:r>
      <w:r w:rsidRPr="00447909">
        <w:rPr>
          <w:rFonts w:ascii="Tahoma" w:eastAsia="Times New Roman" w:hAnsi="Tahoma" w:cs="Tahoma"/>
          <w:b/>
          <w:bCs/>
          <w:color w:val="000000" w:themeColor="text1"/>
        </w:rPr>
        <w:t>Finalmente, coronaremos el día con un inolvidable paseo en barco por el Bósforo,</w:t>
      </w:r>
      <w:r w:rsidRPr="00447909">
        <w:rPr>
          <w:rFonts w:ascii="Tahoma" w:eastAsia="Times New Roman" w:hAnsi="Tahoma" w:cs="Tahoma"/>
          <w:color w:val="000000" w:themeColor="text1"/>
        </w:rPr>
        <w:t xml:space="preserve"> disfrutando de las vistas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únicas de palacios otomanos, villas históricas y los puentes que unen Europa y Asia. </w:t>
      </w:r>
      <w:r w:rsidRPr="00447909">
        <w:rPr>
          <w:rFonts w:ascii="Tahoma" w:eastAsia="Times New Roman" w:hAnsi="Tahoma" w:cs="Tahoma"/>
          <w:b/>
          <w:bCs/>
          <w:color w:val="000000" w:themeColor="text1"/>
        </w:rPr>
        <w:t>Regreso al hotel. Alojamiento.</w:t>
      </w:r>
    </w:p>
    <w:p w14:paraId="3B566099" w14:textId="77777777" w:rsidR="0072143C" w:rsidRDefault="0072143C" w:rsidP="0072143C">
      <w:pPr>
        <w:pStyle w:val="NormalWeb"/>
        <w:shd w:val="clear" w:color="auto" w:fill="FFFFFF"/>
        <w:spacing w:before="0" w:beforeAutospacing="0" w:after="0" w:afterAutospacing="0"/>
        <w:rPr>
          <w:rFonts w:ascii="Tahoma" w:hAnsi="Tahoma" w:cs="Tahoma"/>
          <w:b/>
          <w:bCs/>
          <w:color w:val="B7613A"/>
          <w:sz w:val="28"/>
          <w:szCs w:val="28"/>
        </w:rPr>
      </w:pPr>
    </w:p>
    <w:p w14:paraId="7BC4A625" w14:textId="51C19458" w:rsidR="0072143C" w:rsidRDefault="0072143C" w:rsidP="0072143C">
      <w:pPr>
        <w:pStyle w:val="NormalWeb"/>
        <w:shd w:val="clear" w:color="auto" w:fill="FFFFFF"/>
        <w:spacing w:before="0" w:beforeAutospacing="0" w:after="0" w:afterAutospacing="0"/>
        <w:jc w:val="both"/>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8</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447909">
        <w:rPr>
          <w:rFonts w:ascii="Tahoma" w:hAnsi="Tahoma" w:cs="Tahoma"/>
          <w:b/>
          <w:bCs/>
          <w:color w:val="B7613A"/>
          <w:sz w:val="28"/>
          <w:szCs w:val="28"/>
        </w:rPr>
        <w:t xml:space="preserve">ESTAMBUL – ANKARA – CAPADOCIA </w:t>
      </w:r>
      <w:r>
        <w:rPr>
          <w:rFonts w:ascii="Tahoma" w:hAnsi="Tahoma" w:cs="Tahoma"/>
          <w:b/>
          <w:bCs/>
          <w:color w:val="B7613A"/>
          <w:sz w:val="28"/>
          <w:szCs w:val="28"/>
        </w:rPr>
        <w:t>(M</w:t>
      </w:r>
      <w:r w:rsidR="00BE042C">
        <w:rPr>
          <w:rFonts w:ascii="Tahoma" w:hAnsi="Tahoma" w:cs="Tahoma"/>
          <w:b/>
          <w:bCs/>
          <w:color w:val="B7613A"/>
          <w:sz w:val="28"/>
          <w:szCs w:val="28"/>
        </w:rPr>
        <w:t>edía Pensión</w:t>
      </w:r>
      <w:r>
        <w:rPr>
          <w:rFonts w:ascii="Tahoma" w:hAnsi="Tahoma" w:cs="Tahoma"/>
          <w:b/>
          <w:bCs/>
          <w:color w:val="B7613A"/>
          <w:sz w:val="28"/>
          <w:szCs w:val="28"/>
        </w:rPr>
        <w:t>)</w:t>
      </w:r>
    </w:p>
    <w:p w14:paraId="4226CE1B" w14:textId="77777777" w:rsidR="0072143C" w:rsidRDefault="0072143C" w:rsidP="0072143C">
      <w:pPr>
        <w:jc w:val="both"/>
        <w:rPr>
          <w:rFonts w:ascii="Tahoma" w:eastAsia="Times New Roman" w:hAnsi="Tahoma" w:cs="Tahoma"/>
          <w:b/>
          <w:bCs/>
        </w:rPr>
      </w:pPr>
    </w:p>
    <w:p w14:paraId="6C2E8B0B" w14:textId="6C0EC99A" w:rsidR="00447909" w:rsidRPr="00447909" w:rsidRDefault="00447909" w:rsidP="00447909">
      <w:pPr>
        <w:jc w:val="both"/>
        <w:rPr>
          <w:rFonts w:ascii="Tahoma" w:eastAsia="Times New Roman" w:hAnsi="Tahoma" w:cs="Tahoma"/>
          <w:b/>
          <w:bCs/>
          <w:color w:val="000000" w:themeColor="text1"/>
        </w:rPr>
      </w:pPr>
      <w:r w:rsidRPr="00447909">
        <w:rPr>
          <w:rFonts w:ascii="Tahoma" w:eastAsia="Times New Roman" w:hAnsi="Tahoma" w:cs="Tahoma"/>
          <w:b/>
          <w:bCs/>
          <w:color w:val="000000" w:themeColor="text1"/>
        </w:rPr>
        <w:t>Desayuno.</w:t>
      </w:r>
      <w:r w:rsidRPr="00447909">
        <w:rPr>
          <w:rFonts w:ascii="Tahoma" w:eastAsia="Times New Roman" w:hAnsi="Tahoma" w:cs="Tahoma"/>
          <w:color w:val="000000" w:themeColor="text1"/>
        </w:rPr>
        <w:t xml:space="preserve"> </w:t>
      </w:r>
      <w:r w:rsidRPr="00447909">
        <w:rPr>
          <w:rFonts w:ascii="Tahoma" w:eastAsia="Times New Roman" w:hAnsi="Tahoma" w:cs="Tahoma"/>
          <w:b/>
          <w:bCs/>
          <w:color w:val="000000" w:themeColor="text1"/>
        </w:rPr>
        <w:t>Hoy nos despedimos de Estambul y nos dirigimos a Capadocia</w:t>
      </w:r>
      <w:r w:rsidRPr="00447909">
        <w:rPr>
          <w:rFonts w:ascii="Tahoma" w:eastAsia="Times New Roman" w:hAnsi="Tahoma" w:cs="Tahoma"/>
          <w:color w:val="000000" w:themeColor="text1"/>
        </w:rPr>
        <w:t>, una de las regiones más fascinantes de Turquía.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En nuestro camino, haremos dos paradas notables. La primera será en Ankara, donde visitaremos el Mausoleo de </w:t>
      </w:r>
      <w:proofErr w:type="spellStart"/>
      <w:r w:rsidRPr="00447909">
        <w:rPr>
          <w:rFonts w:ascii="Tahoma" w:eastAsia="Times New Roman" w:hAnsi="Tahoma" w:cs="Tahoma"/>
          <w:color w:val="000000" w:themeColor="text1"/>
        </w:rPr>
        <w:t>Atatürk</w:t>
      </w:r>
      <w:proofErr w:type="spellEnd"/>
      <w:r w:rsidRPr="00447909">
        <w:rPr>
          <w:rFonts w:ascii="Tahoma" w:eastAsia="Times New Roman" w:hAnsi="Tahoma" w:cs="Tahoma"/>
          <w:color w:val="000000" w:themeColor="text1"/>
        </w:rPr>
        <w:t>, el</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fundador de la República de Turquía, para rendir homenaje a su legado histórico. Luego, continuaremos hacia el</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impresionante Lago de Sal, uno de los lagos salinos más grandes del mundo. Tendrán la oportunidad de caminar sobre sus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brillantes aguas saladas y admirar su belleza única. Después de estas experiencias enriquecedoras, continuaremos nuestro</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viaje hacia la mágica Capadocia. </w:t>
      </w:r>
      <w:r w:rsidRPr="00447909">
        <w:rPr>
          <w:rFonts w:ascii="Tahoma" w:eastAsia="Times New Roman" w:hAnsi="Tahoma" w:cs="Tahoma"/>
          <w:b/>
          <w:bCs/>
          <w:color w:val="000000" w:themeColor="text1"/>
        </w:rPr>
        <w:t>Cena en el hotel y Alojamiento.</w:t>
      </w:r>
    </w:p>
    <w:p w14:paraId="39C66D22" w14:textId="77777777" w:rsidR="0072143C" w:rsidRDefault="0072143C" w:rsidP="0072143C">
      <w:pPr>
        <w:jc w:val="both"/>
        <w:rPr>
          <w:rFonts w:ascii="Tahoma" w:eastAsia="Times New Roman" w:hAnsi="Tahoma" w:cs="Tahoma"/>
          <w:b/>
          <w:bCs/>
        </w:rPr>
      </w:pPr>
    </w:p>
    <w:p w14:paraId="0C558E7E" w14:textId="5BE0716C" w:rsidR="0072143C" w:rsidRDefault="0072143C" w:rsidP="0072143C">
      <w:pPr>
        <w:pStyle w:val="NormalWeb"/>
        <w:shd w:val="clear" w:color="auto" w:fill="FFFFFF"/>
        <w:spacing w:before="0" w:beforeAutospacing="0" w:after="0" w:afterAutospacing="0"/>
        <w:jc w:val="both"/>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9</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447909">
        <w:rPr>
          <w:rFonts w:ascii="Tahoma" w:hAnsi="Tahoma" w:cs="Tahoma"/>
          <w:b/>
          <w:bCs/>
          <w:color w:val="B7613A"/>
          <w:sz w:val="28"/>
          <w:szCs w:val="28"/>
        </w:rPr>
        <w:t>CAPADOCIA</w:t>
      </w:r>
      <w:r>
        <w:rPr>
          <w:rFonts w:ascii="Tahoma" w:hAnsi="Tahoma" w:cs="Tahoma"/>
          <w:b/>
          <w:bCs/>
          <w:color w:val="B7613A"/>
          <w:sz w:val="28"/>
          <w:szCs w:val="28"/>
        </w:rPr>
        <w:t xml:space="preserve"> (</w:t>
      </w:r>
      <w:r w:rsidR="00447909">
        <w:rPr>
          <w:rFonts w:ascii="Tahoma" w:hAnsi="Tahoma" w:cs="Tahoma"/>
          <w:b/>
          <w:bCs/>
          <w:color w:val="B7613A"/>
          <w:sz w:val="28"/>
          <w:szCs w:val="28"/>
        </w:rPr>
        <w:t>M</w:t>
      </w:r>
      <w:r w:rsidR="00BE042C">
        <w:rPr>
          <w:rFonts w:ascii="Tahoma" w:hAnsi="Tahoma" w:cs="Tahoma"/>
          <w:b/>
          <w:bCs/>
          <w:color w:val="B7613A"/>
          <w:sz w:val="28"/>
          <w:szCs w:val="28"/>
        </w:rPr>
        <w:t>edia Pensión</w:t>
      </w:r>
      <w:r>
        <w:rPr>
          <w:rFonts w:ascii="Tahoma" w:hAnsi="Tahoma" w:cs="Tahoma"/>
          <w:b/>
          <w:bCs/>
          <w:color w:val="B7613A"/>
          <w:sz w:val="28"/>
          <w:szCs w:val="28"/>
        </w:rPr>
        <w:t>)</w:t>
      </w:r>
    </w:p>
    <w:p w14:paraId="494822C8" w14:textId="77777777" w:rsidR="0072143C" w:rsidRDefault="0072143C" w:rsidP="0072143C">
      <w:pPr>
        <w:pStyle w:val="NormalWeb"/>
        <w:shd w:val="clear" w:color="auto" w:fill="FFFFFF"/>
        <w:spacing w:before="0" w:beforeAutospacing="0" w:after="0" w:afterAutospacing="0"/>
        <w:jc w:val="both"/>
        <w:rPr>
          <w:rFonts w:ascii="Tahoma" w:hAnsi="Tahoma" w:cs="Tahoma"/>
          <w:b/>
          <w:bCs/>
          <w:color w:val="B7613A"/>
          <w:sz w:val="28"/>
          <w:szCs w:val="28"/>
        </w:rPr>
      </w:pPr>
    </w:p>
    <w:p w14:paraId="0960D9F0" w14:textId="5276C5FA" w:rsidR="0072143C" w:rsidRDefault="00447909" w:rsidP="000F322E">
      <w:pPr>
        <w:jc w:val="both"/>
        <w:rPr>
          <w:rFonts w:ascii="Tahoma" w:eastAsia="Times New Roman" w:hAnsi="Tahoma" w:cs="Tahoma"/>
          <w:b/>
          <w:bCs/>
          <w:color w:val="000000" w:themeColor="text1"/>
        </w:rPr>
      </w:pPr>
      <w:r w:rsidRPr="00447909">
        <w:rPr>
          <w:rFonts w:ascii="Tahoma" w:eastAsia="Times New Roman" w:hAnsi="Tahoma" w:cs="Tahoma"/>
          <w:b/>
          <w:bCs/>
          <w:color w:val="000000" w:themeColor="text1"/>
        </w:rPr>
        <w:t xml:space="preserve">Esta mañana podremos realizar, </w:t>
      </w:r>
      <w:r w:rsidRPr="00447909">
        <w:rPr>
          <w:rFonts w:ascii="Tahoma" w:eastAsia="Times New Roman" w:hAnsi="Tahoma" w:cs="Tahoma"/>
          <w:b/>
          <w:bCs/>
          <w:color w:val="000000" w:themeColor="text1"/>
          <w:u w:val="single"/>
        </w:rPr>
        <w:t>de manera opcional</w:t>
      </w:r>
      <w:r w:rsidRPr="00447909">
        <w:rPr>
          <w:rFonts w:ascii="Tahoma" w:eastAsia="Times New Roman" w:hAnsi="Tahoma" w:cs="Tahoma"/>
          <w:b/>
          <w:bCs/>
          <w:color w:val="000000" w:themeColor="text1"/>
        </w:rPr>
        <w:t>, la visita "PASEO EN GLOBO AEROSTÁTICO"</w:t>
      </w:r>
      <w:r w:rsidR="00BE042C">
        <w:rPr>
          <w:rFonts w:ascii="Tahoma" w:eastAsia="Times New Roman" w:hAnsi="Tahoma" w:cs="Tahoma"/>
          <w:b/>
          <w:bCs/>
          <w:color w:val="000000" w:themeColor="text1"/>
        </w:rPr>
        <w:t xml:space="preserve"> – Si las condiciones climáticas lo permiten</w:t>
      </w:r>
      <w:r w:rsidRPr="00447909">
        <w:rPr>
          <w:rFonts w:ascii="Tahoma" w:eastAsia="Times New Roman" w:hAnsi="Tahoma" w:cs="Tahoma"/>
          <w:color w:val="000000" w:themeColor="text1"/>
        </w:rPr>
        <w:t>, en la que, al</w:t>
      </w:r>
      <w:r w:rsidR="00BE042C">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amanecer, sobrevolaremos las "Chimeneas de Hadas". </w:t>
      </w:r>
      <w:r w:rsidRPr="00447909">
        <w:rPr>
          <w:rFonts w:ascii="Tahoma" w:eastAsia="Times New Roman" w:hAnsi="Tahoma" w:cs="Tahoma"/>
          <w:b/>
          <w:bCs/>
          <w:color w:val="000000" w:themeColor="text1"/>
        </w:rPr>
        <w:t>Desayuno.</w:t>
      </w:r>
      <w:r w:rsidRPr="00447909">
        <w:rPr>
          <w:rFonts w:ascii="Tahoma" w:eastAsia="Times New Roman" w:hAnsi="Tahoma" w:cs="Tahoma"/>
          <w:color w:val="000000" w:themeColor="text1"/>
        </w:rPr>
        <w:t xml:space="preserve"> Hoy nos adentraremos en la maravillosa Capadocia, donde</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las rocas talladas por siglos narran historias secretas al viento. </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Comenzamos nuestro viaje mágico en el Valle de Guvercinlik,</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donde los acantilados abrazan a las palomas en sus nichos y nos sumergen en una belleza atemporal. Seguiremos hacia el</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Castillo de </w:t>
      </w:r>
      <w:proofErr w:type="spellStart"/>
      <w:r w:rsidRPr="00447909">
        <w:rPr>
          <w:rFonts w:ascii="Tahoma" w:eastAsia="Times New Roman" w:hAnsi="Tahoma" w:cs="Tahoma"/>
          <w:color w:val="000000" w:themeColor="text1"/>
        </w:rPr>
        <w:t>Uchisar</w:t>
      </w:r>
      <w:proofErr w:type="spellEnd"/>
      <w:r w:rsidRPr="00447909">
        <w:rPr>
          <w:rFonts w:ascii="Tahoma" w:eastAsia="Times New Roman" w:hAnsi="Tahoma" w:cs="Tahoma"/>
          <w:color w:val="000000" w:themeColor="text1"/>
        </w:rPr>
        <w:t xml:space="preserve">, que, con sus agujas de piedra, parece tocar el cielo. En el enigmático Valle de </w:t>
      </w:r>
      <w:proofErr w:type="spellStart"/>
      <w:r w:rsidRPr="00447909">
        <w:rPr>
          <w:rFonts w:ascii="Tahoma" w:eastAsia="Times New Roman" w:hAnsi="Tahoma" w:cs="Tahoma"/>
          <w:color w:val="000000" w:themeColor="text1"/>
        </w:rPr>
        <w:t>Devrent</w:t>
      </w:r>
      <w:proofErr w:type="spellEnd"/>
      <w:r w:rsidRPr="00447909">
        <w:rPr>
          <w:rFonts w:ascii="Tahoma" w:eastAsia="Times New Roman" w:hAnsi="Tahoma" w:cs="Tahoma"/>
          <w:color w:val="000000" w:themeColor="text1"/>
        </w:rPr>
        <w:t>, conocido como el</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“Valle de la Imaginación”, la naturaleza juega con la forma de las rocas, esculpiéndolas como si fueran obras de seres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mágicos. Luego, exploraremos el sereno Valle de </w:t>
      </w:r>
      <w:proofErr w:type="spellStart"/>
      <w:r w:rsidRPr="00447909">
        <w:rPr>
          <w:rFonts w:ascii="Tahoma" w:eastAsia="Times New Roman" w:hAnsi="Tahoma" w:cs="Tahoma"/>
          <w:color w:val="000000" w:themeColor="text1"/>
        </w:rPr>
        <w:t>Avcilar</w:t>
      </w:r>
      <w:proofErr w:type="spellEnd"/>
      <w:r w:rsidRPr="00447909">
        <w:rPr>
          <w:rFonts w:ascii="Tahoma" w:eastAsia="Times New Roman" w:hAnsi="Tahoma" w:cs="Tahoma"/>
          <w:color w:val="000000" w:themeColor="text1"/>
        </w:rPr>
        <w:t>, un rincón donde el tiempo se detiene y el paisaje parece pintado</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por manos antiguas. Entre estas maravillas, visitaremos talleres de alfombras y ónix, donde la artesanía da vida a relatos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ancestrales. Este día es un poema vivo, una sinfonía de rocas y sueños que se inscribe en el alma, donde la magia y la culturade Capadocia nos abrazan en cada rincón. </w:t>
      </w:r>
      <w:r w:rsidRPr="00447909">
        <w:rPr>
          <w:rFonts w:ascii="Tahoma" w:eastAsia="Times New Roman" w:hAnsi="Tahoma" w:cs="Tahoma"/>
          <w:b/>
          <w:bCs/>
          <w:color w:val="000000" w:themeColor="text1"/>
        </w:rPr>
        <w:t>Cena en el hotel y Alojamiento.</w:t>
      </w:r>
    </w:p>
    <w:p w14:paraId="2EEDF134" w14:textId="77777777" w:rsidR="00CE3DBE" w:rsidRPr="000F322E" w:rsidRDefault="00CE3DBE" w:rsidP="000F322E">
      <w:pPr>
        <w:jc w:val="both"/>
        <w:rPr>
          <w:rFonts w:ascii="Tahoma" w:eastAsia="Times New Roman" w:hAnsi="Tahoma" w:cs="Tahoma"/>
          <w:b/>
          <w:bCs/>
          <w:color w:val="000000" w:themeColor="text1"/>
        </w:rPr>
      </w:pPr>
    </w:p>
    <w:p w14:paraId="6395758C" w14:textId="342C8C2B" w:rsidR="0072143C" w:rsidRDefault="0072143C" w:rsidP="0072143C">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w:t>
      </w:r>
      <w:r w:rsidR="005F2AEE">
        <w:rPr>
          <w:rFonts w:ascii="Tahoma" w:hAnsi="Tahoma" w:cs="Tahoma"/>
          <w:b/>
          <w:bCs/>
          <w:color w:val="B7613A"/>
          <w:sz w:val="28"/>
          <w:szCs w:val="28"/>
          <w:lang w:val="es-AR"/>
        </w:rPr>
        <w:t>0</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447909">
        <w:rPr>
          <w:rFonts w:ascii="Tahoma" w:hAnsi="Tahoma" w:cs="Tahoma"/>
          <w:b/>
          <w:bCs/>
          <w:color w:val="B7613A"/>
          <w:sz w:val="28"/>
          <w:szCs w:val="28"/>
        </w:rPr>
        <w:t>CAPADOCIA - PAMUKKALE</w:t>
      </w:r>
      <w:r>
        <w:rPr>
          <w:rFonts w:ascii="Tahoma" w:hAnsi="Tahoma" w:cs="Tahoma"/>
          <w:b/>
          <w:bCs/>
          <w:color w:val="B7613A"/>
          <w:sz w:val="28"/>
          <w:szCs w:val="28"/>
        </w:rPr>
        <w:t xml:space="preserve"> (</w:t>
      </w:r>
      <w:r w:rsidR="00447909">
        <w:rPr>
          <w:rFonts w:ascii="Tahoma" w:hAnsi="Tahoma" w:cs="Tahoma"/>
          <w:b/>
          <w:bCs/>
          <w:color w:val="B7613A"/>
          <w:sz w:val="28"/>
          <w:szCs w:val="28"/>
        </w:rPr>
        <w:t>M</w:t>
      </w:r>
      <w:r w:rsidR="00CE3DBE">
        <w:rPr>
          <w:rFonts w:ascii="Tahoma" w:hAnsi="Tahoma" w:cs="Tahoma"/>
          <w:b/>
          <w:bCs/>
          <w:color w:val="B7613A"/>
          <w:sz w:val="28"/>
          <w:szCs w:val="28"/>
        </w:rPr>
        <w:t>edía Pensión</w:t>
      </w:r>
      <w:r>
        <w:rPr>
          <w:rFonts w:ascii="Tahoma" w:hAnsi="Tahoma" w:cs="Tahoma"/>
          <w:b/>
          <w:bCs/>
          <w:color w:val="B7613A"/>
          <w:sz w:val="28"/>
          <w:szCs w:val="28"/>
        </w:rPr>
        <w:t>)</w:t>
      </w:r>
    </w:p>
    <w:p w14:paraId="77CB5FE3" w14:textId="77777777" w:rsidR="0072143C" w:rsidRDefault="0072143C" w:rsidP="0072143C">
      <w:pPr>
        <w:pStyle w:val="p1"/>
        <w:rPr>
          <w:rFonts w:ascii="Tahoma" w:hAnsi="Tahoma" w:cs="Tahoma"/>
          <w:b/>
          <w:bCs/>
          <w:color w:val="B7613A"/>
          <w:sz w:val="28"/>
          <w:szCs w:val="28"/>
        </w:rPr>
      </w:pPr>
    </w:p>
    <w:p w14:paraId="10261F05" w14:textId="3F49B486" w:rsidR="00447909" w:rsidRPr="005F2AEE" w:rsidRDefault="00447909" w:rsidP="00447909">
      <w:pPr>
        <w:jc w:val="both"/>
        <w:rPr>
          <w:rFonts w:ascii="Tahoma" w:eastAsia="Times New Roman" w:hAnsi="Tahoma" w:cs="Tahoma"/>
          <w:b/>
          <w:bCs/>
          <w:color w:val="000000" w:themeColor="text1"/>
        </w:rPr>
      </w:pPr>
      <w:r w:rsidRPr="00447909">
        <w:rPr>
          <w:rFonts w:ascii="Tahoma" w:eastAsia="Times New Roman" w:hAnsi="Tahoma" w:cs="Tahoma"/>
          <w:b/>
          <w:bCs/>
          <w:color w:val="000000" w:themeColor="text1"/>
        </w:rPr>
        <w:t>Desayuno. Nos dirigimos hacia Pamukkale</w:t>
      </w:r>
      <w:r w:rsidRPr="00447909">
        <w:rPr>
          <w:rFonts w:ascii="Tahoma" w:eastAsia="Times New Roman" w:hAnsi="Tahoma" w:cs="Tahoma"/>
          <w:color w:val="000000" w:themeColor="text1"/>
        </w:rPr>
        <w:t>, conocida por sus terrazas de travertino y las antiguas ruinas de Hierápolis. 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nuestra llegada, exploraremos Hierápolis, una ciudad antigua que fue un importante centro termal en la antigüedad romana.</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Admiraremos las bien conservadas ruinas, incluyendo su teatro romano, la puerta de Domiciano y las famosas piscinas</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termales de Cleopatra. Tiempo libre para aprovechar las piscinas naturales de castillo de algodón. </w:t>
      </w:r>
      <w:r w:rsidRPr="005F2AEE">
        <w:rPr>
          <w:rFonts w:ascii="Tahoma" w:eastAsia="Times New Roman" w:hAnsi="Tahoma" w:cs="Tahoma"/>
          <w:b/>
          <w:bCs/>
          <w:color w:val="000000" w:themeColor="text1"/>
        </w:rPr>
        <w:t>Luego, llegaremos a nuestro hotel en Pamukkale</w:t>
      </w:r>
      <w:r w:rsidRPr="00447909">
        <w:rPr>
          <w:rFonts w:ascii="Tahoma" w:eastAsia="Times New Roman" w:hAnsi="Tahoma" w:cs="Tahoma"/>
          <w:color w:val="000000" w:themeColor="text1"/>
        </w:rPr>
        <w:t>, donde tendrán la oportunidad de disfrutar de las instalaciones y relajarse. Pueden sumergirse en</w:t>
      </w:r>
      <w:r>
        <w:rPr>
          <w:rFonts w:ascii="Tahoma" w:eastAsia="Times New Roman" w:hAnsi="Tahoma" w:cs="Tahoma"/>
          <w:color w:val="000000" w:themeColor="text1"/>
        </w:rPr>
        <w:t xml:space="preserve"> </w:t>
      </w:r>
      <w:r w:rsidRPr="00447909">
        <w:rPr>
          <w:rFonts w:ascii="Tahoma" w:eastAsia="Times New Roman" w:hAnsi="Tahoma" w:cs="Tahoma"/>
          <w:color w:val="000000" w:themeColor="text1"/>
        </w:rPr>
        <w:t xml:space="preserve">las piscinas termales del hotel o simplemente descansar y recargar energías antes de continuar nuestro viaje. </w:t>
      </w:r>
      <w:r w:rsidRPr="005F2AEE">
        <w:rPr>
          <w:rFonts w:ascii="Tahoma" w:eastAsia="Times New Roman" w:hAnsi="Tahoma" w:cs="Tahoma"/>
          <w:b/>
          <w:bCs/>
          <w:color w:val="000000" w:themeColor="text1"/>
        </w:rPr>
        <w:t>Cena en el hotel y Alojamiento.</w:t>
      </w:r>
    </w:p>
    <w:p w14:paraId="07B53E8D" w14:textId="77777777" w:rsidR="0072143C" w:rsidRDefault="0072143C" w:rsidP="0072143C">
      <w:pPr>
        <w:jc w:val="both"/>
        <w:rPr>
          <w:rFonts w:ascii="Tahoma" w:eastAsia="Times New Roman" w:hAnsi="Tahoma" w:cs="Tahoma"/>
          <w:b/>
          <w:bCs/>
        </w:rPr>
      </w:pPr>
    </w:p>
    <w:p w14:paraId="1D6D61F9" w14:textId="77777777" w:rsidR="00CE3DBE" w:rsidRDefault="00CE3DBE" w:rsidP="0072143C">
      <w:pPr>
        <w:pStyle w:val="p1"/>
        <w:rPr>
          <w:rFonts w:ascii="Tahoma" w:hAnsi="Tahoma" w:cs="Tahoma"/>
          <w:b/>
          <w:bCs/>
          <w:color w:val="B7613A"/>
          <w:sz w:val="28"/>
          <w:szCs w:val="28"/>
          <w:lang w:val="es-AR"/>
        </w:rPr>
      </w:pPr>
    </w:p>
    <w:p w14:paraId="23855FE9" w14:textId="77777777" w:rsidR="00CE3DBE" w:rsidRDefault="00CE3DBE" w:rsidP="0072143C">
      <w:pPr>
        <w:pStyle w:val="p1"/>
        <w:rPr>
          <w:rFonts w:ascii="Tahoma" w:hAnsi="Tahoma" w:cs="Tahoma"/>
          <w:b/>
          <w:bCs/>
          <w:color w:val="B7613A"/>
          <w:sz w:val="28"/>
          <w:szCs w:val="28"/>
          <w:lang w:val="es-AR"/>
        </w:rPr>
      </w:pPr>
    </w:p>
    <w:p w14:paraId="4D807C53" w14:textId="77777777" w:rsidR="00CE3DBE" w:rsidRDefault="00CE3DBE" w:rsidP="0072143C">
      <w:pPr>
        <w:pStyle w:val="p1"/>
        <w:rPr>
          <w:rFonts w:ascii="Tahoma" w:hAnsi="Tahoma" w:cs="Tahoma"/>
          <w:b/>
          <w:bCs/>
          <w:color w:val="B7613A"/>
          <w:sz w:val="28"/>
          <w:szCs w:val="28"/>
          <w:lang w:val="es-AR"/>
        </w:rPr>
      </w:pPr>
    </w:p>
    <w:p w14:paraId="4F2D5BAC" w14:textId="5442C600" w:rsidR="0072143C" w:rsidRDefault="0072143C" w:rsidP="0072143C">
      <w:pPr>
        <w:pStyle w:val="p1"/>
        <w:rPr>
          <w:rFonts w:ascii="Tahoma" w:hAnsi="Tahoma" w:cs="Tahoma"/>
          <w:b/>
          <w:bCs/>
          <w:color w:val="B7613A"/>
          <w:sz w:val="28"/>
          <w:szCs w:val="28"/>
        </w:rPr>
      </w:pPr>
      <w:r w:rsidRPr="00296151">
        <w:rPr>
          <w:rFonts w:ascii="Tahoma" w:hAnsi="Tahoma" w:cs="Tahoma"/>
          <w:b/>
          <w:bCs/>
          <w:color w:val="B7613A"/>
          <w:sz w:val="28"/>
          <w:szCs w:val="28"/>
          <w:lang w:val="es-AR"/>
        </w:rPr>
        <w:lastRenderedPageBreak/>
        <w:t xml:space="preserve">DÍA </w:t>
      </w:r>
      <w:r>
        <w:rPr>
          <w:rFonts w:ascii="Tahoma" w:hAnsi="Tahoma" w:cs="Tahoma"/>
          <w:b/>
          <w:bCs/>
          <w:color w:val="B7613A"/>
          <w:sz w:val="28"/>
          <w:szCs w:val="28"/>
          <w:lang w:val="es-AR"/>
        </w:rPr>
        <w:t>1</w:t>
      </w:r>
      <w:r w:rsidR="005F2AEE">
        <w:rPr>
          <w:rFonts w:ascii="Tahoma" w:hAnsi="Tahoma" w:cs="Tahoma"/>
          <w:b/>
          <w:bCs/>
          <w:color w:val="B7613A"/>
          <w:sz w:val="28"/>
          <w:szCs w:val="28"/>
          <w:lang w:val="es-AR"/>
        </w:rPr>
        <w:t>1</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5F2AEE">
        <w:rPr>
          <w:rFonts w:ascii="Tahoma" w:hAnsi="Tahoma" w:cs="Tahoma"/>
          <w:b/>
          <w:bCs/>
          <w:color w:val="B7613A"/>
          <w:sz w:val="28"/>
          <w:szCs w:val="28"/>
        </w:rPr>
        <w:t>PAMUKKALE – EFESO – KUSADASI/IZMIR</w:t>
      </w:r>
      <w:r>
        <w:rPr>
          <w:rFonts w:ascii="Tahoma" w:hAnsi="Tahoma" w:cs="Tahoma"/>
          <w:b/>
          <w:bCs/>
          <w:color w:val="B7613A"/>
          <w:sz w:val="28"/>
          <w:szCs w:val="28"/>
        </w:rPr>
        <w:t xml:space="preserve"> (</w:t>
      </w:r>
      <w:r w:rsidR="005F2AEE">
        <w:rPr>
          <w:rFonts w:ascii="Tahoma" w:hAnsi="Tahoma" w:cs="Tahoma"/>
          <w:b/>
          <w:bCs/>
          <w:color w:val="B7613A"/>
          <w:sz w:val="28"/>
          <w:szCs w:val="28"/>
        </w:rPr>
        <w:t>M</w:t>
      </w:r>
      <w:r w:rsidR="00CE3DBE">
        <w:rPr>
          <w:rFonts w:ascii="Tahoma" w:hAnsi="Tahoma" w:cs="Tahoma"/>
          <w:b/>
          <w:bCs/>
          <w:color w:val="B7613A"/>
          <w:sz w:val="28"/>
          <w:szCs w:val="28"/>
        </w:rPr>
        <w:t>edía Pensión</w:t>
      </w:r>
      <w:r>
        <w:rPr>
          <w:rFonts w:ascii="Tahoma" w:hAnsi="Tahoma" w:cs="Tahoma"/>
          <w:b/>
          <w:bCs/>
          <w:color w:val="B7613A"/>
          <w:sz w:val="28"/>
          <w:szCs w:val="28"/>
        </w:rPr>
        <w:t>)</w:t>
      </w:r>
    </w:p>
    <w:p w14:paraId="1A22B505" w14:textId="77777777" w:rsidR="0072143C" w:rsidRDefault="0072143C" w:rsidP="0072143C">
      <w:pPr>
        <w:pStyle w:val="p1"/>
        <w:rPr>
          <w:rFonts w:ascii="Tahoma" w:hAnsi="Tahoma" w:cs="Tahoma"/>
          <w:b/>
          <w:bCs/>
          <w:color w:val="B7613A"/>
          <w:sz w:val="28"/>
          <w:szCs w:val="28"/>
        </w:rPr>
      </w:pPr>
    </w:p>
    <w:p w14:paraId="19417F34" w14:textId="50A28401" w:rsidR="005F2AEE" w:rsidRPr="005F2AEE" w:rsidRDefault="005F2AEE" w:rsidP="005F2AEE">
      <w:pPr>
        <w:jc w:val="both"/>
        <w:rPr>
          <w:rFonts w:ascii="Tahoma" w:eastAsia="Times New Roman" w:hAnsi="Tahoma" w:cs="Tahoma"/>
          <w:color w:val="000000" w:themeColor="text1"/>
        </w:rPr>
      </w:pPr>
      <w:r w:rsidRPr="005F2AEE">
        <w:rPr>
          <w:rFonts w:ascii="Tahoma" w:eastAsia="Times New Roman" w:hAnsi="Tahoma" w:cs="Tahoma"/>
          <w:b/>
          <w:bCs/>
          <w:color w:val="000000" w:themeColor="text1"/>
        </w:rPr>
        <w:t>Desayuno en el hotel.</w:t>
      </w:r>
      <w:r w:rsidRPr="005F2AEE">
        <w:rPr>
          <w:rFonts w:ascii="Tahoma" w:eastAsia="Times New Roman" w:hAnsi="Tahoma" w:cs="Tahoma"/>
          <w:color w:val="000000" w:themeColor="text1"/>
        </w:rPr>
        <w:t xml:space="preserve"> Hoy nos sumergiremos en la rica historia y espiritualidad mientras visitamos dos lugares</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extraordinarios. Comenzaremos en Éfeso, una antigua ciudad romana que una vez fue uno de los centros culturales y</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comerciales más importantes del mundo antiguo. Aquí, exploraremos sus bien conservadas ruinas, incluyendo el teatro, la</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Biblioteca de Celso y el Templo de Artemisa, una de las Siete Maravillas del Mundo Antiguo, del cual hoy solo se conservan</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unos pocos vestigios. Luego, nos dirigiremos a la Casa de la Virgen María, un sitio de peregrinación para personas de todas</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las religiones, donde se cree que la Virgen María pasó sus últimos años. Este lugar sagrado emana una paz espiritual que</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 xml:space="preserve">conmueve los corazones de los visitantes. Realizaremos también una parada en un centro de producción de cuero. </w:t>
      </w:r>
      <w:r w:rsidRPr="005F2AEE">
        <w:rPr>
          <w:rFonts w:ascii="Tahoma" w:eastAsia="Times New Roman" w:hAnsi="Tahoma" w:cs="Tahoma"/>
          <w:b/>
          <w:bCs/>
          <w:color w:val="000000" w:themeColor="text1"/>
        </w:rPr>
        <w:t>Cena en el hotel y Alojamiento.</w:t>
      </w:r>
    </w:p>
    <w:p w14:paraId="51E44FA1" w14:textId="77777777" w:rsidR="0072143C" w:rsidRPr="00765795" w:rsidRDefault="0072143C" w:rsidP="0072143C">
      <w:pPr>
        <w:pStyle w:val="p1"/>
        <w:rPr>
          <w:rFonts w:ascii="Tahoma" w:hAnsi="Tahoma" w:cs="Tahoma"/>
          <w:b/>
          <w:bCs/>
          <w:color w:val="B7613A"/>
          <w:sz w:val="28"/>
          <w:szCs w:val="28"/>
        </w:rPr>
      </w:pPr>
    </w:p>
    <w:p w14:paraId="3ECFC681" w14:textId="269E098F" w:rsidR="0072143C" w:rsidRDefault="0072143C" w:rsidP="0072143C">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w:t>
      </w:r>
      <w:r w:rsidR="005F2AEE">
        <w:rPr>
          <w:rFonts w:ascii="Tahoma" w:hAnsi="Tahoma" w:cs="Tahoma"/>
          <w:b/>
          <w:bCs/>
          <w:color w:val="B7613A"/>
          <w:sz w:val="28"/>
          <w:szCs w:val="28"/>
          <w:lang w:val="es-AR"/>
        </w:rPr>
        <w:t>2</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5F2AEE">
        <w:rPr>
          <w:rFonts w:ascii="Tahoma" w:hAnsi="Tahoma" w:cs="Tahoma"/>
          <w:b/>
          <w:bCs/>
          <w:color w:val="B7613A"/>
          <w:sz w:val="28"/>
          <w:szCs w:val="28"/>
        </w:rPr>
        <w:t>KUSADASI/IZMIR - BURSA</w:t>
      </w:r>
      <w:r>
        <w:rPr>
          <w:rFonts w:ascii="Tahoma" w:hAnsi="Tahoma" w:cs="Tahoma"/>
          <w:b/>
          <w:bCs/>
          <w:color w:val="B7613A"/>
          <w:sz w:val="28"/>
          <w:szCs w:val="28"/>
        </w:rPr>
        <w:t xml:space="preserve"> – ESTAMBUL (</w:t>
      </w:r>
      <w:r w:rsidR="00CE3DBE">
        <w:rPr>
          <w:rFonts w:ascii="Tahoma" w:hAnsi="Tahoma" w:cs="Tahoma"/>
          <w:b/>
          <w:bCs/>
          <w:color w:val="B7613A"/>
          <w:sz w:val="28"/>
          <w:szCs w:val="28"/>
        </w:rPr>
        <w:t>Desayuno</w:t>
      </w:r>
      <w:r>
        <w:rPr>
          <w:rFonts w:ascii="Tahoma" w:hAnsi="Tahoma" w:cs="Tahoma"/>
          <w:b/>
          <w:bCs/>
          <w:color w:val="B7613A"/>
          <w:sz w:val="28"/>
          <w:szCs w:val="28"/>
        </w:rPr>
        <w:t>)</w:t>
      </w:r>
    </w:p>
    <w:p w14:paraId="28A86149" w14:textId="77777777" w:rsidR="005F2AEE" w:rsidRDefault="005F2AEE" w:rsidP="005F2AEE">
      <w:pPr>
        <w:rPr>
          <w:rFonts w:ascii="Times New Roman" w:eastAsia="Times New Roman" w:hAnsi="Times New Roman" w:cs="Times New Roman"/>
          <w:color w:val="434343"/>
          <w:kern w:val="0"/>
          <w:sz w:val="16"/>
          <w:szCs w:val="16"/>
          <w14:ligatures w14:val="none"/>
        </w:rPr>
      </w:pPr>
    </w:p>
    <w:p w14:paraId="119C1E0B" w14:textId="78E6D6C2" w:rsidR="005F2AEE" w:rsidRPr="005F2AEE" w:rsidRDefault="005F2AEE" w:rsidP="005F2AEE">
      <w:pPr>
        <w:jc w:val="both"/>
        <w:rPr>
          <w:rFonts w:ascii="Tahoma" w:eastAsia="Times New Roman" w:hAnsi="Tahoma" w:cs="Tahoma"/>
          <w:b/>
          <w:bCs/>
          <w:color w:val="000000" w:themeColor="text1"/>
        </w:rPr>
      </w:pPr>
      <w:r w:rsidRPr="005F2AEE">
        <w:rPr>
          <w:rFonts w:ascii="Tahoma" w:eastAsia="Times New Roman" w:hAnsi="Tahoma" w:cs="Tahoma"/>
          <w:b/>
          <w:bCs/>
          <w:color w:val="000000" w:themeColor="text1"/>
        </w:rPr>
        <w:t>Desayuno.</w:t>
      </w:r>
      <w:r w:rsidRPr="005F2AEE">
        <w:rPr>
          <w:rFonts w:ascii="Tahoma" w:eastAsia="Times New Roman" w:hAnsi="Tahoma" w:cs="Tahoma"/>
          <w:color w:val="000000" w:themeColor="text1"/>
        </w:rPr>
        <w:t xml:space="preserve"> En este último día de nuestro recorrido en Anatolia, partiremos temprano desde Izmir hacia la encantadora ciudad</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de Bursa, conocida como la "Ciudad Verde" de Turquía. Bursa nos recibirá con su rica historia y belleza natural. Visitaremos</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la Casa de Seda, donde podrán explorar y comprar recuerdos únicos. Durante nuestro recorrido, también visitaremos la</w:t>
      </w:r>
      <w:r>
        <w:rPr>
          <w:rFonts w:ascii="Tahoma" w:eastAsia="Times New Roman" w:hAnsi="Tahoma" w:cs="Tahoma"/>
          <w:color w:val="000000" w:themeColor="text1"/>
        </w:rPr>
        <w:t xml:space="preserve"> </w:t>
      </w:r>
      <w:r w:rsidRPr="005F2AEE">
        <w:rPr>
          <w:rFonts w:ascii="Tahoma" w:eastAsia="Times New Roman" w:hAnsi="Tahoma" w:cs="Tahoma"/>
          <w:color w:val="000000" w:themeColor="text1"/>
        </w:rPr>
        <w:t xml:space="preserve">Mezquita Verde. Después de un día lleno de descubrimientos, </w:t>
      </w:r>
      <w:r w:rsidRPr="005F2AEE">
        <w:rPr>
          <w:rFonts w:ascii="Tahoma" w:eastAsia="Times New Roman" w:hAnsi="Tahoma" w:cs="Tahoma"/>
          <w:b/>
          <w:bCs/>
          <w:color w:val="000000" w:themeColor="text1"/>
        </w:rPr>
        <w:t>regresaremos a Estambul. Alojamiento.</w:t>
      </w:r>
    </w:p>
    <w:p w14:paraId="700A825E" w14:textId="77777777" w:rsidR="0072143C" w:rsidRDefault="0072143C" w:rsidP="0072143C">
      <w:pPr>
        <w:pStyle w:val="NormalWeb"/>
        <w:shd w:val="clear" w:color="auto" w:fill="FFFFFF"/>
        <w:spacing w:before="0" w:beforeAutospacing="0" w:after="0" w:afterAutospacing="0"/>
        <w:jc w:val="both"/>
        <w:rPr>
          <w:rFonts w:ascii="Tahoma" w:hAnsi="Tahoma" w:cs="Tahoma"/>
          <w:color w:val="7916A8"/>
          <w:shd w:val="clear" w:color="auto" w:fill="FFFFFF"/>
        </w:rPr>
      </w:pPr>
    </w:p>
    <w:p w14:paraId="5E384842" w14:textId="19B857C1" w:rsidR="0072143C" w:rsidRDefault="0072143C" w:rsidP="0072143C">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w:t>
      </w:r>
      <w:r w:rsidR="005F2AEE">
        <w:rPr>
          <w:rFonts w:ascii="Tahoma" w:hAnsi="Tahoma" w:cs="Tahoma"/>
          <w:b/>
          <w:bCs/>
          <w:color w:val="B7613A"/>
          <w:sz w:val="28"/>
          <w:szCs w:val="28"/>
          <w:lang w:val="es-AR"/>
        </w:rPr>
        <w:t>3</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ESTAMBUL – BOGOTÁ </w:t>
      </w:r>
    </w:p>
    <w:p w14:paraId="3038EC69" w14:textId="77777777" w:rsidR="0072143C" w:rsidRDefault="0072143C" w:rsidP="0072143C">
      <w:pPr>
        <w:pStyle w:val="p1"/>
        <w:rPr>
          <w:rFonts w:ascii="Tahoma" w:hAnsi="Tahoma" w:cs="Tahoma"/>
          <w:b/>
          <w:bCs/>
          <w:color w:val="B7613A"/>
          <w:sz w:val="28"/>
          <w:szCs w:val="28"/>
        </w:rPr>
      </w:pPr>
    </w:p>
    <w:p w14:paraId="22F95BBA" w14:textId="500B587C" w:rsidR="005F2AEE" w:rsidRPr="005F2AEE" w:rsidRDefault="005F2AEE" w:rsidP="005F2AEE">
      <w:pPr>
        <w:jc w:val="both"/>
        <w:rPr>
          <w:rFonts w:ascii="Tahoma" w:eastAsia="Times New Roman" w:hAnsi="Tahoma" w:cs="Tahoma"/>
          <w:color w:val="000000" w:themeColor="text1"/>
        </w:rPr>
      </w:pPr>
      <w:r w:rsidRPr="005F2AEE">
        <w:rPr>
          <w:rFonts w:ascii="Tahoma" w:eastAsia="Times New Roman" w:hAnsi="Tahoma" w:cs="Tahoma"/>
          <w:b/>
          <w:bCs/>
          <w:color w:val="000000" w:themeColor="text1"/>
        </w:rPr>
        <w:t>Desayuno.</w:t>
      </w:r>
      <w:r w:rsidRPr="005F2AEE">
        <w:rPr>
          <w:rFonts w:ascii="Tahoma" w:eastAsia="Times New Roman" w:hAnsi="Tahoma" w:cs="Tahoma"/>
          <w:color w:val="000000" w:themeColor="text1"/>
        </w:rPr>
        <w:t xml:space="preserve"> A la hora indicada, traslado al aeropuerto internacional de Istanbul (IST) para salir en el vuelo de Turkish Airlines (TK900) de </w:t>
      </w:r>
      <w:r w:rsidRPr="005F2AEE">
        <w:rPr>
          <w:rFonts w:ascii="Tahoma" w:eastAsia="Times New Roman" w:hAnsi="Tahoma" w:cs="Tahoma"/>
          <w:b/>
          <w:bCs/>
          <w:color w:val="000000" w:themeColor="text1"/>
        </w:rPr>
        <w:t xml:space="preserve">regreso hacia Bogotá. </w:t>
      </w:r>
    </w:p>
    <w:p w14:paraId="284FB15A" w14:textId="77777777" w:rsidR="0072143C" w:rsidRPr="0080687A" w:rsidRDefault="0072143C" w:rsidP="0072143C">
      <w:pPr>
        <w:jc w:val="both"/>
        <w:rPr>
          <w:rFonts w:ascii="Tahoma" w:eastAsia="Times New Roman" w:hAnsi="Tahoma" w:cs="Tahoma"/>
          <w:color w:val="B7613A"/>
        </w:rPr>
      </w:pPr>
    </w:p>
    <w:p w14:paraId="14539287" w14:textId="77777777" w:rsidR="0072143C" w:rsidRDefault="0072143C" w:rsidP="0072143C">
      <w:pPr>
        <w:pStyle w:val="NormalWeb"/>
        <w:shd w:val="clear" w:color="auto" w:fill="FFFFFF"/>
        <w:spacing w:before="0" w:beforeAutospacing="0" w:after="0" w:afterAutospacing="0"/>
        <w:jc w:val="both"/>
        <w:rPr>
          <w:rFonts w:ascii="Tahoma" w:hAnsi="Tahoma" w:cs="Tahoma"/>
          <w:color w:val="7916A8"/>
          <w:shd w:val="clear" w:color="auto" w:fill="FFFFFF"/>
        </w:rPr>
      </w:pPr>
    </w:p>
    <w:p w14:paraId="65290DCC" w14:textId="77777777" w:rsidR="0072143C" w:rsidRPr="00724103" w:rsidRDefault="0072143C" w:rsidP="0072143C">
      <w:pPr>
        <w:pStyle w:val="NormalWeb"/>
        <w:shd w:val="clear" w:color="auto" w:fill="FFFFFF"/>
        <w:spacing w:before="0" w:beforeAutospacing="0" w:after="0" w:afterAutospacing="0"/>
        <w:jc w:val="center"/>
        <w:rPr>
          <w:rFonts w:ascii="Tahoma" w:hAnsi="Tahoma" w:cs="Tahoma"/>
          <w:b/>
          <w:bCs/>
          <w:color w:val="B7613A"/>
          <w:sz w:val="28"/>
          <w:szCs w:val="28"/>
          <w:shd w:val="clear" w:color="auto" w:fill="FFFFFF"/>
        </w:rPr>
      </w:pPr>
      <w:r w:rsidRPr="00724103">
        <w:rPr>
          <w:rFonts w:ascii="Tahoma" w:hAnsi="Tahoma" w:cs="Tahoma"/>
          <w:b/>
          <w:bCs/>
          <w:color w:val="B7613A"/>
          <w:sz w:val="28"/>
          <w:szCs w:val="28"/>
          <w:shd w:val="clear" w:color="auto" w:fill="FFFFFF"/>
        </w:rPr>
        <w:t>Fin de nuestros servicios.</w:t>
      </w:r>
    </w:p>
    <w:p w14:paraId="73033342" w14:textId="77777777" w:rsidR="0072143C" w:rsidRDefault="0072143C" w:rsidP="0072143C">
      <w:pPr>
        <w:jc w:val="both"/>
        <w:rPr>
          <w:rFonts w:ascii="Tahoma" w:hAnsi="Tahoma" w:cs="Tahoma"/>
          <w:color w:val="2E74B5" w:themeColor="accent5" w:themeShade="BF"/>
          <w:shd w:val="clear" w:color="auto" w:fill="FFFFFF"/>
        </w:rPr>
      </w:pPr>
    </w:p>
    <w:p w14:paraId="5CD2573F" w14:textId="77777777" w:rsidR="0072143C" w:rsidRDefault="0072143C" w:rsidP="0072143C">
      <w:pPr>
        <w:jc w:val="both"/>
        <w:rPr>
          <w:rFonts w:ascii="Tahoma" w:hAnsi="Tahoma" w:cs="Tahoma"/>
          <w:color w:val="2E74B5" w:themeColor="accent5" w:themeShade="BF"/>
          <w:shd w:val="clear" w:color="auto" w:fill="FFFFFF"/>
        </w:rPr>
      </w:pPr>
    </w:p>
    <w:p w14:paraId="0C69F7DD" w14:textId="77777777" w:rsidR="0072143C" w:rsidRDefault="0072143C" w:rsidP="0072143C">
      <w:pPr>
        <w:jc w:val="center"/>
        <w:rPr>
          <w:rFonts w:ascii="Tahoma" w:hAnsi="Tahoma" w:cs="Tahoma"/>
          <w:b/>
          <w:bCs/>
          <w:color w:val="EE0000"/>
          <w:u w:val="single"/>
          <w:shd w:val="clear" w:color="auto" w:fill="FFFFFF"/>
        </w:rPr>
      </w:pPr>
      <w:r w:rsidRPr="00724103">
        <w:rPr>
          <w:rFonts w:ascii="Tahoma" w:hAnsi="Tahoma" w:cs="Tahoma"/>
          <w:b/>
          <w:bCs/>
          <w:color w:val="EE0000"/>
          <w:u w:val="single"/>
          <w:shd w:val="clear" w:color="auto" w:fill="FFFFFF"/>
        </w:rPr>
        <w:t>NOTAS IMPORTANTES</w:t>
      </w:r>
    </w:p>
    <w:p w14:paraId="585682F2" w14:textId="77777777" w:rsidR="0072143C" w:rsidRDefault="0072143C" w:rsidP="0072143C">
      <w:pPr>
        <w:jc w:val="center"/>
        <w:rPr>
          <w:rFonts w:ascii="Tahoma" w:hAnsi="Tahoma" w:cs="Tahoma"/>
          <w:b/>
          <w:bCs/>
          <w:color w:val="EE0000"/>
          <w:u w:val="single"/>
          <w:shd w:val="clear" w:color="auto" w:fill="FFFFFF"/>
        </w:rPr>
      </w:pPr>
    </w:p>
    <w:p w14:paraId="09EA5775" w14:textId="77777777" w:rsidR="0072143C" w:rsidRDefault="0072143C" w:rsidP="0072143C">
      <w:pPr>
        <w:jc w:val="both"/>
        <w:rPr>
          <w:rFonts w:ascii="Tahoma" w:hAnsi="Tahoma" w:cs="Tahoma"/>
          <w:color w:val="B7613A"/>
        </w:rPr>
      </w:pPr>
    </w:p>
    <w:p w14:paraId="7E29D94D" w14:textId="77777777" w:rsidR="0072143C" w:rsidRPr="00D87293" w:rsidRDefault="0072143C" w:rsidP="0072143C">
      <w:pPr>
        <w:jc w:val="both"/>
        <w:rPr>
          <w:rFonts w:ascii="Tahoma" w:eastAsia="Times New Roman" w:hAnsi="Tahoma" w:cs="Tahoma"/>
          <w:color w:val="B7613A"/>
        </w:rPr>
      </w:pPr>
      <w:r>
        <w:rPr>
          <w:rFonts w:ascii="Tahoma" w:hAnsi="Tahoma" w:cs="Tahoma"/>
          <w:color w:val="B7613A"/>
        </w:rPr>
        <w:t>I</w:t>
      </w:r>
      <w:r w:rsidRPr="00D87293">
        <w:rPr>
          <w:rFonts w:ascii="Tahoma" w:hAnsi="Tahoma" w:cs="Tahoma"/>
          <w:color w:val="B7613A"/>
        </w:rPr>
        <w:t>NFORMACION RESERVAS</w:t>
      </w:r>
    </w:p>
    <w:p w14:paraId="6F3179A2" w14:textId="77777777" w:rsidR="0072143C" w:rsidRDefault="0072143C" w:rsidP="0072143C">
      <w:pPr>
        <w:jc w:val="both"/>
        <w:rPr>
          <w:rFonts w:ascii="Tahoma" w:hAnsi="Tahoma" w:cs="Tahoma"/>
        </w:rPr>
      </w:pPr>
    </w:p>
    <w:p w14:paraId="3E003798" w14:textId="5E4E70ED" w:rsidR="005F2AEE" w:rsidRPr="005F2AEE" w:rsidRDefault="005F2AEE" w:rsidP="005F2AEE">
      <w:pPr>
        <w:pStyle w:val="p1"/>
        <w:numPr>
          <w:ilvl w:val="0"/>
          <w:numId w:val="3"/>
        </w:numPr>
        <w:jc w:val="both"/>
        <w:rPr>
          <w:rFonts w:ascii="Tahoma" w:hAnsi="Tahoma" w:cs="Tahoma"/>
          <w:color w:val="000000" w:themeColor="text1"/>
          <w:sz w:val="24"/>
          <w:szCs w:val="24"/>
        </w:rPr>
      </w:pPr>
      <w:r w:rsidRPr="005F2AEE">
        <w:rPr>
          <w:rFonts w:ascii="Tahoma" w:hAnsi="Tahoma" w:cs="Tahoma"/>
          <w:color w:val="000000" w:themeColor="text1"/>
          <w:sz w:val="24"/>
          <w:szCs w:val="24"/>
        </w:rPr>
        <w:t>Las salidas están garantizadas con un mínimo de 10 personas.</w:t>
      </w:r>
    </w:p>
    <w:p w14:paraId="169C4CF3" w14:textId="77777777" w:rsidR="0072143C" w:rsidRDefault="0072143C" w:rsidP="0072143C">
      <w:pPr>
        <w:pStyle w:val="p1"/>
        <w:numPr>
          <w:ilvl w:val="0"/>
          <w:numId w:val="3"/>
        </w:numPr>
        <w:jc w:val="both"/>
        <w:rPr>
          <w:rFonts w:ascii="Tahoma" w:hAnsi="Tahoma" w:cs="Tahoma"/>
          <w:color w:val="000000" w:themeColor="text1"/>
          <w:sz w:val="24"/>
          <w:szCs w:val="24"/>
        </w:rPr>
      </w:pPr>
      <w:r w:rsidRPr="00765795">
        <w:rPr>
          <w:rFonts w:ascii="Tahoma" w:hAnsi="Tahoma" w:cs="Tahoma"/>
          <w:color w:val="000000" w:themeColor="text1"/>
          <w:sz w:val="24"/>
          <w:szCs w:val="24"/>
        </w:rPr>
        <w:t>Este itinerario está sujeto a cambios y modificaciones por imperativos de los gobiernos de los países.</w:t>
      </w:r>
    </w:p>
    <w:p w14:paraId="7204CBC4" w14:textId="1985EC4A" w:rsidR="005F2AEE" w:rsidRPr="005F2AEE" w:rsidRDefault="005F2AEE" w:rsidP="005F2AEE">
      <w:pPr>
        <w:pStyle w:val="p1"/>
        <w:numPr>
          <w:ilvl w:val="0"/>
          <w:numId w:val="3"/>
        </w:numPr>
        <w:jc w:val="both"/>
        <w:rPr>
          <w:rFonts w:ascii="Tahoma" w:hAnsi="Tahoma" w:cs="Tahoma"/>
          <w:sz w:val="24"/>
          <w:szCs w:val="24"/>
        </w:rPr>
      </w:pPr>
      <w:r w:rsidRPr="005F2AEE">
        <w:rPr>
          <w:rFonts w:ascii="Tahoma" w:hAnsi="Tahoma" w:cs="Tahoma"/>
          <w:color w:val="000000" w:themeColor="text1"/>
          <w:sz w:val="24"/>
          <w:szCs w:val="24"/>
        </w:rPr>
        <w:t>El orden del itinerario puede verse modificado, respetando siempre todas las visitas indicadas. En caso de no ser posible realizar alguna visita prevista por causas de fuerza mayor, será sustituida por otra.</w:t>
      </w:r>
    </w:p>
    <w:p w14:paraId="0540B9AF" w14:textId="77777777" w:rsidR="0072143C" w:rsidRPr="00765795" w:rsidRDefault="0072143C" w:rsidP="0072143C">
      <w:pPr>
        <w:pStyle w:val="p1"/>
        <w:numPr>
          <w:ilvl w:val="0"/>
          <w:numId w:val="3"/>
        </w:numPr>
        <w:jc w:val="both"/>
        <w:rPr>
          <w:rFonts w:ascii="Tahoma" w:hAnsi="Tahoma" w:cs="Tahoma"/>
          <w:color w:val="000000" w:themeColor="text1"/>
          <w:sz w:val="24"/>
          <w:szCs w:val="24"/>
        </w:rPr>
      </w:pPr>
      <w:r w:rsidRPr="00765795">
        <w:rPr>
          <w:rFonts w:ascii="Tahoma" w:hAnsi="Tahoma" w:cs="Tahoma"/>
          <w:color w:val="000000" w:themeColor="text1"/>
          <w:sz w:val="24"/>
          <w:szCs w:val="24"/>
        </w:rPr>
        <w:t>Las fechas de salida pueden cambiar a fechas cercanas. Sujeto a modificación por parte de la compañía aérea.</w:t>
      </w:r>
    </w:p>
    <w:p w14:paraId="5B831B50" w14:textId="77777777" w:rsidR="005F2AEE" w:rsidRDefault="005F2AEE" w:rsidP="005F2AEE">
      <w:pPr>
        <w:pStyle w:val="p1"/>
        <w:numPr>
          <w:ilvl w:val="0"/>
          <w:numId w:val="3"/>
        </w:numPr>
        <w:jc w:val="both"/>
        <w:rPr>
          <w:rFonts w:ascii="Tahoma" w:hAnsi="Tahoma" w:cs="Tahoma"/>
          <w:color w:val="000000" w:themeColor="text1"/>
          <w:sz w:val="24"/>
          <w:szCs w:val="24"/>
        </w:rPr>
      </w:pPr>
      <w:r w:rsidRPr="005F2AEE">
        <w:rPr>
          <w:rFonts w:ascii="Tahoma" w:hAnsi="Tahoma" w:cs="Tahoma"/>
          <w:color w:val="000000" w:themeColor="text1"/>
          <w:sz w:val="24"/>
          <w:szCs w:val="24"/>
        </w:rPr>
        <w:t xml:space="preserve">En Dubái, la Festividad del Ramadán es un periodo especial en donde se requieren, incluso para los no musulmanes, respetar determinadas normas: </w:t>
      </w:r>
    </w:p>
    <w:p w14:paraId="1D562EBF" w14:textId="0E512EF5" w:rsidR="005F2AEE" w:rsidRPr="005F2AEE" w:rsidRDefault="005F2AEE" w:rsidP="005F2AEE">
      <w:pPr>
        <w:pStyle w:val="p1"/>
        <w:ind w:left="720"/>
        <w:jc w:val="both"/>
        <w:rPr>
          <w:rFonts w:ascii="Tahoma" w:hAnsi="Tahoma" w:cs="Tahoma"/>
          <w:color w:val="000000" w:themeColor="text1"/>
          <w:sz w:val="24"/>
          <w:szCs w:val="24"/>
        </w:rPr>
      </w:pPr>
      <w:r w:rsidRPr="005F2AEE">
        <w:rPr>
          <w:rFonts w:ascii="Tahoma" w:hAnsi="Tahoma" w:cs="Tahoma"/>
          <w:color w:val="000000" w:themeColor="text1"/>
          <w:sz w:val="24"/>
          <w:szCs w:val="24"/>
        </w:rPr>
        <w:t>- No está permitido, comer, beber, masticar chicle o fumar en sitios públicos durante las horas del día, siendo permitido exclusivamente en zonas designadas como dentro del hotel (restaurantes), habitaciones, etc.</w:t>
      </w:r>
    </w:p>
    <w:p w14:paraId="59443B8B" w14:textId="77777777" w:rsidR="005F2AEE" w:rsidRPr="005F2AEE" w:rsidRDefault="005F2AEE" w:rsidP="005F2AEE">
      <w:pPr>
        <w:pStyle w:val="p1"/>
        <w:ind w:left="720"/>
        <w:jc w:val="both"/>
        <w:rPr>
          <w:rFonts w:ascii="Tahoma" w:hAnsi="Tahoma" w:cs="Tahoma"/>
          <w:color w:val="000000" w:themeColor="text1"/>
          <w:sz w:val="24"/>
          <w:szCs w:val="24"/>
        </w:rPr>
      </w:pPr>
      <w:r w:rsidRPr="005F2AEE">
        <w:rPr>
          <w:rFonts w:ascii="Tahoma" w:hAnsi="Tahoma" w:cs="Tahoma"/>
          <w:color w:val="000000" w:themeColor="text1"/>
          <w:sz w:val="24"/>
          <w:szCs w:val="24"/>
        </w:rPr>
        <w:lastRenderedPageBreak/>
        <w:t>- No está permitido el consumo de Alcohol, durante las horas del día, algunos hoteles servirán el mismo después de anochecer. No todos los hoteles servirán Alcohol en el horario nocturno.</w:t>
      </w:r>
    </w:p>
    <w:p w14:paraId="7B061598" w14:textId="77777777" w:rsidR="005F2AEE" w:rsidRPr="005F2AEE" w:rsidRDefault="005F2AEE" w:rsidP="005F2AEE">
      <w:pPr>
        <w:pStyle w:val="p1"/>
        <w:ind w:left="720"/>
        <w:jc w:val="both"/>
        <w:rPr>
          <w:rFonts w:ascii="Tahoma" w:hAnsi="Tahoma" w:cs="Tahoma"/>
          <w:color w:val="000000" w:themeColor="text1"/>
          <w:sz w:val="24"/>
          <w:szCs w:val="24"/>
        </w:rPr>
      </w:pPr>
      <w:r w:rsidRPr="005F2AEE">
        <w:rPr>
          <w:rFonts w:ascii="Tahoma" w:hAnsi="Tahoma" w:cs="Tahoma"/>
          <w:color w:val="000000" w:themeColor="text1"/>
          <w:sz w:val="24"/>
          <w:szCs w:val="24"/>
        </w:rPr>
        <w:t xml:space="preserve">- No se pueden realizar fiestas, escuchar música, Especialmente para los participantes de la Excursión Safari 4x4 en el Desierto, no se realizará la danza del vientre ni se servirá Alcohol, aun después de anochecer. </w:t>
      </w:r>
    </w:p>
    <w:p w14:paraId="2F769902" w14:textId="77777777" w:rsidR="005F2AEE" w:rsidRPr="005F2AEE" w:rsidRDefault="005F2AEE" w:rsidP="005F2AEE">
      <w:pPr>
        <w:pStyle w:val="p1"/>
        <w:ind w:left="720"/>
        <w:jc w:val="both"/>
        <w:rPr>
          <w:rFonts w:ascii="Tahoma" w:hAnsi="Tahoma" w:cs="Tahoma"/>
          <w:color w:val="000000" w:themeColor="text1"/>
          <w:sz w:val="24"/>
          <w:szCs w:val="24"/>
        </w:rPr>
      </w:pPr>
      <w:r w:rsidRPr="005F2AEE">
        <w:rPr>
          <w:rFonts w:ascii="Tahoma" w:hAnsi="Tahoma" w:cs="Tahoma"/>
          <w:color w:val="000000" w:themeColor="text1"/>
          <w:sz w:val="24"/>
          <w:szCs w:val="24"/>
        </w:rPr>
        <w:t>- Los horarios de comercios y restaurantes pueden sufrir cambios sobre su horario normal en este periodo.</w:t>
      </w:r>
    </w:p>
    <w:p w14:paraId="1CE2CD4B" w14:textId="5CCB9968" w:rsidR="005F2AEE" w:rsidRPr="005F2AEE" w:rsidRDefault="005F2AEE" w:rsidP="005F2AEE">
      <w:pPr>
        <w:pStyle w:val="p1"/>
        <w:ind w:left="720"/>
        <w:jc w:val="both"/>
        <w:rPr>
          <w:rFonts w:ascii="Tahoma" w:hAnsi="Tahoma" w:cs="Tahoma"/>
          <w:color w:val="000000" w:themeColor="text1"/>
          <w:sz w:val="24"/>
          <w:szCs w:val="24"/>
        </w:rPr>
      </w:pPr>
      <w:r w:rsidRPr="005F2AEE">
        <w:rPr>
          <w:rFonts w:ascii="Tahoma" w:hAnsi="Tahoma" w:cs="Tahoma"/>
          <w:color w:val="000000" w:themeColor="text1"/>
          <w:sz w:val="24"/>
          <w:szCs w:val="24"/>
        </w:rPr>
        <w:t>- Se requiere el uso de ropa apropiada para el periodo (no llevar bermudas, hombros descubiertos,) para hombres y mujeres.</w:t>
      </w:r>
    </w:p>
    <w:p w14:paraId="411AFFE6" w14:textId="43EA678D" w:rsidR="005F2AEE" w:rsidRDefault="005F2AEE" w:rsidP="005F2AEE">
      <w:pPr>
        <w:pStyle w:val="p1"/>
      </w:pPr>
    </w:p>
    <w:p w14:paraId="2C827885" w14:textId="77777777" w:rsidR="0072143C" w:rsidRDefault="0072143C" w:rsidP="005F2AEE">
      <w:pPr>
        <w:pStyle w:val="p1"/>
      </w:pPr>
    </w:p>
    <w:p w14:paraId="1EE7C4E6" w14:textId="3FAEC35B" w:rsidR="0072143C" w:rsidRPr="00D87293" w:rsidRDefault="0072143C" w:rsidP="0072143C">
      <w:pPr>
        <w:jc w:val="both"/>
        <w:rPr>
          <w:rFonts w:ascii="Tahoma" w:hAnsi="Tahoma" w:cs="Tahoma"/>
          <w:color w:val="B7613A"/>
        </w:rPr>
      </w:pPr>
      <w:r w:rsidRPr="00D87293">
        <w:rPr>
          <w:rFonts w:ascii="Tahoma" w:hAnsi="Tahoma" w:cs="Tahoma"/>
          <w:color w:val="B7613A"/>
        </w:rPr>
        <w:t>A</w:t>
      </w:r>
      <w:r w:rsidR="00771E9C">
        <w:rPr>
          <w:rFonts w:ascii="Tahoma" w:hAnsi="Tahoma" w:cs="Tahoma"/>
          <w:color w:val="B7613A"/>
        </w:rPr>
        <w:t>É</w:t>
      </w:r>
      <w:r w:rsidRPr="00D87293">
        <w:rPr>
          <w:rFonts w:ascii="Tahoma" w:hAnsi="Tahoma" w:cs="Tahoma"/>
          <w:color w:val="B7613A"/>
        </w:rPr>
        <w:t>REOS</w:t>
      </w:r>
    </w:p>
    <w:p w14:paraId="18423BF1" w14:textId="77777777" w:rsidR="0072143C" w:rsidRDefault="0072143C" w:rsidP="0072143C">
      <w:pPr>
        <w:jc w:val="both"/>
        <w:rPr>
          <w:rFonts w:ascii="Tahoma" w:hAnsi="Tahoma" w:cs="Tahoma"/>
        </w:rPr>
      </w:pPr>
    </w:p>
    <w:p w14:paraId="40024C51" w14:textId="77777777" w:rsidR="0072143C" w:rsidRPr="00765795" w:rsidRDefault="0072143C" w:rsidP="0072143C">
      <w:pPr>
        <w:pStyle w:val="p1"/>
        <w:numPr>
          <w:ilvl w:val="0"/>
          <w:numId w:val="4"/>
        </w:numPr>
        <w:jc w:val="both"/>
        <w:rPr>
          <w:rFonts w:ascii="Tahoma" w:hAnsi="Tahoma" w:cs="Tahoma"/>
          <w:color w:val="000000" w:themeColor="text1"/>
          <w:sz w:val="24"/>
          <w:szCs w:val="24"/>
        </w:rPr>
      </w:pPr>
      <w:r w:rsidRPr="00765795">
        <w:rPr>
          <w:rFonts w:ascii="Tahoma" w:hAnsi="Tahoma" w:cs="Tahoma"/>
          <w:color w:val="000000" w:themeColor="text1"/>
          <w:sz w:val="24"/>
          <w:szCs w:val="24"/>
        </w:rPr>
        <w:t>Los horarios de los vuelos están sujetos a cambios por parte de la compañía aérea. Se informará en caso de cambio o modificación.</w:t>
      </w:r>
    </w:p>
    <w:p w14:paraId="33368902" w14:textId="77777777" w:rsidR="0072143C" w:rsidRDefault="0072143C" w:rsidP="0072143C">
      <w:pPr>
        <w:pStyle w:val="p1"/>
        <w:numPr>
          <w:ilvl w:val="0"/>
          <w:numId w:val="4"/>
        </w:numPr>
        <w:jc w:val="both"/>
        <w:rPr>
          <w:rFonts w:ascii="Tahoma" w:hAnsi="Tahoma" w:cs="Tahoma"/>
          <w:color w:val="000000" w:themeColor="text1"/>
          <w:sz w:val="24"/>
          <w:szCs w:val="24"/>
        </w:rPr>
      </w:pPr>
      <w:r w:rsidRPr="00765795">
        <w:rPr>
          <w:rFonts w:ascii="Tahoma" w:hAnsi="Tahoma" w:cs="Tahoma"/>
          <w:color w:val="000000" w:themeColor="text1"/>
          <w:sz w:val="24"/>
          <w:szCs w:val="24"/>
        </w:rPr>
        <w:t>Franquicia de equipaje en vuelos internacionales: 1 maletas de 23 kg y una maleta de mano de hasta 7 kg.</w:t>
      </w:r>
    </w:p>
    <w:p w14:paraId="00931A94" w14:textId="179C0A14" w:rsidR="00771E9C" w:rsidRPr="00771E9C" w:rsidRDefault="00771E9C" w:rsidP="00771E9C">
      <w:pPr>
        <w:pStyle w:val="p1"/>
        <w:numPr>
          <w:ilvl w:val="0"/>
          <w:numId w:val="4"/>
        </w:numPr>
        <w:jc w:val="both"/>
        <w:rPr>
          <w:rFonts w:ascii="Tahoma" w:hAnsi="Tahoma" w:cs="Tahoma"/>
          <w:color w:val="000000" w:themeColor="text1"/>
          <w:sz w:val="24"/>
          <w:szCs w:val="24"/>
        </w:rPr>
      </w:pPr>
      <w:r w:rsidRPr="00771E9C">
        <w:rPr>
          <w:rFonts w:ascii="Tahoma" w:hAnsi="Tahoma" w:cs="Tahoma"/>
          <w:color w:val="000000" w:themeColor="text1"/>
          <w:sz w:val="24"/>
          <w:szCs w:val="24"/>
        </w:rPr>
        <w:t>Franquicia de equipaje en vuelos internos en Turquía: 1 maleta de 15 kg y una maleta de mano de hasta 7 kg y de dimensiones 55x40x23cm (sujeto a cambio por parte de la compañía aérea).</w:t>
      </w:r>
    </w:p>
    <w:p w14:paraId="4E32D370" w14:textId="77777777" w:rsidR="0072143C" w:rsidRDefault="0072143C" w:rsidP="0072143C">
      <w:pPr>
        <w:jc w:val="both"/>
        <w:rPr>
          <w:rFonts w:ascii="Tahoma" w:hAnsi="Tahoma" w:cs="Tahoma"/>
        </w:rPr>
      </w:pPr>
    </w:p>
    <w:p w14:paraId="0EE654FE" w14:textId="77777777" w:rsidR="0072143C" w:rsidRPr="00D87293" w:rsidRDefault="0072143C" w:rsidP="0072143C">
      <w:pPr>
        <w:jc w:val="both"/>
        <w:rPr>
          <w:rFonts w:ascii="Tahoma" w:hAnsi="Tahoma" w:cs="Tahoma"/>
          <w:color w:val="B7613A"/>
        </w:rPr>
      </w:pPr>
      <w:r w:rsidRPr="00D87293">
        <w:rPr>
          <w:rFonts w:ascii="Tahoma" w:hAnsi="Tahoma" w:cs="Tahoma"/>
          <w:color w:val="B7613A"/>
        </w:rPr>
        <w:t>HOTELES</w:t>
      </w:r>
    </w:p>
    <w:p w14:paraId="73BB3C23" w14:textId="77777777" w:rsidR="0072143C" w:rsidRDefault="0072143C" w:rsidP="0072143C">
      <w:pPr>
        <w:jc w:val="both"/>
        <w:rPr>
          <w:rFonts w:ascii="Tahoma" w:hAnsi="Tahoma" w:cs="Tahoma"/>
        </w:rPr>
      </w:pPr>
    </w:p>
    <w:p w14:paraId="4916875A" w14:textId="2039E1DF" w:rsidR="00771E9C" w:rsidRPr="00771E9C" w:rsidRDefault="00771E9C" w:rsidP="00771E9C">
      <w:pPr>
        <w:pStyle w:val="Prrafodelista"/>
        <w:numPr>
          <w:ilvl w:val="0"/>
          <w:numId w:val="10"/>
        </w:numPr>
        <w:jc w:val="both"/>
        <w:rPr>
          <w:rFonts w:ascii="Tahoma" w:eastAsia="Times New Roman" w:hAnsi="Tahoma" w:cs="Tahoma"/>
          <w:color w:val="000000" w:themeColor="text1"/>
        </w:rPr>
      </w:pPr>
      <w:r w:rsidRPr="00771E9C">
        <w:rPr>
          <w:rFonts w:ascii="Tahoma" w:hAnsi="Tahoma" w:cs="Tahoma"/>
          <w:color w:val="000000" w:themeColor="text1"/>
        </w:rPr>
        <w:t>En la gran mayoría de los hoteles, independientemente de su categoría, no existen habitaciones triples con 3</w:t>
      </w:r>
      <w:r w:rsidRPr="00771E9C">
        <w:rPr>
          <w:rFonts w:ascii="Tahoma" w:eastAsia="Times New Roman" w:hAnsi="Tahoma" w:cs="Tahoma"/>
          <w:color w:val="000000" w:themeColor="text1"/>
        </w:rPr>
        <w:t xml:space="preserve"> </w:t>
      </w:r>
      <w:r w:rsidRPr="00771E9C">
        <w:rPr>
          <w:rFonts w:ascii="Tahoma" w:hAnsi="Tahoma" w:cs="Tahoma"/>
          <w:color w:val="000000" w:themeColor="text1"/>
        </w:rPr>
        <w:t>camas. Las habitaciones para 3 personas son dobles (generalmente 1 cama matrimonio) a las que se añade una</w:t>
      </w:r>
      <w:r w:rsidRPr="00771E9C">
        <w:rPr>
          <w:rFonts w:ascii="Tahoma" w:eastAsia="Times New Roman" w:hAnsi="Tahoma" w:cs="Tahoma"/>
          <w:color w:val="000000" w:themeColor="text1"/>
        </w:rPr>
        <w:t xml:space="preserve"> </w:t>
      </w:r>
      <w:r w:rsidRPr="00771E9C">
        <w:rPr>
          <w:rFonts w:ascii="Tahoma" w:hAnsi="Tahoma" w:cs="Tahoma"/>
          <w:color w:val="000000" w:themeColor="text1"/>
        </w:rPr>
        <w:t>cama supletoria (normalmente plegable), más pequeña. No es recomendable triple para 3 personas adultas, no</w:t>
      </w:r>
      <w:r w:rsidRPr="00771E9C">
        <w:rPr>
          <w:rFonts w:ascii="Tahoma" w:eastAsia="Times New Roman" w:hAnsi="Tahoma" w:cs="Tahoma"/>
          <w:color w:val="000000" w:themeColor="text1"/>
        </w:rPr>
        <w:t xml:space="preserve"> </w:t>
      </w:r>
      <w:r w:rsidRPr="00771E9C">
        <w:rPr>
          <w:rFonts w:ascii="Tahoma" w:hAnsi="Tahoma" w:cs="Tahoma"/>
          <w:color w:val="000000" w:themeColor="text1"/>
        </w:rPr>
        <w:t>obstante se ofrece la posibilidad para aquellas personas que deseen compartir habitación.</w:t>
      </w:r>
    </w:p>
    <w:p w14:paraId="6C4A476E" w14:textId="7BA1C5A0" w:rsidR="00771E9C" w:rsidRPr="009849BE" w:rsidRDefault="00771E9C" w:rsidP="00771E9C">
      <w:pPr>
        <w:pStyle w:val="Prrafodelista"/>
        <w:numPr>
          <w:ilvl w:val="0"/>
          <w:numId w:val="10"/>
        </w:numPr>
        <w:jc w:val="both"/>
        <w:rPr>
          <w:rFonts w:ascii="Tahoma" w:hAnsi="Tahoma" w:cs="Tahoma"/>
          <w:color w:val="000000" w:themeColor="text1"/>
        </w:rPr>
      </w:pPr>
      <w:r w:rsidRPr="00771E9C">
        <w:rPr>
          <w:rFonts w:ascii="Tahoma" w:hAnsi="Tahoma" w:cs="Tahoma"/>
          <w:color w:val="000000" w:themeColor="text1"/>
        </w:rPr>
        <w:t>En general, la hora prevista de entrega de habitaciones de los hoteles a los Viajeros es a partir de la 14.00 horas, pudiéndose dar el caso de que, aunque el Viajero llegue con anterioridad al hotel, no se le pueda facilitar la habitación hasta esa hora. Por otro lado, el Viajero deberá dejar libre su habitación el día de su salida antes de las 12.00 horas o, caso contrario, se verá obligado a pagar el correspondiente suplemento por utilización de la habitación fuera del límite establecido si el Establecimiento se lo exigiera.</w:t>
      </w:r>
    </w:p>
    <w:p w14:paraId="697B7480" w14:textId="77777777" w:rsidR="0072143C" w:rsidRDefault="0072143C" w:rsidP="0072143C">
      <w:pPr>
        <w:jc w:val="both"/>
        <w:rPr>
          <w:rFonts w:ascii="Tahoma" w:hAnsi="Tahoma" w:cs="Tahoma"/>
        </w:rPr>
      </w:pPr>
    </w:p>
    <w:p w14:paraId="40314F55" w14:textId="77777777" w:rsidR="0072143C" w:rsidRPr="00D87293" w:rsidRDefault="0072143C" w:rsidP="0072143C">
      <w:pPr>
        <w:jc w:val="both"/>
        <w:rPr>
          <w:rFonts w:ascii="Tahoma" w:hAnsi="Tahoma" w:cs="Tahoma"/>
          <w:color w:val="B7613A"/>
        </w:rPr>
      </w:pPr>
      <w:r w:rsidRPr="00D87293">
        <w:rPr>
          <w:rFonts w:ascii="Tahoma" w:hAnsi="Tahoma" w:cs="Tahoma"/>
          <w:color w:val="B7613A"/>
        </w:rPr>
        <w:t>NIÑOS</w:t>
      </w:r>
    </w:p>
    <w:p w14:paraId="7C88C31E" w14:textId="77777777" w:rsidR="0072143C" w:rsidRDefault="0072143C" w:rsidP="0072143C">
      <w:pPr>
        <w:jc w:val="both"/>
        <w:rPr>
          <w:rFonts w:ascii="Tahoma" w:hAnsi="Tahoma" w:cs="Tahoma"/>
        </w:rPr>
      </w:pPr>
    </w:p>
    <w:p w14:paraId="25B25FFE" w14:textId="77777777" w:rsidR="0072143C" w:rsidRPr="00314A99" w:rsidRDefault="0072143C" w:rsidP="0072143C">
      <w:pPr>
        <w:pStyle w:val="Prrafodelista"/>
        <w:numPr>
          <w:ilvl w:val="0"/>
          <w:numId w:val="6"/>
        </w:numPr>
        <w:jc w:val="both"/>
        <w:rPr>
          <w:rFonts w:ascii="Tahoma" w:hAnsi="Tahoma" w:cs="Tahoma"/>
        </w:rPr>
      </w:pPr>
      <w:r w:rsidRPr="00D87293">
        <w:rPr>
          <w:rFonts w:ascii="Tahoma" w:hAnsi="Tahoma" w:cs="Tahoma"/>
          <w:color w:val="EE0000"/>
        </w:rPr>
        <w:t xml:space="preserve">IMPORTANTE PRECIOS ESPECIALES DE NIÑOS: </w:t>
      </w:r>
      <w:r w:rsidRPr="00D87293">
        <w:rPr>
          <w:rFonts w:ascii="Tahoma" w:hAnsi="Tahoma" w:cs="Tahoma"/>
        </w:rPr>
        <w:t>Los precios de niños indicados se</w:t>
      </w:r>
      <w:r>
        <w:rPr>
          <w:rFonts w:ascii="Tahoma" w:hAnsi="Tahoma" w:cs="Tahoma"/>
        </w:rPr>
        <w:t xml:space="preserve"> </w:t>
      </w:r>
      <w:r w:rsidRPr="00D87293">
        <w:rPr>
          <w:rFonts w:ascii="Tahoma" w:hAnsi="Tahoma" w:cs="Tahoma"/>
        </w:rPr>
        <w:t>aplicarán siempre que compartan habitación con 2 adultos. En el momento de realizar la reserva se deberá</w:t>
      </w:r>
      <w:r>
        <w:rPr>
          <w:rFonts w:ascii="Tahoma" w:hAnsi="Tahoma" w:cs="Tahoma"/>
        </w:rPr>
        <w:t xml:space="preserve"> </w:t>
      </w:r>
      <w:r w:rsidRPr="00314A99">
        <w:rPr>
          <w:rFonts w:ascii="Tahoma" w:hAnsi="Tahoma" w:cs="Tahoma"/>
        </w:rPr>
        <w:t>indicar la fecha de nacimiento del niño y enviar una copia del pasaporte. Hasta no cumplir este requisito</w:t>
      </w:r>
      <w:r>
        <w:rPr>
          <w:rFonts w:ascii="Tahoma" w:hAnsi="Tahoma" w:cs="Tahoma"/>
        </w:rPr>
        <w:t xml:space="preserve"> </w:t>
      </w:r>
      <w:r w:rsidRPr="00314A99">
        <w:rPr>
          <w:rFonts w:ascii="Tahoma" w:hAnsi="Tahoma" w:cs="Tahoma"/>
        </w:rPr>
        <w:t>nuestro departamento de operaciones no podrá aplicar el precio especial. En el caso de Cruceros por Islas</w:t>
      </w:r>
      <w:r>
        <w:rPr>
          <w:rFonts w:ascii="Tahoma" w:hAnsi="Tahoma" w:cs="Tahoma"/>
        </w:rPr>
        <w:t xml:space="preserve"> </w:t>
      </w:r>
      <w:r w:rsidRPr="00314A99">
        <w:rPr>
          <w:rFonts w:ascii="Tahoma" w:hAnsi="Tahoma" w:cs="Tahoma"/>
        </w:rPr>
        <w:t>Griegas y Turquía los niños pagan siempre las tasas de embarque. En caso de haber más de 1 niño por</w:t>
      </w:r>
      <w:r>
        <w:rPr>
          <w:rFonts w:ascii="Tahoma" w:hAnsi="Tahoma" w:cs="Tahoma"/>
        </w:rPr>
        <w:t xml:space="preserve"> </w:t>
      </w:r>
      <w:r w:rsidRPr="00314A99">
        <w:rPr>
          <w:rFonts w:ascii="Tahoma" w:hAnsi="Tahoma" w:cs="Tahoma"/>
        </w:rPr>
        <w:t>habitación, rogamos solicitarnos cotización porque existen muy pocos hoteles que acepten cuádruples.</w:t>
      </w:r>
    </w:p>
    <w:p w14:paraId="4719641F" w14:textId="77777777" w:rsidR="0072143C" w:rsidRDefault="0072143C" w:rsidP="0072143C">
      <w:pPr>
        <w:jc w:val="both"/>
        <w:rPr>
          <w:rFonts w:ascii="Tahoma" w:hAnsi="Tahoma" w:cs="Tahoma"/>
        </w:rPr>
      </w:pPr>
    </w:p>
    <w:p w14:paraId="3422D2BA" w14:textId="77777777" w:rsidR="0072143C" w:rsidRPr="00314A99" w:rsidRDefault="0072143C" w:rsidP="0072143C">
      <w:pPr>
        <w:jc w:val="both"/>
        <w:rPr>
          <w:rFonts w:ascii="Tahoma" w:hAnsi="Tahoma" w:cs="Tahoma"/>
          <w:color w:val="B7613A"/>
        </w:rPr>
      </w:pPr>
      <w:r w:rsidRPr="00314A99">
        <w:rPr>
          <w:rFonts w:ascii="Tahoma" w:hAnsi="Tahoma" w:cs="Tahoma"/>
          <w:color w:val="B7613A"/>
        </w:rPr>
        <w:t>TASAS/PERMISOS/PROPINAS/BEBIDAS/TRAMITACION VISADOS/PUERTO/GREEN TAX/...</w:t>
      </w:r>
    </w:p>
    <w:p w14:paraId="560C6CD5" w14:textId="37CC7579" w:rsidR="0072143C" w:rsidRDefault="0072143C" w:rsidP="0072143C">
      <w:pPr>
        <w:jc w:val="both"/>
        <w:rPr>
          <w:rFonts w:ascii="Tahoma" w:hAnsi="Tahoma" w:cs="Tahoma"/>
        </w:rPr>
      </w:pPr>
    </w:p>
    <w:p w14:paraId="35B81A18" w14:textId="77777777" w:rsidR="0072143C" w:rsidRPr="0078212C" w:rsidRDefault="0072143C" w:rsidP="0072143C">
      <w:pPr>
        <w:pStyle w:val="p1"/>
        <w:numPr>
          <w:ilvl w:val="0"/>
          <w:numId w:val="6"/>
        </w:numPr>
        <w:jc w:val="both"/>
        <w:rPr>
          <w:rFonts w:ascii="Tahoma" w:hAnsi="Tahoma" w:cs="Tahoma"/>
          <w:color w:val="000000" w:themeColor="text1"/>
          <w:sz w:val="24"/>
          <w:szCs w:val="24"/>
        </w:rPr>
      </w:pPr>
      <w:r w:rsidRPr="0078212C">
        <w:rPr>
          <w:rFonts w:ascii="Tahoma" w:hAnsi="Tahoma" w:cs="Tahoma"/>
          <w:color w:val="000000" w:themeColor="text1"/>
          <w:sz w:val="24"/>
          <w:szCs w:val="24"/>
        </w:rPr>
        <w:t>Los impuestos incluidos están sujetos a reconfirmación por imperativos del país y de la compañía aérea.</w:t>
      </w:r>
    </w:p>
    <w:p w14:paraId="604D2D8B" w14:textId="77777777" w:rsidR="0072143C" w:rsidRPr="00314A99" w:rsidRDefault="0072143C" w:rsidP="0072143C">
      <w:pPr>
        <w:pStyle w:val="Prrafodelista"/>
        <w:numPr>
          <w:ilvl w:val="0"/>
          <w:numId w:val="6"/>
        </w:numPr>
        <w:jc w:val="both"/>
        <w:rPr>
          <w:rFonts w:ascii="Tahoma" w:hAnsi="Tahoma" w:cs="Tahoma"/>
        </w:rPr>
      </w:pPr>
      <w:r w:rsidRPr="00314A99">
        <w:rPr>
          <w:rFonts w:ascii="Tahoma" w:hAnsi="Tahoma" w:cs="Tahoma"/>
        </w:rPr>
        <w:t xml:space="preserve">Las propinas, salvo las indicadas como obligatorias, tienen carácter voluntario, aunque forma parte de la cultura del país, siendo habitual recompensar al chófer, guía, camareros y servicios </w:t>
      </w:r>
      <w:r w:rsidRPr="00314A99">
        <w:rPr>
          <w:rFonts w:ascii="Tahoma" w:hAnsi="Tahoma" w:cs="Tahoma"/>
        </w:rPr>
        <w:lastRenderedPageBreak/>
        <w:t>de maleteros, como demostración de apreciación por el servicio prestado. Es aconsejable ofrecer a los guías entre 5 y 10 dólares diarios, al chófer entre 3 y 5 dólares diarios y para maleteros y camareros, de 1 a 2 dólares diarios por persona y servicio.</w:t>
      </w:r>
    </w:p>
    <w:p w14:paraId="0BD90517" w14:textId="59969060" w:rsidR="0072143C" w:rsidRPr="00771E9C" w:rsidRDefault="0072143C" w:rsidP="0072143C">
      <w:pPr>
        <w:pStyle w:val="Prrafodelista"/>
        <w:numPr>
          <w:ilvl w:val="0"/>
          <w:numId w:val="6"/>
        </w:numPr>
        <w:jc w:val="both"/>
        <w:rPr>
          <w:rFonts w:ascii="Tahoma" w:eastAsia="Times New Roman" w:hAnsi="Tahoma" w:cs="Tahoma"/>
          <w:color w:val="434343"/>
          <w:kern w:val="0"/>
          <w14:ligatures w14:val="none"/>
        </w:rPr>
      </w:pPr>
      <w:r w:rsidRPr="00314A99">
        <w:rPr>
          <w:rFonts w:ascii="Tahoma" w:eastAsia="Times New Roman" w:hAnsi="Tahoma" w:cs="Tahoma"/>
          <w:color w:val="EE0000"/>
          <w:kern w:val="0"/>
          <w14:ligatures w14:val="none"/>
        </w:rPr>
        <w:t xml:space="preserve">NOTA ACLARATORIA IMPUESTOS Y TASAS: </w:t>
      </w:r>
      <w:r w:rsidRPr="00314A99">
        <w:rPr>
          <w:rFonts w:ascii="Tahoma" w:eastAsia="Times New Roman" w:hAnsi="Tahoma" w:cs="Tahoma"/>
          <w:color w:val="000000" w:themeColor="text1"/>
          <w:kern w:val="0"/>
          <w14:ligatures w14:val="none"/>
        </w:rPr>
        <w:t>los impuestos y tasas correspondientes al programa están</w:t>
      </w:r>
      <w:r>
        <w:rPr>
          <w:rFonts w:ascii="Tahoma" w:eastAsia="Times New Roman" w:hAnsi="Tahoma" w:cs="Tahoma"/>
          <w:color w:val="434343"/>
          <w:kern w:val="0"/>
          <w14:ligatures w14:val="none"/>
        </w:rPr>
        <w:t xml:space="preserve"> </w:t>
      </w:r>
      <w:r w:rsidRPr="00314A99">
        <w:rPr>
          <w:rFonts w:ascii="Tahoma" w:eastAsia="Times New Roman" w:hAnsi="Tahoma" w:cs="Tahoma"/>
          <w:color w:val="000000" w:themeColor="text1"/>
          <w:kern w:val="0"/>
          <w14:ligatures w14:val="none"/>
        </w:rPr>
        <w:t xml:space="preserve">incluidos en los precios de venta. </w:t>
      </w:r>
      <w:r w:rsidR="00CE3DBE">
        <w:rPr>
          <w:rFonts w:ascii="Tahoma" w:eastAsia="Times New Roman" w:hAnsi="Tahoma" w:cs="Tahoma"/>
          <w:color w:val="000000" w:themeColor="text1"/>
          <w:kern w:val="0"/>
          <w14:ligatures w14:val="none"/>
        </w:rPr>
        <w:t>E</w:t>
      </w:r>
      <w:r w:rsidRPr="00314A99">
        <w:rPr>
          <w:rFonts w:ascii="Tahoma" w:eastAsia="Times New Roman" w:hAnsi="Tahoma" w:cs="Tahoma"/>
          <w:color w:val="000000" w:themeColor="text1"/>
          <w:kern w:val="0"/>
          <w14:ligatures w14:val="none"/>
        </w:rPr>
        <w:t>l importe estimado está sujeto a modificación por parte de la compañía aérea hasta el momento de la emisión del billete.</w:t>
      </w:r>
    </w:p>
    <w:p w14:paraId="06D3A1CA" w14:textId="67591911" w:rsidR="00771E9C" w:rsidRPr="00771E9C" w:rsidRDefault="00771E9C" w:rsidP="00771E9C">
      <w:pPr>
        <w:pStyle w:val="p1"/>
        <w:numPr>
          <w:ilvl w:val="0"/>
          <w:numId w:val="6"/>
        </w:numPr>
        <w:jc w:val="both"/>
        <w:rPr>
          <w:rFonts w:ascii="Tahoma" w:hAnsi="Tahoma" w:cs="Tahoma"/>
          <w:color w:val="000000" w:themeColor="text1"/>
          <w:sz w:val="24"/>
          <w:szCs w:val="24"/>
        </w:rPr>
      </w:pPr>
      <w:r w:rsidRPr="00771E9C">
        <w:rPr>
          <w:rFonts w:ascii="Tahoma" w:hAnsi="Tahoma" w:cs="Tahoma"/>
          <w:color w:val="000000" w:themeColor="text1"/>
          <w:sz w:val="24"/>
          <w:szCs w:val="24"/>
        </w:rPr>
        <w:t>No están incluidas en el precio de los programas las tasas de estancia en las ciudades, salvo si indicadas en el apartado de “Incluye”. En caso de existir serán abonadas por los clientes en destino.</w:t>
      </w:r>
    </w:p>
    <w:p w14:paraId="4EF25FEC" w14:textId="77777777" w:rsidR="00771E9C" w:rsidRPr="00314A99" w:rsidRDefault="00771E9C" w:rsidP="00771E9C">
      <w:pPr>
        <w:pStyle w:val="Prrafodelista"/>
        <w:jc w:val="both"/>
        <w:rPr>
          <w:rFonts w:ascii="Tahoma" w:eastAsia="Times New Roman" w:hAnsi="Tahoma" w:cs="Tahoma"/>
          <w:color w:val="434343"/>
          <w:kern w:val="0"/>
          <w14:ligatures w14:val="none"/>
        </w:rPr>
      </w:pPr>
    </w:p>
    <w:p w14:paraId="188F64AE" w14:textId="1DBA1EC2" w:rsidR="0072143C" w:rsidRPr="00314A99" w:rsidRDefault="0072143C" w:rsidP="0072143C">
      <w:pPr>
        <w:jc w:val="both"/>
        <w:rPr>
          <w:rFonts w:ascii="Tahoma" w:eastAsia="Times New Roman" w:hAnsi="Tahoma" w:cs="Tahoma"/>
          <w:color w:val="B7613A"/>
          <w:kern w:val="0"/>
          <w14:ligatures w14:val="none"/>
        </w:rPr>
      </w:pPr>
      <w:r w:rsidRPr="00314A99">
        <w:rPr>
          <w:rFonts w:ascii="Tahoma" w:eastAsia="Times New Roman" w:hAnsi="Tahoma" w:cs="Tahoma"/>
          <w:color w:val="B7613A"/>
          <w:kern w:val="0"/>
          <w14:ligatures w14:val="none"/>
        </w:rPr>
        <w:t>VISADOS Y VACUNAS</w:t>
      </w:r>
    </w:p>
    <w:p w14:paraId="50162A32" w14:textId="002D9D81" w:rsidR="0072143C" w:rsidRPr="00314A99" w:rsidRDefault="0072143C" w:rsidP="0072143C">
      <w:pPr>
        <w:jc w:val="both"/>
        <w:rPr>
          <w:rFonts w:ascii="Tahoma" w:eastAsia="Times New Roman" w:hAnsi="Tahoma" w:cs="Tahoma"/>
          <w:color w:val="B7613A"/>
          <w:kern w:val="0"/>
          <w14:ligatures w14:val="none"/>
        </w:rPr>
      </w:pPr>
    </w:p>
    <w:p w14:paraId="7D5DA8D6" w14:textId="77777777" w:rsidR="0072143C" w:rsidRDefault="0072143C" w:rsidP="0072143C">
      <w:pPr>
        <w:jc w:val="both"/>
        <w:rPr>
          <w:rFonts w:ascii="Tahoma" w:eastAsia="Times New Roman" w:hAnsi="Tahoma" w:cs="Tahoma"/>
          <w:color w:val="000000" w:themeColor="text1"/>
          <w:kern w:val="0"/>
          <w14:ligatures w14:val="none"/>
        </w:rPr>
      </w:pPr>
    </w:p>
    <w:p w14:paraId="018352DB" w14:textId="5E9B2F0E" w:rsidR="00771E9C" w:rsidRPr="00771E9C" w:rsidRDefault="0072143C" w:rsidP="00771E9C">
      <w:pPr>
        <w:pStyle w:val="p1"/>
        <w:numPr>
          <w:ilvl w:val="0"/>
          <w:numId w:val="11"/>
        </w:numPr>
        <w:jc w:val="both"/>
        <w:rPr>
          <w:rFonts w:ascii="Tahoma" w:hAnsi="Tahoma" w:cs="Tahoma"/>
          <w:color w:val="000000" w:themeColor="text1"/>
          <w:sz w:val="24"/>
          <w:szCs w:val="24"/>
        </w:rPr>
      </w:pPr>
      <w:r w:rsidRPr="00771E9C">
        <w:rPr>
          <w:rFonts w:ascii="Tahoma" w:hAnsi="Tahoma" w:cs="Tahoma"/>
          <w:color w:val="000000" w:themeColor="text1"/>
          <w:sz w:val="24"/>
          <w:szCs w:val="24"/>
        </w:rPr>
        <w:t>VISADOS:</w:t>
      </w:r>
      <w:r w:rsidR="00CE3DBE" w:rsidRPr="00CE3DBE">
        <w:rPr>
          <w:rFonts w:ascii="Tahoma" w:hAnsi="Tahoma" w:cs="Tahoma"/>
          <w:b/>
          <w:bCs/>
          <w:color w:val="EE0000"/>
          <w:sz w:val="24"/>
          <w:szCs w:val="24"/>
        </w:rPr>
        <w:t xml:space="preserve">ES </w:t>
      </w:r>
      <w:r w:rsidRPr="00771E9C">
        <w:rPr>
          <w:rFonts w:ascii="Tahoma" w:hAnsi="Tahoma" w:cs="Tahoma"/>
          <w:b/>
          <w:bCs/>
          <w:color w:val="EE0000"/>
          <w:sz w:val="24"/>
          <w:szCs w:val="24"/>
        </w:rPr>
        <w:t>RESPONSABILIDAD del pasajero</w:t>
      </w:r>
      <w:r w:rsidRPr="00771E9C">
        <w:rPr>
          <w:rFonts w:ascii="Tahoma" w:hAnsi="Tahoma" w:cs="Tahoma"/>
          <w:color w:val="EE0000"/>
          <w:sz w:val="24"/>
          <w:szCs w:val="24"/>
        </w:rPr>
        <w:t xml:space="preserve"> </w:t>
      </w:r>
      <w:r w:rsidR="00771E9C" w:rsidRPr="00771E9C">
        <w:rPr>
          <w:rFonts w:ascii="Tahoma" w:hAnsi="Tahoma" w:cs="Tahoma"/>
          <w:color w:val="000000" w:themeColor="text1"/>
          <w:sz w:val="24"/>
          <w:szCs w:val="24"/>
        </w:rPr>
        <w:t>llevar su documentación en regla, pasaporte, visados y demás requisitos que pudieran exigir las autoridades migratorias de cada país en función de su nacionalidad.</w:t>
      </w:r>
    </w:p>
    <w:p w14:paraId="282857EF" w14:textId="77DDA777" w:rsidR="009849BE" w:rsidRPr="009849BE" w:rsidRDefault="009849BE" w:rsidP="009849BE">
      <w:pPr>
        <w:pStyle w:val="Prrafodelista"/>
        <w:numPr>
          <w:ilvl w:val="0"/>
          <w:numId w:val="11"/>
        </w:numPr>
        <w:jc w:val="both"/>
        <w:rPr>
          <w:rFonts w:ascii="Tahoma" w:hAnsi="Tahoma" w:cs="Tahoma"/>
        </w:rPr>
      </w:pPr>
      <w:r w:rsidRPr="00D40A37">
        <w:rPr>
          <w:rFonts w:ascii="Tahoma" w:hAnsi="Tahoma" w:cs="Tahoma"/>
          <w:b/>
          <w:bCs/>
          <w:lang w:val="pt-PT"/>
        </w:rPr>
        <w:t>VISADO DE DUBAI NO INCLUIDO</w:t>
      </w:r>
      <w:r w:rsidRPr="00D40A37">
        <w:rPr>
          <w:rFonts w:ascii="Tahoma" w:hAnsi="Tahoma" w:cs="Tahoma"/>
          <w:lang w:val="pt-PT"/>
        </w:rPr>
        <w:t xml:space="preserve">. </w:t>
      </w:r>
      <w:r w:rsidRPr="009849BE">
        <w:rPr>
          <w:rFonts w:ascii="Tahoma" w:hAnsi="Tahoma" w:cs="Tahoma"/>
        </w:rPr>
        <w:t>Consultar las nacionalidades que necesitan tramitar el visado de turismo en la siguiente página web: https://www.visitdubai.com/es/plan-your-trip/visa-information. Para aquellas nacionalidades que requieran visado, el coste será de 1</w:t>
      </w:r>
      <w:r w:rsidR="00CE3DBE">
        <w:rPr>
          <w:rFonts w:ascii="Tahoma" w:hAnsi="Tahoma" w:cs="Tahoma"/>
        </w:rPr>
        <w:t>5</w:t>
      </w:r>
      <w:r w:rsidRPr="009849BE">
        <w:rPr>
          <w:rFonts w:ascii="Tahoma" w:hAnsi="Tahoma" w:cs="Tahoma"/>
        </w:rPr>
        <w:t>0 USD  a añadir al precio final de la reserva. VISADO PARA NIÑOS/MENORES : * Todos los HOMBRES menores de 18 años son considerados</w:t>
      </w:r>
      <w:r>
        <w:rPr>
          <w:rFonts w:ascii="Tahoma" w:hAnsi="Tahoma" w:cs="Tahoma"/>
        </w:rPr>
        <w:t xml:space="preserve"> </w:t>
      </w:r>
      <w:r w:rsidRPr="009849BE">
        <w:rPr>
          <w:rFonts w:ascii="Tahoma" w:hAnsi="Tahoma" w:cs="Tahoma"/>
        </w:rPr>
        <w:t>menores de edad en UAE. * Las MUJERES con nacionalidad procedente de Argentina, México, Chile,</w:t>
      </w:r>
      <w:r w:rsidR="00CE3DBE">
        <w:rPr>
          <w:rFonts w:ascii="Tahoma" w:hAnsi="Tahoma" w:cs="Tahoma"/>
        </w:rPr>
        <w:t xml:space="preserve"> </w:t>
      </w:r>
      <w:r w:rsidRPr="009849BE">
        <w:rPr>
          <w:rFonts w:ascii="Tahoma" w:hAnsi="Tahoma" w:cs="Tahoma"/>
        </w:rPr>
        <w:t>Colombia, Brasil, Venezuela y Ecuador, con menos de 25 años son consideradas menores de edad, y deben estar acompañadas de sus padres o su marido (se solicitará certificado de matrimonio traducido al inglés) * Las MUJERES con nacionalidades no indicadas anteriormente serán consideradas menores de edad con menos</w:t>
      </w:r>
      <w:r w:rsidR="000F322E">
        <w:rPr>
          <w:rFonts w:ascii="Tahoma" w:hAnsi="Tahoma" w:cs="Tahoma"/>
        </w:rPr>
        <w:t xml:space="preserve"> </w:t>
      </w:r>
      <w:r w:rsidRPr="009849BE">
        <w:rPr>
          <w:rFonts w:ascii="Tahoma" w:hAnsi="Tahoma" w:cs="Tahoma"/>
        </w:rPr>
        <w:t>de 21 años.</w:t>
      </w:r>
      <w:r>
        <w:rPr>
          <w:rFonts w:ascii="Tahoma" w:hAnsi="Tahoma" w:cs="Tahoma"/>
        </w:rPr>
        <w:t xml:space="preserve"> </w:t>
      </w:r>
      <w:r w:rsidRPr="009849BE">
        <w:rPr>
          <w:rFonts w:ascii="Tahoma" w:hAnsi="Tahoma" w:cs="Tahoma"/>
        </w:rPr>
        <w:t>* Las Autoridades DENIEGAN el Visado a pasajeros considerados menores de edad, si éstos no viajan acompañados de al menos 1 de sus padres (Padre o madre).* * Para menores de 18 años y 18 años cumplidos, se solicitará además copia del Certificado de Nacimiento (traducida al inglés), junto con el resto de requisitos ordinarios para el procedimiento del Visado.</w:t>
      </w:r>
      <w:r>
        <w:rPr>
          <w:rFonts w:ascii="Tahoma" w:hAnsi="Tahoma" w:cs="Tahoma"/>
        </w:rPr>
        <w:t xml:space="preserve"> </w:t>
      </w:r>
      <w:r w:rsidRPr="009849BE">
        <w:rPr>
          <w:rFonts w:ascii="Tahoma" w:hAnsi="Tahoma" w:cs="Tahoma"/>
          <w:color w:val="EE0000"/>
        </w:rPr>
        <w:t>**IMPORTANTE: antes de realizar reserva consulten normativa actualizada a nuestro departamento de operaciones para viajar con niños a EMIRATOS ÁRABES**</w:t>
      </w:r>
    </w:p>
    <w:p w14:paraId="47284E11" w14:textId="61CF24D4" w:rsidR="009849BE" w:rsidRDefault="009849BE" w:rsidP="009849BE">
      <w:pPr>
        <w:pStyle w:val="p1"/>
        <w:numPr>
          <w:ilvl w:val="0"/>
          <w:numId w:val="11"/>
        </w:numPr>
        <w:jc w:val="both"/>
        <w:rPr>
          <w:rFonts w:ascii="Tahoma" w:hAnsi="Tahoma" w:cs="Tahoma"/>
          <w:color w:val="000000" w:themeColor="text1"/>
          <w:sz w:val="24"/>
          <w:szCs w:val="24"/>
        </w:rPr>
      </w:pPr>
      <w:r w:rsidRPr="009849BE">
        <w:rPr>
          <w:rFonts w:ascii="Tahoma" w:hAnsi="Tahoma" w:cs="Tahoma"/>
          <w:color w:val="000000" w:themeColor="text1"/>
          <w:sz w:val="24"/>
          <w:szCs w:val="24"/>
        </w:rPr>
        <w:t xml:space="preserve">VACUNAS: </w:t>
      </w:r>
      <w:r w:rsidRPr="009849BE">
        <w:rPr>
          <w:rFonts w:ascii="Tahoma" w:hAnsi="Tahoma" w:cs="Tahoma"/>
          <w:b/>
          <w:bCs/>
          <w:color w:val="000000" w:themeColor="text1"/>
          <w:sz w:val="24"/>
          <w:szCs w:val="24"/>
        </w:rPr>
        <w:t>E</w:t>
      </w:r>
      <w:r w:rsidR="00CE3DBE">
        <w:rPr>
          <w:rFonts w:ascii="Tahoma" w:hAnsi="Tahoma" w:cs="Tahoma"/>
          <w:b/>
          <w:bCs/>
          <w:color w:val="000000" w:themeColor="text1"/>
          <w:sz w:val="24"/>
          <w:szCs w:val="24"/>
        </w:rPr>
        <w:t>S</w:t>
      </w:r>
      <w:r w:rsidRPr="009849BE">
        <w:rPr>
          <w:rFonts w:ascii="Tahoma" w:hAnsi="Tahoma" w:cs="Tahoma"/>
          <w:b/>
          <w:bCs/>
          <w:color w:val="000000" w:themeColor="text1"/>
          <w:sz w:val="24"/>
          <w:szCs w:val="24"/>
        </w:rPr>
        <w:t xml:space="preserve"> RESPONSABILIDAD </w:t>
      </w:r>
      <w:r w:rsidRPr="009849BE">
        <w:rPr>
          <w:rFonts w:ascii="Tahoma" w:hAnsi="Tahoma" w:cs="Tahoma"/>
          <w:color w:val="000000" w:themeColor="text1"/>
          <w:sz w:val="24"/>
          <w:szCs w:val="24"/>
        </w:rPr>
        <w:t>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vayan</w:t>
      </w:r>
      <w:r>
        <w:rPr>
          <w:rFonts w:ascii="Tahoma" w:hAnsi="Tahoma" w:cs="Tahoma"/>
          <w:color w:val="000000" w:themeColor="text1"/>
          <w:sz w:val="24"/>
          <w:szCs w:val="24"/>
        </w:rPr>
        <w:t xml:space="preserve"> </w:t>
      </w:r>
      <w:r w:rsidRPr="009849BE">
        <w:rPr>
          <w:rFonts w:ascii="Tahoma" w:hAnsi="Tahoma" w:cs="Tahoma"/>
          <w:color w:val="000000" w:themeColor="text1"/>
          <w:sz w:val="24"/>
          <w:szCs w:val="24"/>
        </w:rPr>
        <w:t>a viajar.</w:t>
      </w:r>
    </w:p>
    <w:p w14:paraId="64FFFBC1" w14:textId="32729CB0" w:rsidR="009849BE" w:rsidRPr="009849BE" w:rsidRDefault="009849BE" w:rsidP="009849BE">
      <w:pPr>
        <w:pStyle w:val="p1"/>
        <w:numPr>
          <w:ilvl w:val="0"/>
          <w:numId w:val="11"/>
        </w:numPr>
        <w:jc w:val="both"/>
        <w:rPr>
          <w:rFonts w:ascii="Tahoma" w:hAnsi="Tahoma" w:cs="Tahoma"/>
          <w:color w:val="000000" w:themeColor="text1"/>
          <w:sz w:val="24"/>
          <w:szCs w:val="24"/>
        </w:rPr>
      </w:pPr>
      <w:r w:rsidRPr="009849BE">
        <w:rPr>
          <w:rFonts w:ascii="Tahoma" w:hAnsi="Tahoma" w:cs="Tahoma"/>
          <w:color w:val="000000" w:themeColor="text1"/>
          <w:sz w:val="24"/>
          <w:szCs w:val="24"/>
        </w:rPr>
        <w:t xml:space="preserve">A pasajeros procedentes de zonas endémicas de fiebre amarilla o que hayan realizado tránsito en un aeropuerto ubicado en un país con riesgo de transmisión del virus, las autoridades migratorias del país de destino, les podrán exigir el certificado de vacunación para autorizar su entrada en el país. </w:t>
      </w:r>
      <w:r w:rsidRPr="009849BE">
        <w:rPr>
          <w:rFonts w:ascii="Tahoma" w:hAnsi="Tahoma" w:cs="Tahoma"/>
          <w:b/>
          <w:bCs/>
          <w:color w:val="000000" w:themeColor="text1"/>
          <w:sz w:val="24"/>
          <w:szCs w:val="24"/>
        </w:rPr>
        <w:t>Es RESPONSABILIDAD</w:t>
      </w:r>
      <w:r w:rsidRPr="009849BE">
        <w:rPr>
          <w:rFonts w:ascii="Tahoma" w:hAnsi="Tahoma" w:cs="Tahoma"/>
          <w:color w:val="000000" w:themeColor="text1"/>
          <w:sz w:val="24"/>
          <w:szCs w:val="24"/>
        </w:rPr>
        <w:t xml:space="preserve"> del pasajero cumplir con los requisitos migratorios de cada país en función de su nacionalidad. Consulte en su país de origen antes de viajar.</w:t>
      </w:r>
    </w:p>
    <w:p w14:paraId="16E2037C" w14:textId="77777777" w:rsidR="0072143C" w:rsidRDefault="0072143C" w:rsidP="0072143C">
      <w:pPr>
        <w:jc w:val="both"/>
        <w:rPr>
          <w:rFonts w:ascii="Tahoma" w:eastAsia="Times New Roman" w:hAnsi="Tahoma" w:cs="Tahoma"/>
          <w:color w:val="000000" w:themeColor="text1"/>
          <w:kern w:val="0"/>
          <w14:ligatures w14:val="none"/>
        </w:rPr>
      </w:pPr>
    </w:p>
    <w:p w14:paraId="77AC60CB" w14:textId="77777777" w:rsidR="0072143C" w:rsidRPr="00314A99" w:rsidRDefault="0072143C" w:rsidP="0072143C">
      <w:pPr>
        <w:jc w:val="both"/>
        <w:rPr>
          <w:rFonts w:ascii="Tahoma" w:eastAsia="Times New Roman" w:hAnsi="Tahoma" w:cs="Tahoma"/>
          <w:color w:val="B7613A"/>
          <w:kern w:val="0"/>
          <w14:ligatures w14:val="none"/>
        </w:rPr>
      </w:pPr>
      <w:r w:rsidRPr="00314A99">
        <w:rPr>
          <w:rFonts w:ascii="Tahoma" w:eastAsia="Times New Roman" w:hAnsi="Tahoma" w:cs="Tahoma"/>
          <w:color w:val="B7613A"/>
          <w:kern w:val="0"/>
          <w14:ligatures w14:val="none"/>
        </w:rPr>
        <w:t>SUPLEMENTOS / PRECIOS VISITAS OPCIONALES / PRECIOS PERIODOS ESPECIALES</w:t>
      </w:r>
    </w:p>
    <w:p w14:paraId="4458834D" w14:textId="77777777" w:rsidR="0072143C" w:rsidRPr="0078212C" w:rsidRDefault="0072143C" w:rsidP="0072143C">
      <w:pPr>
        <w:rPr>
          <w:rFonts w:ascii="Tahoma" w:hAnsi="Tahoma" w:cs="Tahoma"/>
          <w:color w:val="000000" w:themeColor="text1"/>
        </w:rPr>
      </w:pPr>
    </w:p>
    <w:p w14:paraId="57AF7AA5" w14:textId="45E02F42" w:rsidR="009849BE" w:rsidRPr="009849BE" w:rsidRDefault="009849BE" w:rsidP="009849BE">
      <w:pPr>
        <w:pStyle w:val="Prrafodelista"/>
        <w:numPr>
          <w:ilvl w:val="0"/>
          <w:numId w:val="12"/>
        </w:numPr>
        <w:jc w:val="both"/>
        <w:rPr>
          <w:rFonts w:ascii="Tahoma" w:eastAsia="Times New Roman" w:hAnsi="Tahoma" w:cs="Tahoma"/>
        </w:rPr>
      </w:pPr>
      <w:r w:rsidRPr="009849BE">
        <w:rPr>
          <w:rFonts w:ascii="Tahoma" w:hAnsi="Tahoma" w:cs="Tahoma"/>
        </w:rPr>
        <w:t>Visita opcional Safari en 4x4, en Capadocia, reservada a través d</w:t>
      </w:r>
      <w:r w:rsidR="00CE3DBE">
        <w:rPr>
          <w:rFonts w:ascii="Tahoma" w:hAnsi="Tahoma" w:cs="Tahoma"/>
        </w:rPr>
        <w:t>el operador</w:t>
      </w:r>
      <w:r w:rsidRPr="009849BE">
        <w:rPr>
          <w:rFonts w:ascii="Tahoma" w:hAnsi="Tahoma" w:cs="Tahoma"/>
        </w:rPr>
        <w:t>: 80 USD por persona.</w:t>
      </w:r>
      <w:r w:rsidR="00CE3DBE">
        <w:rPr>
          <w:rFonts w:ascii="Tahoma" w:hAnsi="Tahoma" w:cs="Tahoma"/>
        </w:rPr>
        <w:t xml:space="preserve"> (Tarifa sujeta a cambios sin previo aviso)</w:t>
      </w:r>
    </w:p>
    <w:p w14:paraId="14482C53" w14:textId="09F3FDBF" w:rsidR="009849BE" w:rsidRPr="009849BE" w:rsidRDefault="009849BE" w:rsidP="009849BE">
      <w:pPr>
        <w:pStyle w:val="Prrafodelista"/>
        <w:numPr>
          <w:ilvl w:val="0"/>
          <w:numId w:val="12"/>
        </w:numPr>
        <w:jc w:val="both"/>
        <w:rPr>
          <w:rFonts w:ascii="Tahoma" w:eastAsia="Times New Roman" w:hAnsi="Tahoma" w:cs="Tahoma"/>
        </w:rPr>
      </w:pPr>
      <w:r w:rsidRPr="009849BE">
        <w:rPr>
          <w:rFonts w:ascii="Tahoma" w:hAnsi="Tahoma" w:cs="Tahoma"/>
        </w:rPr>
        <w:t>Visita opcional Los Colores de Estambul (con almuerzo), en Estambul, reservada a través d</w:t>
      </w:r>
      <w:r w:rsidR="00CE3DBE">
        <w:rPr>
          <w:rFonts w:ascii="Tahoma" w:hAnsi="Tahoma" w:cs="Tahoma"/>
        </w:rPr>
        <w:t>el operador</w:t>
      </w:r>
      <w:r w:rsidRPr="009849BE">
        <w:rPr>
          <w:rFonts w:ascii="Tahoma" w:hAnsi="Tahoma" w:cs="Tahoma"/>
        </w:rPr>
        <w:t>:</w:t>
      </w:r>
      <w:r w:rsidRPr="009849BE">
        <w:rPr>
          <w:rFonts w:ascii="Tahoma" w:eastAsia="Times New Roman" w:hAnsi="Tahoma" w:cs="Tahoma"/>
        </w:rPr>
        <w:t xml:space="preserve"> </w:t>
      </w:r>
      <w:r w:rsidRPr="009849BE">
        <w:rPr>
          <w:rFonts w:ascii="Tahoma" w:hAnsi="Tahoma" w:cs="Tahoma"/>
        </w:rPr>
        <w:t>120 USD por persona.</w:t>
      </w:r>
      <w:r w:rsidR="00CE3DBE">
        <w:rPr>
          <w:rFonts w:ascii="Tahoma" w:hAnsi="Tahoma" w:cs="Tahoma"/>
        </w:rPr>
        <w:t xml:space="preserve"> (Tarifa sujeta a cambios sin previo aviso)</w:t>
      </w:r>
    </w:p>
    <w:p w14:paraId="285E7140" w14:textId="4CEA0BFB" w:rsidR="009849BE" w:rsidRPr="009849BE" w:rsidRDefault="009849BE" w:rsidP="009849BE">
      <w:pPr>
        <w:pStyle w:val="Prrafodelista"/>
        <w:numPr>
          <w:ilvl w:val="0"/>
          <w:numId w:val="12"/>
        </w:numPr>
        <w:jc w:val="both"/>
        <w:rPr>
          <w:rFonts w:ascii="Tahoma" w:hAnsi="Tahoma" w:cs="Tahoma"/>
        </w:rPr>
      </w:pPr>
      <w:r w:rsidRPr="009849BE">
        <w:rPr>
          <w:rFonts w:ascii="Tahoma" w:hAnsi="Tahoma" w:cs="Tahoma"/>
        </w:rPr>
        <w:lastRenderedPageBreak/>
        <w:t xml:space="preserve">Visita opcional Paseo en Globo Aerostático, en Capadocia, reservada a través </w:t>
      </w:r>
      <w:r w:rsidR="00CE3DBE">
        <w:rPr>
          <w:rFonts w:ascii="Tahoma" w:hAnsi="Tahoma" w:cs="Tahoma"/>
        </w:rPr>
        <w:t>del operador</w:t>
      </w:r>
      <w:r w:rsidRPr="009849BE">
        <w:rPr>
          <w:rFonts w:ascii="Tahoma" w:hAnsi="Tahoma" w:cs="Tahoma"/>
        </w:rPr>
        <w:t>: 290 USD por persona.</w:t>
      </w:r>
      <w:r w:rsidR="00CE3DBE">
        <w:rPr>
          <w:rFonts w:ascii="Tahoma" w:hAnsi="Tahoma" w:cs="Tahoma"/>
        </w:rPr>
        <w:t xml:space="preserve"> (Tarifa sujeta a cambios sin previo aviso)</w:t>
      </w:r>
    </w:p>
    <w:p w14:paraId="5A110CA4" w14:textId="7E208F87" w:rsidR="009849BE" w:rsidRDefault="009849BE" w:rsidP="009849BE">
      <w:pPr>
        <w:pStyle w:val="Prrafodelista"/>
        <w:numPr>
          <w:ilvl w:val="0"/>
          <w:numId w:val="12"/>
        </w:numPr>
        <w:jc w:val="both"/>
        <w:rPr>
          <w:rFonts w:ascii="Tahoma" w:hAnsi="Tahoma" w:cs="Tahoma"/>
        </w:rPr>
      </w:pPr>
      <w:r w:rsidRPr="009849BE">
        <w:rPr>
          <w:rFonts w:ascii="Tahoma" w:hAnsi="Tahoma" w:cs="Tahoma"/>
        </w:rPr>
        <w:t xml:space="preserve">Visita opcional Paseo en Globo Aerostático, en Capadocia, reservada a través </w:t>
      </w:r>
      <w:r w:rsidR="00CE3DBE">
        <w:rPr>
          <w:rFonts w:ascii="Tahoma" w:hAnsi="Tahoma" w:cs="Tahoma"/>
        </w:rPr>
        <w:t>del operador</w:t>
      </w:r>
      <w:r w:rsidRPr="009849BE">
        <w:rPr>
          <w:rFonts w:ascii="Tahoma" w:hAnsi="Tahoma" w:cs="Tahoma"/>
        </w:rPr>
        <w:t>: 375 USD por persona.</w:t>
      </w:r>
      <w:r w:rsidR="00CE3DBE">
        <w:rPr>
          <w:rFonts w:ascii="Tahoma" w:hAnsi="Tahoma" w:cs="Tahoma"/>
        </w:rPr>
        <w:t xml:space="preserve"> (Tarifa sujeta a cambios sin previo aviso)</w:t>
      </w:r>
    </w:p>
    <w:p w14:paraId="2578AAF2" w14:textId="77777777" w:rsidR="00CE3DBE" w:rsidRPr="009849BE" w:rsidRDefault="00CE3DBE" w:rsidP="00CE3DBE">
      <w:pPr>
        <w:pStyle w:val="Prrafodelista"/>
        <w:jc w:val="both"/>
        <w:rPr>
          <w:rFonts w:ascii="Tahoma" w:hAnsi="Tahoma" w:cs="Tahoma"/>
        </w:rPr>
      </w:pPr>
    </w:p>
    <w:p w14:paraId="7172B5C9" w14:textId="23F5DDC6" w:rsidR="009849BE" w:rsidRPr="009849BE" w:rsidRDefault="009849BE" w:rsidP="009849BE">
      <w:pPr>
        <w:pStyle w:val="Prrafodelista"/>
        <w:numPr>
          <w:ilvl w:val="0"/>
          <w:numId w:val="12"/>
        </w:numPr>
        <w:jc w:val="both"/>
        <w:rPr>
          <w:rFonts w:ascii="Tahoma" w:hAnsi="Tahoma" w:cs="Tahoma"/>
        </w:rPr>
      </w:pPr>
      <w:r w:rsidRPr="009849BE">
        <w:rPr>
          <w:rFonts w:ascii="Tahoma" w:hAnsi="Tahoma" w:cs="Tahoma"/>
        </w:rPr>
        <w:t xml:space="preserve">Suplemento opcional por hotel cueva en Capadocia, reservado a través </w:t>
      </w:r>
      <w:r w:rsidR="00CE3DBE">
        <w:rPr>
          <w:rFonts w:ascii="Tahoma" w:hAnsi="Tahoma" w:cs="Tahoma"/>
        </w:rPr>
        <w:t>del operador</w:t>
      </w:r>
      <w:r w:rsidRPr="009849BE">
        <w:rPr>
          <w:rFonts w:ascii="Tahoma" w:hAnsi="Tahoma" w:cs="Tahoma"/>
        </w:rPr>
        <w:t>: 230 USD, 2 noches en Media Pensión por persona en doble, 230 USD por persona en triple, y 570 USD por persona en single. El hotel incluido en este suplemento es Yunak Evleri o similar.</w:t>
      </w:r>
    </w:p>
    <w:p w14:paraId="2B2ADD90" w14:textId="121BED2C" w:rsidR="009849BE" w:rsidRPr="009849BE" w:rsidRDefault="009849BE" w:rsidP="009849BE">
      <w:pPr>
        <w:pStyle w:val="Prrafodelista"/>
        <w:numPr>
          <w:ilvl w:val="0"/>
          <w:numId w:val="12"/>
        </w:numPr>
        <w:jc w:val="both"/>
        <w:rPr>
          <w:rFonts w:ascii="Tahoma" w:hAnsi="Tahoma" w:cs="Tahoma"/>
        </w:rPr>
      </w:pPr>
      <w:r w:rsidRPr="009849BE">
        <w:rPr>
          <w:rFonts w:ascii="Tahoma" w:hAnsi="Tahoma" w:cs="Tahoma"/>
        </w:rPr>
        <w:t xml:space="preserve">Visita opcional Noche Turca, en Capadocia, reservada a través </w:t>
      </w:r>
      <w:r w:rsidR="00360DDD">
        <w:rPr>
          <w:rFonts w:ascii="Tahoma" w:hAnsi="Tahoma" w:cs="Tahoma"/>
        </w:rPr>
        <w:t>del operador</w:t>
      </w:r>
      <w:r w:rsidRPr="009849BE">
        <w:rPr>
          <w:rFonts w:ascii="Tahoma" w:hAnsi="Tahoma" w:cs="Tahoma"/>
        </w:rPr>
        <w:t>: 80 USD por persona.</w:t>
      </w:r>
      <w:r w:rsidR="00360DDD">
        <w:rPr>
          <w:rFonts w:ascii="Tahoma" w:hAnsi="Tahoma" w:cs="Tahoma"/>
        </w:rPr>
        <w:t xml:space="preserve"> (Tarifa sujeta a cambios sin previo aviso)</w:t>
      </w:r>
    </w:p>
    <w:p w14:paraId="304B3DF9" w14:textId="4776C34D" w:rsidR="009849BE" w:rsidRPr="009849BE" w:rsidRDefault="009849BE" w:rsidP="009849BE">
      <w:pPr>
        <w:pStyle w:val="Prrafodelista"/>
        <w:numPr>
          <w:ilvl w:val="0"/>
          <w:numId w:val="12"/>
        </w:numPr>
        <w:jc w:val="both"/>
        <w:rPr>
          <w:rFonts w:ascii="Tahoma" w:hAnsi="Tahoma" w:cs="Tahoma"/>
        </w:rPr>
      </w:pPr>
      <w:r w:rsidRPr="009849BE">
        <w:rPr>
          <w:rFonts w:ascii="Tahoma" w:hAnsi="Tahoma" w:cs="Tahoma"/>
        </w:rPr>
        <w:t xml:space="preserve">Visita opcional Cena Crucero Bósforo, en Estambul, reservada a través </w:t>
      </w:r>
      <w:r w:rsidR="00360DDD">
        <w:rPr>
          <w:rFonts w:ascii="Tahoma" w:hAnsi="Tahoma" w:cs="Tahoma"/>
        </w:rPr>
        <w:t>del operador</w:t>
      </w:r>
      <w:r w:rsidRPr="009849BE">
        <w:rPr>
          <w:rFonts w:ascii="Tahoma" w:hAnsi="Tahoma" w:cs="Tahoma"/>
        </w:rPr>
        <w:t>: 100 USD por</w:t>
      </w:r>
      <w:r>
        <w:rPr>
          <w:rFonts w:ascii="Tahoma" w:hAnsi="Tahoma" w:cs="Tahoma"/>
        </w:rPr>
        <w:t xml:space="preserve"> </w:t>
      </w:r>
      <w:r w:rsidRPr="009849BE">
        <w:rPr>
          <w:rFonts w:ascii="Tahoma" w:hAnsi="Tahoma" w:cs="Tahoma"/>
        </w:rPr>
        <w:t>persona.</w:t>
      </w:r>
      <w:r w:rsidR="00360DDD">
        <w:rPr>
          <w:rFonts w:ascii="Tahoma" w:hAnsi="Tahoma" w:cs="Tahoma"/>
        </w:rPr>
        <w:t xml:space="preserve"> (Tarifa sujeta a cambios sin previo aviso)</w:t>
      </w:r>
    </w:p>
    <w:p w14:paraId="1E55149A" w14:textId="3EECA8CC" w:rsidR="009849BE" w:rsidRPr="009849BE" w:rsidRDefault="009849BE" w:rsidP="009849BE">
      <w:pPr>
        <w:pStyle w:val="Prrafodelista"/>
        <w:numPr>
          <w:ilvl w:val="0"/>
          <w:numId w:val="12"/>
        </w:numPr>
        <w:jc w:val="both"/>
        <w:rPr>
          <w:rFonts w:ascii="Tahoma" w:hAnsi="Tahoma" w:cs="Tahoma"/>
        </w:rPr>
      </w:pPr>
      <w:r w:rsidRPr="009849BE">
        <w:rPr>
          <w:rFonts w:ascii="Tahoma" w:hAnsi="Tahoma" w:cs="Tahoma"/>
        </w:rPr>
        <w:t>Suplemento opcional tres noches por upgrade a hoteles 4* centro en Estambul, reservado a través d</w:t>
      </w:r>
      <w:r w:rsidR="00360DDD">
        <w:rPr>
          <w:rFonts w:ascii="Tahoma" w:hAnsi="Tahoma" w:cs="Tahoma"/>
        </w:rPr>
        <w:t>el operador</w:t>
      </w:r>
      <w:r w:rsidRPr="009849BE">
        <w:rPr>
          <w:rFonts w:ascii="Tahoma" w:hAnsi="Tahoma" w:cs="Tahoma"/>
        </w:rPr>
        <w:t xml:space="preserve">: 190 USD por persona en doble, 180 USD por persona en triple y 340 USD por persona en single en Alojamiento y desayuno. Los hoteles incluidos en este suplemento son: Occidental </w:t>
      </w:r>
      <w:proofErr w:type="spellStart"/>
      <w:r w:rsidRPr="009849BE">
        <w:rPr>
          <w:rFonts w:ascii="Tahoma" w:hAnsi="Tahoma" w:cs="Tahoma"/>
        </w:rPr>
        <w:t>Taksim</w:t>
      </w:r>
      <w:proofErr w:type="spellEnd"/>
      <w:r w:rsidRPr="009849BE">
        <w:rPr>
          <w:rFonts w:ascii="Tahoma" w:hAnsi="Tahoma" w:cs="Tahoma"/>
        </w:rPr>
        <w:t xml:space="preserve">, </w:t>
      </w:r>
      <w:proofErr w:type="spellStart"/>
      <w:r w:rsidRPr="009849BE">
        <w:rPr>
          <w:rFonts w:ascii="Tahoma" w:hAnsi="Tahoma" w:cs="Tahoma"/>
        </w:rPr>
        <w:t>Nippon</w:t>
      </w:r>
      <w:proofErr w:type="spellEnd"/>
      <w:r w:rsidRPr="009849BE">
        <w:rPr>
          <w:rFonts w:ascii="Tahoma" w:hAnsi="Tahoma" w:cs="Tahoma"/>
        </w:rPr>
        <w:t xml:space="preserve"> o similares.</w:t>
      </w:r>
    </w:p>
    <w:p w14:paraId="2D5DD25F" w14:textId="200CF308" w:rsidR="009849BE" w:rsidRDefault="009849BE" w:rsidP="009849BE">
      <w:pPr>
        <w:pStyle w:val="Prrafodelista"/>
        <w:numPr>
          <w:ilvl w:val="0"/>
          <w:numId w:val="12"/>
        </w:numPr>
        <w:jc w:val="both"/>
        <w:rPr>
          <w:rFonts w:ascii="Tahoma" w:hAnsi="Tahoma" w:cs="Tahoma"/>
        </w:rPr>
      </w:pPr>
      <w:r w:rsidRPr="009849BE">
        <w:rPr>
          <w:rFonts w:ascii="Tahoma" w:hAnsi="Tahoma" w:cs="Tahoma"/>
        </w:rPr>
        <w:t>Suplemento opcional tres noches por upgrade a hoteles 5* en Estambul, reservado a través d</w:t>
      </w:r>
      <w:r w:rsidR="00360DDD">
        <w:rPr>
          <w:rFonts w:ascii="Tahoma" w:hAnsi="Tahoma" w:cs="Tahoma"/>
        </w:rPr>
        <w:t>el operador</w:t>
      </w:r>
      <w:r w:rsidRPr="009849BE">
        <w:rPr>
          <w:rFonts w:ascii="Tahoma" w:hAnsi="Tahoma" w:cs="Tahoma"/>
        </w:rPr>
        <w:t>: 380 USD por persona en doble, 370 USD por persona en triple y 650 USD por persona en single en Alojamiento y desayuno. Los hoteles incluidos en este suplemento son: Barceló Istanbul o similares.</w:t>
      </w:r>
    </w:p>
    <w:p w14:paraId="79F7CE9C" w14:textId="77777777" w:rsidR="00360DDD" w:rsidRPr="009849BE" w:rsidRDefault="00360DDD" w:rsidP="009849BE">
      <w:pPr>
        <w:pStyle w:val="Prrafodelista"/>
        <w:numPr>
          <w:ilvl w:val="0"/>
          <w:numId w:val="12"/>
        </w:numPr>
        <w:jc w:val="both"/>
        <w:rPr>
          <w:rFonts w:ascii="Tahoma" w:hAnsi="Tahoma" w:cs="Tahoma"/>
        </w:rPr>
      </w:pPr>
    </w:p>
    <w:p w14:paraId="06E6D108" w14:textId="2347C565" w:rsidR="009849BE" w:rsidRDefault="009849BE" w:rsidP="009849BE">
      <w:pPr>
        <w:pStyle w:val="Prrafodelista"/>
        <w:numPr>
          <w:ilvl w:val="0"/>
          <w:numId w:val="12"/>
        </w:numPr>
        <w:jc w:val="both"/>
        <w:rPr>
          <w:rFonts w:ascii="Tahoma" w:hAnsi="Tahoma" w:cs="Tahoma"/>
        </w:rPr>
      </w:pPr>
      <w:r w:rsidRPr="009849BE">
        <w:rPr>
          <w:rFonts w:ascii="Tahoma" w:hAnsi="Tahoma" w:cs="Tahoma"/>
        </w:rPr>
        <w:t xml:space="preserve">Visita opcional Abu Dhabi, en Dubái, reservada a través </w:t>
      </w:r>
      <w:r w:rsidR="00360DDD">
        <w:rPr>
          <w:rFonts w:ascii="Tahoma" w:hAnsi="Tahoma" w:cs="Tahoma"/>
        </w:rPr>
        <w:t>del operador</w:t>
      </w:r>
      <w:r w:rsidRPr="009849BE">
        <w:rPr>
          <w:rFonts w:ascii="Tahoma" w:hAnsi="Tahoma" w:cs="Tahoma"/>
        </w:rPr>
        <w:t>: 125 USD por persona.</w:t>
      </w:r>
      <w:r w:rsidR="00360DDD">
        <w:rPr>
          <w:rFonts w:ascii="Tahoma" w:hAnsi="Tahoma" w:cs="Tahoma"/>
        </w:rPr>
        <w:t xml:space="preserve"> (Tarifa sujeta a cambios sin previo aviso)</w:t>
      </w:r>
    </w:p>
    <w:p w14:paraId="44AFA0E6" w14:textId="77777777" w:rsidR="00360DDD" w:rsidRPr="009849BE" w:rsidRDefault="00360DDD" w:rsidP="00360DDD">
      <w:pPr>
        <w:pStyle w:val="Prrafodelista"/>
        <w:jc w:val="both"/>
        <w:rPr>
          <w:rFonts w:ascii="Tahoma" w:hAnsi="Tahoma" w:cs="Tahoma"/>
        </w:rPr>
      </w:pPr>
    </w:p>
    <w:p w14:paraId="3F9CC3C7" w14:textId="7E0A14A8" w:rsidR="009849BE" w:rsidRPr="00360DDD" w:rsidRDefault="009849BE" w:rsidP="009849BE">
      <w:pPr>
        <w:pStyle w:val="Prrafodelista"/>
        <w:numPr>
          <w:ilvl w:val="0"/>
          <w:numId w:val="12"/>
        </w:numPr>
        <w:jc w:val="both"/>
        <w:rPr>
          <w:rFonts w:ascii="Tahoma" w:eastAsia="Times New Roman" w:hAnsi="Tahoma" w:cs="Tahoma"/>
        </w:rPr>
      </w:pPr>
      <w:r w:rsidRPr="009849BE">
        <w:rPr>
          <w:rFonts w:ascii="Tahoma" w:hAnsi="Tahoma" w:cs="Tahoma"/>
        </w:rPr>
        <w:t>Visita opcional Safari 4x4 por el desierto con chófer en inglés, cena BBQ y show</w:t>
      </w:r>
      <w:r w:rsidRPr="009849BE">
        <w:rPr>
          <w:rStyle w:val="apple-converted-space"/>
          <w:rFonts w:ascii="Tahoma" w:hAnsi="Tahoma" w:cs="Tahoma"/>
        </w:rPr>
        <w:t> de </w:t>
      </w:r>
      <w:r w:rsidRPr="009849BE">
        <w:rPr>
          <w:rFonts w:ascii="Tahoma" w:hAnsi="Tahoma" w:cs="Tahoma"/>
        </w:rPr>
        <w:t>la danza de vientre (agua</w:t>
      </w:r>
      <w:r w:rsidRPr="009849BE">
        <w:rPr>
          <w:rFonts w:ascii="Tahoma" w:eastAsia="Times New Roman" w:hAnsi="Tahoma" w:cs="Tahoma"/>
        </w:rPr>
        <w:t xml:space="preserve"> </w:t>
      </w:r>
      <w:r w:rsidRPr="009849BE">
        <w:rPr>
          <w:rFonts w:ascii="Tahoma" w:hAnsi="Tahoma" w:cs="Tahoma"/>
        </w:rPr>
        <w:t xml:space="preserve">y refrescos incluidos), reservada a través </w:t>
      </w:r>
      <w:r w:rsidR="00360DDD">
        <w:rPr>
          <w:rFonts w:ascii="Tahoma" w:hAnsi="Tahoma" w:cs="Tahoma"/>
        </w:rPr>
        <w:t>del operador</w:t>
      </w:r>
      <w:r w:rsidRPr="009849BE">
        <w:rPr>
          <w:rFonts w:ascii="Tahoma" w:hAnsi="Tahoma" w:cs="Tahoma"/>
        </w:rPr>
        <w:t>: 75 USD por persona.</w:t>
      </w:r>
      <w:r w:rsidR="00360DDD">
        <w:rPr>
          <w:rFonts w:ascii="Tahoma" w:hAnsi="Tahoma" w:cs="Tahoma"/>
        </w:rPr>
        <w:t xml:space="preserve"> (Tarifa sujeta a cambios sin previo aviso)</w:t>
      </w:r>
    </w:p>
    <w:p w14:paraId="722DE08C" w14:textId="77777777" w:rsidR="00360DDD" w:rsidRPr="00360DDD" w:rsidRDefault="00360DDD" w:rsidP="00360DDD">
      <w:pPr>
        <w:jc w:val="both"/>
        <w:rPr>
          <w:rFonts w:ascii="Tahoma" w:eastAsia="Times New Roman" w:hAnsi="Tahoma" w:cs="Tahoma"/>
        </w:rPr>
      </w:pPr>
    </w:p>
    <w:p w14:paraId="217C44DC" w14:textId="5FE92710" w:rsidR="009849BE" w:rsidRPr="00360DDD" w:rsidRDefault="009849BE" w:rsidP="009849BE">
      <w:pPr>
        <w:pStyle w:val="Prrafodelista"/>
        <w:numPr>
          <w:ilvl w:val="0"/>
          <w:numId w:val="12"/>
        </w:numPr>
        <w:jc w:val="both"/>
        <w:rPr>
          <w:rFonts w:ascii="Tahoma" w:eastAsia="Times New Roman" w:hAnsi="Tahoma" w:cs="Tahoma"/>
        </w:rPr>
      </w:pPr>
      <w:r w:rsidRPr="009849BE">
        <w:rPr>
          <w:rFonts w:ascii="Tahoma" w:hAnsi="Tahoma" w:cs="Tahoma"/>
        </w:rPr>
        <w:t xml:space="preserve">Cena opcional a bordo en Dhow por el Creek con traslados en inglés, reservada a través de </w:t>
      </w:r>
      <w:r w:rsidR="00360DDD">
        <w:rPr>
          <w:rFonts w:ascii="Tahoma" w:hAnsi="Tahoma" w:cs="Tahoma"/>
        </w:rPr>
        <w:t>del operador</w:t>
      </w:r>
      <w:r w:rsidRPr="009849BE">
        <w:rPr>
          <w:rFonts w:ascii="Tahoma" w:hAnsi="Tahoma" w:cs="Tahoma"/>
        </w:rPr>
        <w:t>: 70</w:t>
      </w:r>
      <w:r>
        <w:rPr>
          <w:rFonts w:ascii="Tahoma" w:hAnsi="Tahoma" w:cs="Tahoma"/>
        </w:rPr>
        <w:t xml:space="preserve"> </w:t>
      </w:r>
      <w:r w:rsidRPr="009849BE">
        <w:rPr>
          <w:rFonts w:ascii="Tahoma" w:hAnsi="Tahoma" w:cs="Tahoma"/>
        </w:rPr>
        <w:t>USD por persona.</w:t>
      </w:r>
      <w:r w:rsidR="00360DDD">
        <w:rPr>
          <w:rFonts w:ascii="Tahoma" w:hAnsi="Tahoma" w:cs="Tahoma"/>
        </w:rPr>
        <w:t xml:space="preserve"> (Tarifa sujeta a cambios sin previo aviso)</w:t>
      </w:r>
    </w:p>
    <w:p w14:paraId="49C7EB09" w14:textId="77777777" w:rsidR="00360DDD" w:rsidRPr="00360DDD" w:rsidRDefault="00360DDD" w:rsidP="00360DDD">
      <w:pPr>
        <w:pStyle w:val="Prrafodelista"/>
        <w:rPr>
          <w:rFonts w:ascii="Tahoma" w:eastAsia="Times New Roman" w:hAnsi="Tahoma" w:cs="Tahoma"/>
        </w:rPr>
      </w:pPr>
    </w:p>
    <w:p w14:paraId="3EF7F6E8" w14:textId="77777777" w:rsidR="00360DDD" w:rsidRPr="009849BE" w:rsidRDefault="00360DDD" w:rsidP="00360DDD">
      <w:pPr>
        <w:pStyle w:val="Prrafodelista"/>
        <w:jc w:val="both"/>
        <w:rPr>
          <w:rFonts w:ascii="Tahoma" w:eastAsia="Times New Roman" w:hAnsi="Tahoma" w:cs="Tahoma"/>
        </w:rPr>
      </w:pPr>
    </w:p>
    <w:p w14:paraId="4AEFF488" w14:textId="77777777" w:rsidR="000F322E" w:rsidRDefault="000F322E" w:rsidP="000F322E">
      <w:pPr>
        <w:jc w:val="center"/>
        <w:rPr>
          <w:rFonts w:ascii="Tahoma" w:hAnsi="Tahoma" w:cs="Tahoma"/>
          <w:b/>
          <w:bCs/>
          <w:color w:val="000000" w:themeColor="text1"/>
          <w:u w:val="single"/>
        </w:rPr>
      </w:pPr>
    </w:p>
    <w:p w14:paraId="5EF9AE6F" w14:textId="313149FB" w:rsidR="00DF11FC" w:rsidRPr="000F322E" w:rsidRDefault="0072143C" w:rsidP="000F322E">
      <w:pPr>
        <w:jc w:val="center"/>
        <w:rPr>
          <w:rFonts w:ascii="Tahoma" w:hAnsi="Tahoma" w:cs="Tahoma"/>
          <w:b/>
          <w:bCs/>
          <w:color w:val="000000" w:themeColor="text1"/>
          <w:u w:val="single"/>
        </w:rPr>
      </w:pPr>
      <w:r w:rsidRPr="002A50BA">
        <w:rPr>
          <w:rFonts w:ascii="Tahoma" w:hAnsi="Tahoma" w:cs="Tahoma"/>
          <w:b/>
          <w:bCs/>
          <w:color w:val="000000" w:themeColor="text1"/>
          <w:u w:val="single"/>
        </w:rPr>
        <w:t>TARIFAS SUJETAS A DISPONIBILIDAD Y CAMBIO SIN PREVIO AVISO</w:t>
      </w:r>
    </w:p>
    <w:sectPr w:rsidR="00DF11FC" w:rsidRPr="000F322E" w:rsidSect="0072143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__Inter_Fallback_aaf875">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24183"/>
    <w:multiLevelType w:val="hybridMultilevel"/>
    <w:tmpl w:val="EAB48E1C"/>
    <w:lvl w:ilvl="0" w:tplc="018EEEC2">
      <w:start w:val="1"/>
      <w:numFmt w:val="bullet"/>
      <w:lvlText w:val=""/>
      <w:lvlJc w:val="left"/>
      <w:pPr>
        <w:ind w:left="76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5FF4E88"/>
    <w:multiLevelType w:val="hybridMultilevel"/>
    <w:tmpl w:val="40E62A64"/>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D914517"/>
    <w:multiLevelType w:val="hybridMultilevel"/>
    <w:tmpl w:val="4B1613E6"/>
    <w:lvl w:ilvl="0" w:tplc="018EEEC2">
      <w:start w:val="1"/>
      <w:numFmt w:val="bullet"/>
      <w:lvlText w:val=""/>
      <w:lvlJc w:val="left"/>
      <w:pPr>
        <w:ind w:left="760" w:hanging="360"/>
      </w:pPr>
      <w:rPr>
        <w:rFonts w:ascii="Symbol" w:hAnsi="Symbol" w:hint="default"/>
        <w:color w:val="B7613A"/>
      </w:rPr>
    </w:lvl>
    <w:lvl w:ilvl="1" w:tplc="040A0003" w:tentative="1">
      <w:start w:val="1"/>
      <w:numFmt w:val="bullet"/>
      <w:lvlText w:val="o"/>
      <w:lvlJc w:val="left"/>
      <w:pPr>
        <w:ind w:left="1480" w:hanging="360"/>
      </w:pPr>
      <w:rPr>
        <w:rFonts w:ascii="Courier New" w:hAnsi="Courier New" w:cs="Courier New" w:hint="default"/>
      </w:rPr>
    </w:lvl>
    <w:lvl w:ilvl="2" w:tplc="040A0005" w:tentative="1">
      <w:start w:val="1"/>
      <w:numFmt w:val="bullet"/>
      <w:lvlText w:val=""/>
      <w:lvlJc w:val="left"/>
      <w:pPr>
        <w:ind w:left="2200" w:hanging="360"/>
      </w:pPr>
      <w:rPr>
        <w:rFonts w:ascii="Wingdings" w:hAnsi="Wingdings" w:hint="default"/>
      </w:rPr>
    </w:lvl>
    <w:lvl w:ilvl="3" w:tplc="040A0001" w:tentative="1">
      <w:start w:val="1"/>
      <w:numFmt w:val="bullet"/>
      <w:lvlText w:val=""/>
      <w:lvlJc w:val="left"/>
      <w:pPr>
        <w:ind w:left="2920" w:hanging="360"/>
      </w:pPr>
      <w:rPr>
        <w:rFonts w:ascii="Symbol" w:hAnsi="Symbol" w:hint="default"/>
      </w:rPr>
    </w:lvl>
    <w:lvl w:ilvl="4" w:tplc="040A0003" w:tentative="1">
      <w:start w:val="1"/>
      <w:numFmt w:val="bullet"/>
      <w:lvlText w:val="o"/>
      <w:lvlJc w:val="left"/>
      <w:pPr>
        <w:ind w:left="3640" w:hanging="360"/>
      </w:pPr>
      <w:rPr>
        <w:rFonts w:ascii="Courier New" w:hAnsi="Courier New" w:cs="Courier New" w:hint="default"/>
      </w:rPr>
    </w:lvl>
    <w:lvl w:ilvl="5" w:tplc="040A0005" w:tentative="1">
      <w:start w:val="1"/>
      <w:numFmt w:val="bullet"/>
      <w:lvlText w:val=""/>
      <w:lvlJc w:val="left"/>
      <w:pPr>
        <w:ind w:left="4360" w:hanging="360"/>
      </w:pPr>
      <w:rPr>
        <w:rFonts w:ascii="Wingdings" w:hAnsi="Wingdings" w:hint="default"/>
      </w:rPr>
    </w:lvl>
    <w:lvl w:ilvl="6" w:tplc="040A0001" w:tentative="1">
      <w:start w:val="1"/>
      <w:numFmt w:val="bullet"/>
      <w:lvlText w:val=""/>
      <w:lvlJc w:val="left"/>
      <w:pPr>
        <w:ind w:left="5080" w:hanging="360"/>
      </w:pPr>
      <w:rPr>
        <w:rFonts w:ascii="Symbol" w:hAnsi="Symbol" w:hint="default"/>
      </w:rPr>
    </w:lvl>
    <w:lvl w:ilvl="7" w:tplc="040A0003" w:tentative="1">
      <w:start w:val="1"/>
      <w:numFmt w:val="bullet"/>
      <w:lvlText w:val="o"/>
      <w:lvlJc w:val="left"/>
      <w:pPr>
        <w:ind w:left="5800" w:hanging="360"/>
      </w:pPr>
      <w:rPr>
        <w:rFonts w:ascii="Courier New" w:hAnsi="Courier New" w:cs="Courier New" w:hint="default"/>
      </w:rPr>
    </w:lvl>
    <w:lvl w:ilvl="8" w:tplc="040A0005" w:tentative="1">
      <w:start w:val="1"/>
      <w:numFmt w:val="bullet"/>
      <w:lvlText w:val=""/>
      <w:lvlJc w:val="left"/>
      <w:pPr>
        <w:ind w:left="6520" w:hanging="360"/>
      </w:pPr>
      <w:rPr>
        <w:rFonts w:ascii="Wingdings" w:hAnsi="Wingdings" w:hint="default"/>
      </w:rPr>
    </w:lvl>
  </w:abstractNum>
  <w:abstractNum w:abstractNumId="3" w15:restartNumberingAfterBreak="0">
    <w:nsid w:val="2DF07D69"/>
    <w:multiLevelType w:val="hybridMultilevel"/>
    <w:tmpl w:val="CDACF1A2"/>
    <w:lvl w:ilvl="0" w:tplc="EB967E72">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5D976A3"/>
    <w:multiLevelType w:val="hybridMultilevel"/>
    <w:tmpl w:val="9BCED72A"/>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E7A00E3"/>
    <w:multiLevelType w:val="hybridMultilevel"/>
    <w:tmpl w:val="DCD8DFE6"/>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8DB4F6D"/>
    <w:multiLevelType w:val="hybridMultilevel"/>
    <w:tmpl w:val="152A43A2"/>
    <w:lvl w:ilvl="0" w:tplc="EB967E72">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DE2288B"/>
    <w:multiLevelType w:val="hybridMultilevel"/>
    <w:tmpl w:val="91F861F6"/>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85854BA"/>
    <w:multiLevelType w:val="hybridMultilevel"/>
    <w:tmpl w:val="FC7CDE78"/>
    <w:lvl w:ilvl="0" w:tplc="525AADD0">
      <w:start w:val="1"/>
      <w:numFmt w:val="bullet"/>
      <w:lvlText w:val=""/>
      <w:lvlJc w:val="left"/>
      <w:pPr>
        <w:ind w:left="720" w:hanging="360"/>
      </w:pPr>
      <w:rPr>
        <w:rFonts w:ascii="Symbol" w:hAnsi="Symbol" w:hint="default"/>
        <w:b/>
        <w:bCs/>
        <w:color w:val="B7613A"/>
        <w:sz w:val="24"/>
        <w:szCs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C001379"/>
    <w:multiLevelType w:val="hybridMultilevel"/>
    <w:tmpl w:val="B3D0E8E6"/>
    <w:lvl w:ilvl="0" w:tplc="EB967E72">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3E267EE"/>
    <w:multiLevelType w:val="hybridMultilevel"/>
    <w:tmpl w:val="3EE422A0"/>
    <w:lvl w:ilvl="0" w:tplc="AF70ED80">
      <w:start w:val="1"/>
      <w:numFmt w:val="bullet"/>
      <w:lvlText w:val=""/>
      <w:lvlJc w:val="left"/>
      <w:pPr>
        <w:ind w:left="720" w:hanging="360"/>
      </w:pPr>
      <w:rPr>
        <w:rFonts w:ascii="Symbol" w:hAnsi="Symbol" w:hint="default"/>
        <w:b w:val="0"/>
        <w:bCs w:val="0"/>
        <w:color w:val="B7613A"/>
        <w:sz w:val="24"/>
        <w:szCs w:val="24"/>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A9910AD"/>
    <w:multiLevelType w:val="hybridMultilevel"/>
    <w:tmpl w:val="58460188"/>
    <w:lvl w:ilvl="0" w:tplc="EB967E72">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05110199">
    <w:abstractNumId w:val="8"/>
  </w:num>
  <w:num w:numId="2" w16cid:durableId="2132165472">
    <w:abstractNumId w:val="10"/>
  </w:num>
  <w:num w:numId="3" w16cid:durableId="1426268333">
    <w:abstractNumId w:val="6"/>
  </w:num>
  <w:num w:numId="4" w16cid:durableId="1463888490">
    <w:abstractNumId w:val="7"/>
  </w:num>
  <w:num w:numId="5" w16cid:durableId="550383042">
    <w:abstractNumId w:val="1"/>
  </w:num>
  <w:num w:numId="6" w16cid:durableId="1853450868">
    <w:abstractNumId w:val="5"/>
  </w:num>
  <w:num w:numId="7" w16cid:durableId="623585210">
    <w:abstractNumId w:val="4"/>
  </w:num>
  <w:num w:numId="8" w16cid:durableId="1330518908">
    <w:abstractNumId w:val="2"/>
  </w:num>
  <w:num w:numId="9" w16cid:durableId="866211014">
    <w:abstractNumId w:val="0"/>
  </w:num>
  <w:num w:numId="10" w16cid:durableId="1189568631">
    <w:abstractNumId w:val="11"/>
  </w:num>
  <w:num w:numId="11" w16cid:durableId="859322822">
    <w:abstractNumId w:val="3"/>
  </w:num>
  <w:num w:numId="12" w16cid:durableId="45864396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3C"/>
    <w:rsid w:val="00082FC0"/>
    <w:rsid w:val="000953EC"/>
    <w:rsid w:val="000F322E"/>
    <w:rsid w:val="001201D4"/>
    <w:rsid w:val="001C2F56"/>
    <w:rsid w:val="003514CF"/>
    <w:rsid w:val="00360DDD"/>
    <w:rsid w:val="00447909"/>
    <w:rsid w:val="00486DDA"/>
    <w:rsid w:val="005F2AEE"/>
    <w:rsid w:val="00617C42"/>
    <w:rsid w:val="0072143C"/>
    <w:rsid w:val="00771E9C"/>
    <w:rsid w:val="007F39E0"/>
    <w:rsid w:val="009849BE"/>
    <w:rsid w:val="00BE042C"/>
    <w:rsid w:val="00C3455B"/>
    <w:rsid w:val="00CD0783"/>
    <w:rsid w:val="00CE3DBE"/>
    <w:rsid w:val="00CE6A5B"/>
    <w:rsid w:val="00D40A37"/>
    <w:rsid w:val="00DF11FC"/>
    <w:rsid w:val="00ED19CD"/>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EC81"/>
  <w15:chartTrackingRefBased/>
  <w15:docId w15:val="{FB31D2D6-BDE4-B347-893C-CD359C9B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43C"/>
    <w:rPr>
      <w:rFonts w:eastAsiaTheme="minorEastAsia"/>
      <w:lang w:eastAsia="es-ES_tradnl"/>
    </w:rPr>
  </w:style>
  <w:style w:type="paragraph" w:styleId="Ttulo1">
    <w:name w:val="heading 1"/>
    <w:basedOn w:val="Normal"/>
    <w:next w:val="Normal"/>
    <w:link w:val="Ttulo1Car"/>
    <w:uiPriority w:val="9"/>
    <w:qFormat/>
    <w:rsid w:val="007214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214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2143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2143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2143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2143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43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43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43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43C"/>
    <w:rPr>
      <w:rFonts w:asciiTheme="majorHAnsi" w:eastAsiaTheme="majorEastAsia" w:hAnsiTheme="majorHAnsi" w:cstheme="majorBidi"/>
      <w:color w:val="2F5496" w:themeColor="accent1" w:themeShade="BF"/>
      <w:sz w:val="40"/>
      <w:szCs w:val="40"/>
      <w:lang w:val="es-ES"/>
    </w:rPr>
  </w:style>
  <w:style w:type="character" w:customStyle="1" w:styleId="Ttulo2Car">
    <w:name w:val="Título 2 Car"/>
    <w:basedOn w:val="Fuentedeprrafopredeter"/>
    <w:link w:val="Ttulo2"/>
    <w:uiPriority w:val="9"/>
    <w:semiHidden/>
    <w:rsid w:val="0072143C"/>
    <w:rPr>
      <w:rFonts w:asciiTheme="majorHAnsi" w:eastAsiaTheme="majorEastAsia" w:hAnsiTheme="majorHAnsi" w:cstheme="majorBidi"/>
      <w:color w:val="2F5496" w:themeColor="accent1" w:themeShade="BF"/>
      <w:sz w:val="32"/>
      <w:szCs w:val="32"/>
      <w:lang w:val="es-ES"/>
    </w:rPr>
  </w:style>
  <w:style w:type="character" w:customStyle="1" w:styleId="Ttulo3Car">
    <w:name w:val="Título 3 Car"/>
    <w:basedOn w:val="Fuentedeprrafopredeter"/>
    <w:link w:val="Ttulo3"/>
    <w:uiPriority w:val="9"/>
    <w:semiHidden/>
    <w:rsid w:val="0072143C"/>
    <w:rPr>
      <w:rFonts w:eastAsiaTheme="majorEastAsia" w:cstheme="majorBidi"/>
      <w:color w:val="2F5496" w:themeColor="accent1" w:themeShade="BF"/>
      <w:sz w:val="28"/>
      <w:szCs w:val="28"/>
      <w:lang w:val="es-ES"/>
    </w:rPr>
  </w:style>
  <w:style w:type="character" w:customStyle="1" w:styleId="Ttulo4Car">
    <w:name w:val="Título 4 Car"/>
    <w:basedOn w:val="Fuentedeprrafopredeter"/>
    <w:link w:val="Ttulo4"/>
    <w:uiPriority w:val="9"/>
    <w:semiHidden/>
    <w:rsid w:val="0072143C"/>
    <w:rPr>
      <w:rFonts w:eastAsiaTheme="majorEastAsia" w:cstheme="majorBidi"/>
      <w:i/>
      <w:iCs/>
      <w:color w:val="2F5496" w:themeColor="accent1" w:themeShade="BF"/>
      <w:lang w:val="es-ES"/>
    </w:rPr>
  </w:style>
  <w:style w:type="character" w:customStyle="1" w:styleId="Ttulo5Car">
    <w:name w:val="Título 5 Car"/>
    <w:basedOn w:val="Fuentedeprrafopredeter"/>
    <w:link w:val="Ttulo5"/>
    <w:uiPriority w:val="9"/>
    <w:semiHidden/>
    <w:rsid w:val="0072143C"/>
    <w:rPr>
      <w:rFonts w:eastAsiaTheme="majorEastAsia" w:cstheme="majorBidi"/>
      <w:color w:val="2F5496" w:themeColor="accent1" w:themeShade="BF"/>
      <w:lang w:val="es-ES"/>
    </w:rPr>
  </w:style>
  <w:style w:type="character" w:customStyle="1" w:styleId="Ttulo6Car">
    <w:name w:val="Título 6 Car"/>
    <w:basedOn w:val="Fuentedeprrafopredeter"/>
    <w:link w:val="Ttulo6"/>
    <w:uiPriority w:val="9"/>
    <w:semiHidden/>
    <w:rsid w:val="0072143C"/>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72143C"/>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72143C"/>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72143C"/>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72143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43C"/>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72143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43C"/>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72143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2143C"/>
    <w:rPr>
      <w:i/>
      <w:iCs/>
      <w:color w:val="404040" w:themeColor="text1" w:themeTint="BF"/>
      <w:lang w:val="es-ES"/>
    </w:rPr>
  </w:style>
  <w:style w:type="paragraph" w:styleId="Prrafodelista">
    <w:name w:val="List Paragraph"/>
    <w:basedOn w:val="Normal"/>
    <w:uiPriority w:val="1"/>
    <w:qFormat/>
    <w:rsid w:val="0072143C"/>
    <w:pPr>
      <w:ind w:left="720"/>
      <w:contextualSpacing/>
    </w:pPr>
  </w:style>
  <w:style w:type="character" w:styleId="nfasisintenso">
    <w:name w:val="Intense Emphasis"/>
    <w:basedOn w:val="Fuentedeprrafopredeter"/>
    <w:uiPriority w:val="21"/>
    <w:qFormat/>
    <w:rsid w:val="0072143C"/>
    <w:rPr>
      <w:i/>
      <w:iCs/>
      <w:color w:val="2F5496" w:themeColor="accent1" w:themeShade="BF"/>
    </w:rPr>
  </w:style>
  <w:style w:type="paragraph" w:styleId="Citadestacada">
    <w:name w:val="Intense Quote"/>
    <w:basedOn w:val="Normal"/>
    <w:next w:val="Normal"/>
    <w:link w:val="CitadestacadaCar"/>
    <w:uiPriority w:val="30"/>
    <w:qFormat/>
    <w:rsid w:val="007214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2143C"/>
    <w:rPr>
      <w:i/>
      <w:iCs/>
      <w:color w:val="2F5496" w:themeColor="accent1" w:themeShade="BF"/>
      <w:lang w:val="es-ES"/>
    </w:rPr>
  </w:style>
  <w:style w:type="character" w:styleId="Referenciaintensa">
    <w:name w:val="Intense Reference"/>
    <w:basedOn w:val="Fuentedeprrafopredeter"/>
    <w:uiPriority w:val="32"/>
    <w:qFormat/>
    <w:rsid w:val="0072143C"/>
    <w:rPr>
      <w:b/>
      <w:bCs/>
      <w:smallCaps/>
      <w:color w:val="2F5496" w:themeColor="accent1" w:themeShade="BF"/>
      <w:spacing w:val="5"/>
    </w:rPr>
  </w:style>
  <w:style w:type="paragraph" w:styleId="NormalWeb">
    <w:name w:val="Normal (Web)"/>
    <w:basedOn w:val="Normal"/>
    <w:uiPriority w:val="99"/>
    <w:unhideWhenUsed/>
    <w:rsid w:val="0072143C"/>
    <w:pPr>
      <w:spacing w:before="100" w:beforeAutospacing="1" w:after="100" w:afterAutospacing="1"/>
    </w:pPr>
    <w:rPr>
      <w:rFonts w:ascii="Times New Roman" w:eastAsia="Times New Roman" w:hAnsi="Times New Roman" w:cs="Times New Roman"/>
      <w:kern w:val="0"/>
      <w14:ligatures w14:val="none"/>
    </w:rPr>
  </w:style>
  <w:style w:type="table" w:styleId="Tablaconcuadrcula1clara-nfasis1">
    <w:name w:val="Grid Table 1 Light Accent 1"/>
    <w:basedOn w:val="Tablanormal"/>
    <w:uiPriority w:val="46"/>
    <w:rsid w:val="0072143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72143C"/>
    <w:rPr>
      <w:rFonts w:ascii="Times New Roman" w:eastAsia="Times New Roman" w:hAnsi="Times New Roman" w:cs="Times New Roman"/>
      <w:color w:val="434343"/>
      <w:kern w:val="0"/>
      <w:sz w:val="17"/>
      <w:szCs w:val="17"/>
      <w14:ligatures w14:val="none"/>
    </w:rPr>
  </w:style>
  <w:style w:type="character" w:customStyle="1" w:styleId="apple-converted-space">
    <w:name w:val="apple-converted-space"/>
    <w:basedOn w:val="Fuentedeprrafopredeter"/>
    <w:rsid w:val="001C2F56"/>
  </w:style>
  <w:style w:type="paragraph" w:customStyle="1" w:styleId="p2">
    <w:name w:val="p2"/>
    <w:basedOn w:val="Normal"/>
    <w:rsid w:val="00771E9C"/>
    <w:rPr>
      <w:rFonts w:ascii="Times New Roman" w:eastAsia="Times New Roman" w:hAnsi="Times New Roman" w:cs="Times New Roman"/>
      <w:color w:val="434343"/>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3891</Words>
  <Characters>21402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Giraldo</dc:creator>
  <cp:keywords/>
  <dc:description/>
  <cp:lastModifiedBy>Andrés Giraldo</cp:lastModifiedBy>
  <cp:revision>4</cp:revision>
  <dcterms:created xsi:type="dcterms:W3CDTF">2026-07-02T20:50:00Z</dcterms:created>
  <dcterms:modified xsi:type="dcterms:W3CDTF">2026-07-02T21:36:00Z</dcterms:modified>
</cp:coreProperties>
</file>