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D87B" w14:textId="77777777" w:rsidR="00C96C27"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12018B2A" wp14:editId="6044933C">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8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7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 xml:space="preserve">2026 </w:t>
      </w:r>
      <w:r>
        <w:rPr>
          <w:noProof/>
        </w:rPr>
        <w:drawing>
          <wp:anchor distT="0" distB="0" distL="114300" distR="114300" simplePos="0" relativeHeight="251658240" behindDoc="0" locked="0" layoutInCell="1" hidden="0" allowOverlap="1" wp14:anchorId="41D161DA" wp14:editId="18A3C81B">
            <wp:simplePos x="0" y="0"/>
            <wp:positionH relativeFrom="column">
              <wp:posOffset>-48258</wp:posOffset>
            </wp:positionH>
            <wp:positionV relativeFrom="paragraph">
              <wp:posOffset>0</wp:posOffset>
            </wp:positionV>
            <wp:extent cx="6957060" cy="2114550"/>
            <wp:effectExtent l="0" t="0" r="0" b="0"/>
            <wp:wrapTopAndBottom distT="0" distB="0"/>
            <wp:docPr id="2" name="image2.png" descr="1f6b3d84a-1864-4b99-9e5f-8b55f5fd9611.png"/>
            <wp:cNvGraphicFramePr/>
            <a:graphic xmlns:a="http://schemas.openxmlformats.org/drawingml/2006/main">
              <a:graphicData uri="http://schemas.openxmlformats.org/drawingml/2006/picture">
                <pic:pic xmlns:pic="http://schemas.openxmlformats.org/drawingml/2006/picture">
                  <pic:nvPicPr>
                    <pic:cNvPr id="0" name="image2.png" descr="1f6b3d84a-1864-4b99-9e5f-8b55f5fd9611.png"/>
                    <pic:cNvPicPr preferRelativeResize="0"/>
                  </pic:nvPicPr>
                  <pic:blipFill>
                    <a:blip r:embed="rId7"/>
                    <a:srcRect/>
                    <a:stretch>
                      <a:fillRect/>
                    </a:stretch>
                  </pic:blipFill>
                  <pic:spPr>
                    <a:xfrm>
                      <a:off x="0" y="0"/>
                      <a:ext cx="6957060" cy="2114550"/>
                    </a:xfrm>
                    <a:prstGeom prst="rect">
                      <a:avLst/>
                    </a:prstGeom>
                    <a:ln/>
                  </pic:spPr>
                </pic:pic>
              </a:graphicData>
            </a:graphic>
          </wp:anchor>
        </w:drawing>
      </w:r>
    </w:p>
    <w:p w14:paraId="4D919A4F" w14:textId="77777777" w:rsidR="00C96C27"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65D9A84E" w14:textId="77777777" w:rsidR="00C96C27" w:rsidRDefault="00C96C27">
      <w:pPr>
        <w:rPr>
          <w:rFonts w:ascii="Tahoma" w:eastAsia="Tahoma" w:hAnsi="Tahoma" w:cs="Tahoma"/>
          <w:color w:val="212529"/>
          <w:highlight w:val="white"/>
        </w:rPr>
      </w:pPr>
    </w:p>
    <w:p w14:paraId="6A1AAFD8" w14:textId="77777777" w:rsidR="00C96C27" w:rsidRDefault="00000000">
      <w:pPr>
        <w:rPr>
          <w:rFonts w:ascii="Tahoma" w:eastAsia="Tahoma" w:hAnsi="Tahoma" w:cs="Tahoma"/>
          <w:color w:val="212529"/>
          <w:highlight w:val="white"/>
        </w:rPr>
      </w:pPr>
      <w:r>
        <w:rPr>
          <w:noProof/>
        </w:rPr>
        <mc:AlternateContent>
          <mc:Choice Requires="wpg">
            <w:drawing>
              <wp:anchor distT="0" distB="0" distL="114300" distR="114300" simplePos="0" relativeHeight="251659264" behindDoc="0" locked="0" layoutInCell="1" hidden="0" allowOverlap="1" wp14:anchorId="5E407A77" wp14:editId="6AA70C15">
                <wp:simplePos x="0" y="0"/>
                <wp:positionH relativeFrom="column">
                  <wp:posOffset>643573</wp:posOffset>
                </wp:positionH>
                <wp:positionV relativeFrom="paragraph">
                  <wp:posOffset>169863</wp:posOffset>
                </wp:positionV>
                <wp:extent cx="5446395" cy="332740"/>
                <wp:effectExtent l="0" t="0" r="0" b="0"/>
                <wp:wrapNone/>
                <wp:docPr id="1" name="Rectángulo 1"/>
                <wp:cNvGraphicFramePr/>
                <a:graphic xmlns:a="http://schemas.openxmlformats.org/drawingml/2006/main">
                  <a:graphicData uri="http://schemas.microsoft.com/office/word/2010/wordprocessingShape">
                    <wps:wsp>
                      <wps:cNvSpPr/>
                      <wps:spPr>
                        <a:xfrm>
                          <a:off x="2627565" y="3618393"/>
                          <a:ext cx="5436870" cy="323215"/>
                        </a:xfrm>
                        <a:prstGeom prst="rect">
                          <a:avLst/>
                        </a:prstGeom>
                        <a:solidFill>
                          <a:schemeClr val="lt1"/>
                        </a:solidFill>
                        <a:ln>
                          <a:noFill/>
                        </a:ln>
                      </wps:spPr>
                      <wps:txbx>
                        <w:txbxContent>
                          <w:p w14:paraId="02EE5EC3" w14:textId="77777777" w:rsidR="00C96C27" w:rsidRDefault="00000000">
                            <w:pPr>
                              <w:jc w:val="center"/>
                              <w:textDirection w:val="btLr"/>
                            </w:pPr>
                            <w:r>
                              <w:rPr>
                                <w:rFonts w:ascii="Tahoma" w:eastAsia="Tahoma" w:hAnsi="Tahoma" w:cs="Tahoma"/>
                                <w:b/>
                                <w:color w:val="5B9BD5"/>
                                <w:sz w:val="28"/>
                              </w:rPr>
                              <w:t xml:space="preserve">PRAGA – VIENA - BUDAPEST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643573</wp:posOffset>
                </wp:positionH>
                <wp:positionV relativeFrom="paragraph">
                  <wp:posOffset>169863</wp:posOffset>
                </wp:positionV>
                <wp:extent cx="5446395" cy="33274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46395" cy="332740"/>
                        </a:xfrm>
                        <a:prstGeom prst="rect"/>
                        <a:ln/>
                      </pic:spPr>
                    </pic:pic>
                  </a:graphicData>
                </a:graphic>
              </wp:anchor>
            </w:drawing>
          </mc:Fallback>
        </mc:AlternateContent>
      </w:r>
    </w:p>
    <w:p w14:paraId="1CD8E6CF" w14:textId="77777777" w:rsidR="00C96C27" w:rsidRDefault="00C96C27">
      <w:pPr>
        <w:rPr>
          <w:rFonts w:ascii="Tahoma" w:eastAsia="Tahoma" w:hAnsi="Tahoma" w:cs="Tahoma"/>
          <w:color w:val="212529"/>
          <w:highlight w:val="white"/>
        </w:rPr>
      </w:pPr>
    </w:p>
    <w:p w14:paraId="481B57E9" w14:textId="77777777" w:rsidR="00C96C27" w:rsidRDefault="00C96C27">
      <w:pPr>
        <w:rPr>
          <w:rFonts w:ascii="Tahoma" w:eastAsia="Tahoma" w:hAnsi="Tahoma" w:cs="Tahoma"/>
          <w:b/>
          <w:bCs/>
          <w:color w:val="70AD47"/>
        </w:rPr>
      </w:pPr>
    </w:p>
    <w:p w14:paraId="5C084EC6" w14:textId="77777777" w:rsidR="00C96C27" w:rsidRDefault="00C96C27">
      <w:pPr>
        <w:rPr>
          <w:rFonts w:ascii="Tahoma" w:eastAsia="Tahoma" w:hAnsi="Tahoma" w:cs="Tahoma"/>
          <w:b/>
          <w:bCs/>
          <w:color w:val="5B9BD5"/>
          <w:sz w:val="28"/>
          <w:szCs w:val="28"/>
          <w:u w:val="single"/>
        </w:rPr>
      </w:pPr>
    </w:p>
    <w:p w14:paraId="45C2E68F" w14:textId="77777777" w:rsidR="00C96C27" w:rsidRDefault="00C96C27">
      <w:pPr>
        <w:widowControl w:val="0"/>
        <w:ind w:right="87"/>
        <w:rPr>
          <w:rFonts w:ascii="Tahoma" w:eastAsia="Tahoma" w:hAnsi="Tahoma" w:cs="Tahoma"/>
          <w:color w:val="5B9BD5"/>
          <w:sz w:val="28"/>
          <w:szCs w:val="28"/>
          <w:u w:val="single"/>
        </w:rPr>
      </w:pPr>
    </w:p>
    <w:p w14:paraId="6113D39D" w14:textId="77777777" w:rsidR="00C96C27" w:rsidRDefault="00000000">
      <w:pPr>
        <w:widowControl w:val="0"/>
        <w:ind w:right="87"/>
        <w:rPr>
          <w:rFonts w:ascii="Tahoma" w:eastAsia="Tahoma" w:hAnsi="Tahoma" w:cs="Tahoma"/>
          <w:b/>
          <w:bCs/>
          <w:color w:val="5B9BD5"/>
          <w:sz w:val="28"/>
          <w:szCs w:val="28"/>
          <w:u w:val="single"/>
        </w:rPr>
      </w:pPr>
      <w:r>
        <w:rPr>
          <w:rFonts w:ascii="Tahoma" w:eastAsia="Tahoma" w:hAnsi="Tahoma" w:cs="Tahoma"/>
          <w:color w:val="5B9BD5"/>
          <w:sz w:val="28"/>
          <w:szCs w:val="28"/>
          <w:u w:val="single"/>
        </w:rPr>
        <w:t>FECHAS</w:t>
      </w:r>
    </w:p>
    <w:p w14:paraId="50AA1BCE" w14:textId="77777777" w:rsidR="00C96C27" w:rsidRDefault="00C96C27">
      <w:pPr>
        <w:rPr>
          <w:rFonts w:ascii="Tahoma" w:eastAsia="Tahoma" w:hAnsi="Tahoma" w:cs="Tahoma"/>
          <w:color w:val="5B9BD5"/>
          <w:sz w:val="28"/>
          <w:szCs w:val="28"/>
          <w:u w:val="single"/>
        </w:rPr>
      </w:pPr>
    </w:p>
    <w:tbl>
      <w:tblPr>
        <w:tblStyle w:val="a"/>
        <w:tblpPr w:leftFromText="141" w:rightFromText="141" w:vertAnchor="text" w:tblpY="73"/>
        <w:tblW w:w="6752" w:type="dxa"/>
        <w:tblInd w:w="0" w:type="dxa"/>
        <w:tblBorders>
          <w:top w:val="dashed" w:sz="4" w:space="0" w:color="4472C4"/>
          <w:left w:val="dashed" w:sz="4" w:space="0" w:color="4472C4"/>
          <w:bottom w:val="dashed" w:sz="4" w:space="0" w:color="4472C4"/>
          <w:right w:val="dashed" w:sz="4" w:space="0" w:color="4472C4"/>
          <w:insideH w:val="dashed" w:sz="4" w:space="0" w:color="4472C4"/>
          <w:insideV w:val="dashed" w:sz="4" w:space="0" w:color="4472C4"/>
        </w:tblBorders>
        <w:tblLayout w:type="fixed"/>
        <w:tblLook w:val="0400" w:firstRow="0" w:lastRow="0" w:firstColumn="0" w:lastColumn="0" w:noHBand="0" w:noVBand="1"/>
      </w:tblPr>
      <w:tblGrid>
        <w:gridCol w:w="6752"/>
      </w:tblGrid>
      <w:tr w:rsidR="00C96C27" w14:paraId="2A91B8EA" w14:textId="77777777">
        <w:trPr>
          <w:trHeight w:val="567"/>
        </w:trPr>
        <w:tc>
          <w:tcPr>
            <w:tcW w:w="6752" w:type="dxa"/>
            <w:shd w:val="clear" w:color="auto" w:fill="AEAAAA"/>
            <w:vAlign w:val="center"/>
          </w:tcPr>
          <w:p w14:paraId="28F98BA6" w14:textId="77777777" w:rsidR="00C96C27" w:rsidRDefault="00000000">
            <w:pPr>
              <w:jc w:val="center"/>
              <w:rPr>
                <w:rFonts w:ascii="Tahoma" w:eastAsia="Tahoma" w:hAnsi="Tahoma" w:cs="Tahoma"/>
                <w:color w:val="FFFFFF"/>
              </w:rPr>
            </w:pPr>
            <w:r>
              <w:rPr>
                <w:rFonts w:ascii="Tahoma" w:eastAsia="Tahoma" w:hAnsi="Tahoma" w:cs="Tahoma"/>
                <w:color w:val="FFFFFF"/>
              </w:rPr>
              <w:t xml:space="preserve">OFERTA ESPECIAL GRUPOS </w:t>
            </w:r>
          </w:p>
          <w:p w14:paraId="086F22AB" w14:textId="77777777" w:rsidR="00C96C27" w:rsidRDefault="00000000">
            <w:pPr>
              <w:jc w:val="center"/>
              <w:rPr>
                <w:rFonts w:ascii="Tahoma" w:eastAsia="Tahoma" w:hAnsi="Tahoma" w:cs="Tahoma"/>
                <w:color w:val="FFFFFF"/>
                <w:sz w:val="28"/>
                <w:szCs w:val="28"/>
                <w:u w:val="single"/>
              </w:rPr>
            </w:pPr>
            <w:r>
              <w:rPr>
                <w:rFonts w:ascii="Tahoma" w:eastAsia="Tahoma" w:hAnsi="Tahoma" w:cs="Tahoma"/>
                <w:color w:val="FFFFFF"/>
              </w:rPr>
              <w:t>SALIDAS ESPECIALES 2026:</w:t>
            </w:r>
          </w:p>
        </w:tc>
      </w:tr>
      <w:tr w:rsidR="00C96C27" w14:paraId="5D0F447E" w14:textId="77777777">
        <w:trPr>
          <w:trHeight w:val="567"/>
        </w:trPr>
        <w:tc>
          <w:tcPr>
            <w:tcW w:w="6752" w:type="dxa"/>
            <w:vAlign w:val="center"/>
          </w:tcPr>
          <w:p w14:paraId="336FA4BA" w14:textId="77777777" w:rsidR="00C96C27" w:rsidRDefault="00000000">
            <w:pPr>
              <w:jc w:val="center"/>
              <w:rPr>
                <w:rFonts w:ascii="Tahoma" w:eastAsia="Tahoma" w:hAnsi="Tahoma" w:cs="Tahoma"/>
                <w:color w:val="000000"/>
                <w:sz w:val="28"/>
                <w:szCs w:val="28"/>
                <w:u w:val="single"/>
              </w:rPr>
            </w:pPr>
            <w:r>
              <w:rPr>
                <w:rFonts w:ascii="Tahoma" w:eastAsia="Tahoma" w:hAnsi="Tahoma" w:cs="Tahoma"/>
                <w:color w:val="000000"/>
              </w:rPr>
              <w:t>12 &amp; 26 DE SEPTIEMBRE 2026</w:t>
            </w:r>
          </w:p>
        </w:tc>
      </w:tr>
      <w:tr w:rsidR="00C96C27" w14:paraId="3E9AA054" w14:textId="77777777">
        <w:trPr>
          <w:trHeight w:val="567"/>
        </w:trPr>
        <w:tc>
          <w:tcPr>
            <w:tcW w:w="6752" w:type="dxa"/>
            <w:vAlign w:val="center"/>
          </w:tcPr>
          <w:p w14:paraId="2DC37635" w14:textId="77777777" w:rsidR="00C96C27" w:rsidRDefault="00000000">
            <w:pPr>
              <w:jc w:val="center"/>
              <w:rPr>
                <w:rFonts w:ascii="Tahoma" w:eastAsia="Tahoma" w:hAnsi="Tahoma" w:cs="Tahoma"/>
                <w:color w:val="000000"/>
                <w:sz w:val="28"/>
                <w:szCs w:val="28"/>
                <w:u w:val="single"/>
              </w:rPr>
            </w:pPr>
            <w:r>
              <w:rPr>
                <w:rFonts w:ascii="Tahoma" w:eastAsia="Tahoma" w:hAnsi="Tahoma" w:cs="Tahoma"/>
                <w:color w:val="000000"/>
              </w:rPr>
              <w:t>10 &amp; 24 DE OCTUBRE 2026</w:t>
            </w:r>
          </w:p>
        </w:tc>
      </w:tr>
      <w:tr w:rsidR="00C96C27" w14:paraId="66D3A382" w14:textId="77777777">
        <w:trPr>
          <w:trHeight w:val="567"/>
        </w:trPr>
        <w:tc>
          <w:tcPr>
            <w:tcW w:w="6752" w:type="dxa"/>
            <w:vAlign w:val="center"/>
          </w:tcPr>
          <w:p w14:paraId="4D057E85" w14:textId="77777777" w:rsidR="00C96C27" w:rsidRDefault="00000000">
            <w:pPr>
              <w:jc w:val="center"/>
              <w:rPr>
                <w:rFonts w:ascii="Tahoma" w:eastAsia="Tahoma" w:hAnsi="Tahoma" w:cs="Tahoma"/>
                <w:color w:val="000000"/>
                <w:sz w:val="28"/>
                <w:szCs w:val="28"/>
                <w:u w:val="single"/>
              </w:rPr>
            </w:pPr>
            <w:r>
              <w:rPr>
                <w:rFonts w:ascii="Tahoma" w:eastAsia="Tahoma" w:hAnsi="Tahoma" w:cs="Tahoma"/>
                <w:color w:val="000000"/>
              </w:rPr>
              <w:t xml:space="preserve">07 &amp; 21 DE </w:t>
            </w:r>
            <w:r>
              <w:rPr>
                <w:rFonts w:ascii="Tahoma" w:eastAsia="Tahoma" w:hAnsi="Tahoma" w:cs="Tahoma"/>
              </w:rPr>
              <w:t>NOVIEMBRE</w:t>
            </w:r>
            <w:r>
              <w:rPr>
                <w:rFonts w:ascii="Tahoma" w:eastAsia="Tahoma" w:hAnsi="Tahoma" w:cs="Tahoma"/>
                <w:color w:val="000000"/>
              </w:rPr>
              <w:t xml:space="preserve"> 2026</w:t>
            </w:r>
          </w:p>
        </w:tc>
      </w:tr>
    </w:tbl>
    <w:p w14:paraId="6034A158" w14:textId="77777777" w:rsidR="00C96C27" w:rsidRDefault="00C96C27">
      <w:pPr>
        <w:widowControl w:val="0"/>
        <w:ind w:right="87"/>
        <w:rPr>
          <w:rFonts w:ascii="Tahoma" w:eastAsia="Tahoma" w:hAnsi="Tahoma" w:cs="Tahoma"/>
          <w:color w:val="5B9BD5"/>
          <w:sz w:val="28"/>
          <w:szCs w:val="28"/>
          <w:u w:val="single"/>
        </w:rPr>
      </w:pPr>
    </w:p>
    <w:p w14:paraId="5E1E951E" w14:textId="77777777" w:rsidR="00C96C27" w:rsidRDefault="00C96C27">
      <w:pPr>
        <w:widowControl w:val="0"/>
        <w:ind w:right="87"/>
        <w:rPr>
          <w:rFonts w:ascii="Tahoma" w:eastAsia="Tahoma" w:hAnsi="Tahoma" w:cs="Tahoma"/>
          <w:color w:val="5B9BD5"/>
          <w:sz w:val="28"/>
          <w:szCs w:val="28"/>
          <w:u w:val="single"/>
        </w:rPr>
      </w:pPr>
    </w:p>
    <w:p w14:paraId="564B8C2B" w14:textId="77777777" w:rsidR="00C96C27" w:rsidRDefault="00C96C27">
      <w:pPr>
        <w:widowControl w:val="0"/>
        <w:ind w:right="87"/>
        <w:rPr>
          <w:rFonts w:ascii="Tahoma" w:eastAsia="Tahoma" w:hAnsi="Tahoma" w:cs="Tahoma"/>
          <w:color w:val="5B9BD5"/>
          <w:sz w:val="28"/>
          <w:szCs w:val="28"/>
          <w:u w:val="single"/>
        </w:rPr>
      </w:pPr>
    </w:p>
    <w:p w14:paraId="2B4D3985" w14:textId="77777777" w:rsidR="00C96C27" w:rsidRDefault="00C96C27">
      <w:pPr>
        <w:widowControl w:val="0"/>
        <w:ind w:right="87"/>
        <w:rPr>
          <w:rFonts w:ascii="Tahoma" w:eastAsia="Tahoma" w:hAnsi="Tahoma" w:cs="Tahoma"/>
          <w:color w:val="5B9BD5"/>
          <w:sz w:val="28"/>
          <w:szCs w:val="28"/>
          <w:u w:val="single"/>
        </w:rPr>
      </w:pPr>
    </w:p>
    <w:p w14:paraId="4CA46C5F" w14:textId="77777777" w:rsidR="00C96C27" w:rsidRDefault="00C96C27">
      <w:pPr>
        <w:widowControl w:val="0"/>
        <w:ind w:right="87"/>
        <w:rPr>
          <w:rFonts w:ascii="Tahoma" w:eastAsia="Tahoma" w:hAnsi="Tahoma" w:cs="Tahoma"/>
          <w:color w:val="5B9BD5"/>
          <w:sz w:val="28"/>
          <w:szCs w:val="28"/>
          <w:u w:val="single"/>
        </w:rPr>
      </w:pPr>
    </w:p>
    <w:p w14:paraId="5ADE562C" w14:textId="77777777" w:rsidR="00C96C27" w:rsidRDefault="00C96C27">
      <w:pPr>
        <w:widowControl w:val="0"/>
        <w:ind w:right="87"/>
        <w:rPr>
          <w:rFonts w:ascii="Tahoma" w:eastAsia="Tahoma" w:hAnsi="Tahoma" w:cs="Tahoma"/>
          <w:color w:val="5B9BD5"/>
          <w:sz w:val="28"/>
          <w:szCs w:val="28"/>
          <w:u w:val="single"/>
        </w:rPr>
      </w:pPr>
    </w:p>
    <w:p w14:paraId="1E9CB1C6" w14:textId="77777777" w:rsidR="00C96C27" w:rsidRDefault="00C96C27">
      <w:pPr>
        <w:widowControl w:val="0"/>
        <w:ind w:right="87"/>
        <w:rPr>
          <w:rFonts w:ascii="Tahoma" w:eastAsia="Tahoma" w:hAnsi="Tahoma" w:cs="Tahoma"/>
          <w:color w:val="5B9BD5"/>
          <w:sz w:val="28"/>
          <w:szCs w:val="28"/>
          <w:u w:val="single"/>
        </w:rPr>
      </w:pPr>
    </w:p>
    <w:p w14:paraId="7C5CBFF5" w14:textId="77777777" w:rsidR="00C96C27" w:rsidRDefault="00C96C27">
      <w:pPr>
        <w:widowControl w:val="0"/>
        <w:ind w:right="87"/>
        <w:rPr>
          <w:rFonts w:ascii="Tahoma" w:eastAsia="Tahoma" w:hAnsi="Tahoma" w:cs="Tahoma"/>
          <w:color w:val="5B9BD5"/>
          <w:sz w:val="28"/>
          <w:szCs w:val="28"/>
          <w:u w:val="single"/>
        </w:rPr>
      </w:pPr>
    </w:p>
    <w:p w14:paraId="0D3D21B4" w14:textId="77777777" w:rsidR="00C96C27" w:rsidRDefault="00C96C27">
      <w:pPr>
        <w:widowControl w:val="0"/>
        <w:ind w:right="87"/>
        <w:rPr>
          <w:rFonts w:ascii="Tahoma" w:eastAsia="Tahoma" w:hAnsi="Tahoma" w:cs="Tahoma"/>
          <w:color w:val="5B9BD5"/>
          <w:sz w:val="28"/>
          <w:szCs w:val="28"/>
          <w:u w:val="single"/>
        </w:rPr>
      </w:pPr>
    </w:p>
    <w:p w14:paraId="7D42A811" w14:textId="77777777" w:rsidR="00C96C27" w:rsidRDefault="00C96C27">
      <w:pPr>
        <w:widowControl w:val="0"/>
        <w:ind w:right="87"/>
        <w:rPr>
          <w:rFonts w:ascii="Tahoma" w:eastAsia="Tahoma" w:hAnsi="Tahoma" w:cs="Tahoma"/>
          <w:color w:val="5B9BD5"/>
          <w:sz w:val="28"/>
          <w:szCs w:val="28"/>
          <w:u w:val="single"/>
        </w:rPr>
      </w:pPr>
    </w:p>
    <w:p w14:paraId="01367E6E" w14:textId="77777777" w:rsidR="00C96C27" w:rsidRDefault="00000000">
      <w:pPr>
        <w:widowControl w:val="0"/>
        <w:ind w:right="87"/>
        <w:rPr>
          <w:rFonts w:ascii="Tahoma" w:eastAsia="Tahoma" w:hAnsi="Tahoma" w:cs="Tahoma"/>
          <w:b/>
          <w:bCs/>
          <w:color w:val="5B9BD5"/>
          <w:sz w:val="28"/>
          <w:szCs w:val="28"/>
          <w:u w:val="single"/>
        </w:rPr>
      </w:pPr>
      <w:r>
        <w:rPr>
          <w:rFonts w:ascii="Tahoma" w:eastAsia="Tahoma" w:hAnsi="Tahoma" w:cs="Tahoma"/>
          <w:color w:val="5B9BD5"/>
          <w:sz w:val="28"/>
          <w:szCs w:val="28"/>
          <w:u w:val="single"/>
        </w:rPr>
        <w:t xml:space="preserve">PRECIO EN DÓLARES AMERICANOS </w:t>
      </w:r>
      <w:r>
        <w:rPr>
          <w:rFonts w:ascii="Tahoma" w:eastAsia="Tahoma" w:hAnsi="Tahoma" w:cs="Tahoma"/>
          <w:b/>
          <w:bCs/>
          <w:color w:val="5B9BD5"/>
          <w:sz w:val="28"/>
          <w:szCs w:val="28"/>
          <w:u w:val="single"/>
        </w:rPr>
        <w:t>POR PERSONA</w:t>
      </w:r>
    </w:p>
    <w:p w14:paraId="229CE4CE" w14:textId="77777777" w:rsidR="00C96C27" w:rsidRDefault="00C96C27">
      <w:pPr>
        <w:rPr>
          <w:rFonts w:ascii="Tahoma" w:eastAsia="Tahoma" w:hAnsi="Tahoma" w:cs="Tahoma"/>
          <w:b/>
          <w:bCs/>
          <w:color w:val="5B9BD5"/>
        </w:rPr>
      </w:pPr>
    </w:p>
    <w:p w14:paraId="78027811" w14:textId="77777777" w:rsidR="00C96C27" w:rsidRDefault="00000000">
      <w:pPr>
        <w:rPr>
          <w:rFonts w:ascii="Tahoma" w:eastAsia="Tahoma" w:hAnsi="Tahoma" w:cs="Tahoma"/>
          <w:b/>
          <w:bCs/>
          <w:color w:val="5B9BD5"/>
        </w:rPr>
      </w:pPr>
      <w:r>
        <w:rPr>
          <w:rFonts w:ascii="Tahoma" w:eastAsia="Tahoma" w:hAnsi="Tahoma" w:cs="Tahoma"/>
          <w:b/>
          <w:bCs/>
          <w:color w:val="5B9BD5"/>
        </w:rPr>
        <w:t>Por persona en habitación doble</w:t>
      </w:r>
    </w:p>
    <w:p w14:paraId="11C52997" w14:textId="77777777" w:rsidR="00C96C27" w:rsidRDefault="00000000">
      <w:pPr>
        <w:rPr>
          <w:rFonts w:ascii="Tahoma" w:eastAsia="Tahoma" w:hAnsi="Tahoma" w:cs="Tahoma"/>
          <w:b/>
          <w:bCs/>
          <w:color w:val="5B9BD5"/>
          <w:sz w:val="36"/>
          <w:szCs w:val="36"/>
        </w:rPr>
      </w:pPr>
      <w:r>
        <w:rPr>
          <w:rFonts w:ascii="Tahoma" w:eastAsia="Tahoma" w:hAnsi="Tahoma" w:cs="Tahoma"/>
          <w:color w:val="5B9BD5"/>
          <w:sz w:val="36"/>
          <w:szCs w:val="36"/>
        </w:rPr>
        <w:t xml:space="preserve">DESDE </w:t>
      </w:r>
      <w:r>
        <w:rPr>
          <w:rFonts w:ascii="Tahoma" w:eastAsia="Tahoma" w:hAnsi="Tahoma" w:cs="Tahoma"/>
          <w:b/>
          <w:bCs/>
          <w:color w:val="5B9BD5"/>
          <w:sz w:val="36"/>
          <w:szCs w:val="36"/>
        </w:rPr>
        <w:t>1680* USD</w:t>
      </w:r>
    </w:p>
    <w:p w14:paraId="53D935E2" w14:textId="77777777" w:rsidR="00C96C27" w:rsidRDefault="00000000">
      <w:pPr>
        <w:rPr>
          <w:rFonts w:ascii="Tahoma" w:eastAsia="Tahoma" w:hAnsi="Tahoma" w:cs="Tahoma"/>
          <w:color w:val="5B9BD5"/>
        </w:rPr>
      </w:pPr>
      <w:r>
        <w:rPr>
          <w:rFonts w:ascii="Tahoma" w:eastAsia="Tahoma" w:hAnsi="Tahoma" w:cs="Tahoma"/>
          <w:b/>
          <w:bCs/>
          <w:color w:val="FF0000"/>
        </w:rPr>
        <w:t>*</w:t>
      </w:r>
      <w:r>
        <w:rPr>
          <w:rFonts w:ascii="Tahoma" w:eastAsia="Tahoma" w:hAnsi="Tahoma" w:cs="Tahoma"/>
          <w:color w:val="5B9BD5"/>
        </w:rPr>
        <w:t>Precio por persona salidas 24 de octubre, 7 y 21 de noviembre, para mínimo 30 personas pago</w:t>
      </w:r>
    </w:p>
    <w:p w14:paraId="4EF50980" w14:textId="77777777" w:rsidR="00C96C27" w:rsidRDefault="00C96C27">
      <w:pPr>
        <w:rPr>
          <w:rFonts w:ascii="Tahoma" w:eastAsia="Tahoma" w:hAnsi="Tahoma" w:cs="Tahoma"/>
          <w:color w:val="000000"/>
        </w:rPr>
      </w:pPr>
    </w:p>
    <w:p w14:paraId="297A4AA5" w14:textId="77777777" w:rsidR="00C96C27" w:rsidRDefault="00000000">
      <w:pPr>
        <w:rPr>
          <w:rFonts w:ascii="Tahoma" w:eastAsia="Tahoma" w:hAnsi="Tahoma" w:cs="Tahoma"/>
          <w:b/>
          <w:bCs/>
          <w:color w:val="000000"/>
        </w:rPr>
      </w:pPr>
      <w:r>
        <w:rPr>
          <w:rFonts w:ascii="Tahoma" w:eastAsia="Tahoma" w:hAnsi="Tahoma" w:cs="Tahoma"/>
          <w:color w:val="000000"/>
        </w:rPr>
        <w:t>*</w:t>
      </w:r>
      <w:r>
        <w:rPr>
          <w:rFonts w:ascii="Tahoma" w:eastAsia="Tahoma" w:hAnsi="Tahoma" w:cs="Tahoma"/>
          <w:b/>
          <w:bCs/>
          <w:color w:val="000000"/>
        </w:rPr>
        <w:t>Suplemento</w:t>
      </w:r>
      <w:r>
        <w:rPr>
          <w:rFonts w:ascii="Tahoma" w:eastAsia="Tahoma" w:hAnsi="Tahoma" w:cs="Tahoma"/>
          <w:color w:val="000000"/>
        </w:rPr>
        <w:t xml:space="preserve"> por persona salidas 12 y 26 de septiembre y 10 de octubre: </w:t>
      </w:r>
      <w:r>
        <w:rPr>
          <w:rFonts w:ascii="Tahoma" w:eastAsia="Tahoma" w:hAnsi="Tahoma" w:cs="Tahoma"/>
          <w:b/>
          <w:bCs/>
          <w:color w:val="000000"/>
        </w:rPr>
        <w:t>50 USD</w:t>
      </w:r>
      <w:r>
        <w:rPr>
          <w:rFonts w:ascii="Tahoma" w:eastAsia="Tahoma" w:hAnsi="Tahoma" w:cs="Tahoma"/>
          <w:color w:val="000000"/>
        </w:rPr>
        <w:t xml:space="preserve"> </w:t>
      </w:r>
    </w:p>
    <w:p w14:paraId="538E58EF" w14:textId="77777777" w:rsidR="00C96C27" w:rsidRDefault="00000000">
      <w:pPr>
        <w:rPr>
          <w:rFonts w:ascii="Tahoma" w:eastAsia="Tahoma" w:hAnsi="Tahoma" w:cs="Tahoma"/>
          <w:b/>
          <w:bCs/>
          <w:color w:val="000000"/>
        </w:rPr>
      </w:pPr>
      <w:r>
        <w:rPr>
          <w:rFonts w:ascii="Tahoma" w:eastAsia="Tahoma" w:hAnsi="Tahoma" w:cs="Tahoma"/>
          <w:color w:val="000000"/>
        </w:rPr>
        <w:t>*</w:t>
      </w:r>
      <w:r>
        <w:rPr>
          <w:rFonts w:ascii="Tahoma" w:eastAsia="Tahoma" w:hAnsi="Tahoma" w:cs="Tahoma"/>
          <w:b/>
          <w:bCs/>
          <w:color w:val="000000"/>
        </w:rPr>
        <w:t>Suplemento</w:t>
      </w:r>
      <w:r>
        <w:rPr>
          <w:rFonts w:ascii="Tahoma" w:eastAsia="Tahoma" w:hAnsi="Tahoma" w:cs="Tahoma"/>
          <w:color w:val="000000"/>
        </w:rPr>
        <w:t xml:space="preserve"> por persona para mínimo 25-29 </w:t>
      </w:r>
      <w:proofErr w:type="spellStart"/>
      <w:r>
        <w:rPr>
          <w:rFonts w:ascii="Tahoma" w:eastAsia="Tahoma" w:hAnsi="Tahoma" w:cs="Tahoma"/>
          <w:color w:val="000000"/>
        </w:rPr>
        <w:t>pax</w:t>
      </w:r>
      <w:proofErr w:type="spellEnd"/>
      <w:r>
        <w:rPr>
          <w:rFonts w:ascii="Tahoma" w:eastAsia="Tahoma" w:hAnsi="Tahoma" w:cs="Tahoma"/>
          <w:color w:val="000000"/>
        </w:rPr>
        <w:t xml:space="preserve">: </w:t>
      </w:r>
      <w:r>
        <w:rPr>
          <w:rFonts w:ascii="Tahoma" w:eastAsia="Tahoma" w:hAnsi="Tahoma" w:cs="Tahoma"/>
          <w:b/>
          <w:bCs/>
          <w:color w:val="000000"/>
        </w:rPr>
        <w:t>1</w:t>
      </w:r>
      <w:r>
        <w:rPr>
          <w:rFonts w:ascii="Tahoma" w:eastAsia="Tahoma" w:hAnsi="Tahoma" w:cs="Tahoma"/>
          <w:b/>
          <w:bCs/>
        </w:rPr>
        <w:t>2</w:t>
      </w:r>
      <w:r>
        <w:rPr>
          <w:rFonts w:ascii="Tahoma" w:eastAsia="Tahoma" w:hAnsi="Tahoma" w:cs="Tahoma"/>
          <w:b/>
          <w:bCs/>
          <w:color w:val="000000"/>
        </w:rPr>
        <w:t>0 USD</w:t>
      </w:r>
    </w:p>
    <w:p w14:paraId="16F69D1F" w14:textId="77777777" w:rsidR="00C96C27" w:rsidRDefault="00C96C27">
      <w:pPr>
        <w:rPr>
          <w:rFonts w:ascii="Tahoma" w:eastAsia="Tahoma" w:hAnsi="Tahoma" w:cs="Tahoma"/>
          <w:color w:val="5B9BD5"/>
          <w:sz w:val="36"/>
          <w:szCs w:val="36"/>
        </w:rPr>
      </w:pPr>
    </w:p>
    <w:p w14:paraId="0DF66F01" w14:textId="77777777" w:rsidR="00C96C27" w:rsidRDefault="00C96C27">
      <w:pPr>
        <w:rPr>
          <w:rFonts w:ascii="Tahoma" w:eastAsia="Tahoma" w:hAnsi="Tahoma" w:cs="Tahoma"/>
          <w:b/>
          <w:bCs/>
          <w:color w:val="5B9BD5"/>
          <w:sz w:val="28"/>
          <w:szCs w:val="28"/>
          <w:u w:val="single"/>
        </w:rPr>
      </w:pPr>
    </w:p>
    <w:p w14:paraId="420D2A71" w14:textId="77777777" w:rsidR="00C96C27" w:rsidRDefault="00C96C27">
      <w:pPr>
        <w:rPr>
          <w:rFonts w:ascii="Tahoma" w:eastAsia="Tahoma" w:hAnsi="Tahoma" w:cs="Tahoma"/>
          <w:b/>
          <w:bCs/>
          <w:color w:val="5B9BD5"/>
          <w:sz w:val="28"/>
          <w:szCs w:val="28"/>
          <w:u w:val="single"/>
        </w:rPr>
      </w:pPr>
    </w:p>
    <w:p w14:paraId="0E2209EB" w14:textId="77777777" w:rsidR="00C96C27" w:rsidRDefault="00C96C27">
      <w:pPr>
        <w:rPr>
          <w:rFonts w:ascii="Tahoma" w:eastAsia="Tahoma" w:hAnsi="Tahoma" w:cs="Tahoma"/>
          <w:b/>
          <w:bCs/>
          <w:color w:val="5B9BD5"/>
          <w:sz w:val="28"/>
          <w:szCs w:val="28"/>
          <w:u w:val="single"/>
        </w:rPr>
      </w:pPr>
    </w:p>
    <w:p w14:paraId="4AE3402E" w14:textId="77777777" w:rsidR="00C96C27"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0B220D50" w14:textId="77777777" w:rsidR="00C96C27" w:rsidRDefault="00C96C27">
      <w:pPr>
        <w:rPr>
          <w:rFonts w:ascii="Tahoma" w:eastAsia="Tahoma" w:hAnsi="Tahoma" w:cs="Tahoma"/>
          <w:color w:val="000000"/>
        </w:rPr>
      </w:pPr>
    </w:p>
    <w:p w14:paraId="34657F6B" w14:textId="77777777" w:rsidR="00C96C27" w:rsidRDefault="00000000">
      <w:pPr>
        <w:numPr>
          <w:ilvl w:val="0"/>
          <w:numId w:val="1"/>
        </w:numPr>
        <w:pBdr>
          <w:top w:val="nil"/>
          <w:left w:val="nil"/>
          <w:bottom w:val="nil"/>
          <w:right w:val="nil"/>
          <w:between w:val="nil"/>
        </w:pBdr>
        <w:rPr>
          <w:rFonts w:ascii="Tahoma" w:eastAsia="Tahoma" w:hAnsi="Tahoma" w:cs="Tahoma"/>
          <w:b/>
          <w:bCs/>
        </w:rPr>
      </w:pPr>
      <w:r>
        <w:rPr>
          <w:rFonts w:ascii="Tahoma" w:eastAsia="Tahoma" w:hAnsi="Tahoma" w:cs="Tahoma"/>
          <w:b/>
          <w:bCs/>
          <w:color w:val="000000"/>
        </w:rPr>
        <w:t xml:space="preserve">7 </w:t>
      </w:r>
      <w:r>
        <w:rPr>
          <w:rFonts w:ascii="Tahoma" w:eastAsia="Tahoma" w:hAnsi="Tahoma" w:cs="Tahoma"/>
          <w:b/>
          <w:bCs/>
        </w:rPr>
        <w:t>noches de alojamiento en hotel según se indica con desayuno.</w:t>
      </w:r>
    </w:p>
    <w:p w14:paraId="34D5FF0B"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6 almuerzos (Bebidas no incluidas).</w:t>
      </w:r>
    </w:p>
    <w:p w14:paraId="10A6144D"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Excursiones y visitas según itinerario.</w:t>
      </w:r>
    </w:p>
    <w:p w14:paraId="4E659681"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Guía acompañante de habla hispana durante el viaje.</w:t>
      </w:r>
    </w:p>
    <w:p w14:paraId="2A4BA61C"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Transporte en autocar climatizado exclusivo para el grupo.</w:t>
      </w:r>
    </w:p>
    <w:p w14:paraId="33305272"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Documentación.</w:t>
      </w:r>
    </w:p>
    <w:p w14:paraId="5FD7A3D2" w14:textId="77777777" w:rsidR="00C96C27" w:rsidRDefault="00C96C27">
      <w:pPr>
        <w:rPr>
          <w:rFonts w:ascii="Tahoma" w:eastAsia="Tahoma" w:hAnsi="Tahoma" w:cs="Tahoma"/>
          <w:b/>
          <w:bCs/>
          <w:color w:val="5B9BD5"/>
          <w:sz w:val="28"/>
          <w:szCs w:val="28"/>
          <w:u w:val="single"/>
        </w:rPr>
      </w:pPr>
    </w:p>
    <w:p w14:paraId="6EB4A945" w14:textId="77777777" w:rsidR="00C96C27" w:rsidRDefault="00C96C27">
      <w:pPr>
        <w:rPr>
          <w:rFonts w:ascii="Tahoma" w:eastAsia="Tahoma" w:hAnsi="Tahoma" w:cs="Tahoma"/>
          <w:b/>
          <w:bCs/>
          <w:color w:val="5B9BD5"/>
          <w:sz w:val="28"/>
          <w:szCs w:val="28"/>
          <w:u w:val="single"/>
        </w:rPr>
      </w:pPr>
    </w:p>
    <w:p w14:paraId="23CEB12E" w14:textId="77777777" w:rsidR="00C96C27"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4B7007F4" w14:textId="77777777" w:rsidR="00C96C27" w:rsidRDefault="00C96C27">
      <w:pPr>
        <w:rPr>
          <w:rFonts w:ascii="Tahoma" w:eastAsia="Tahoma" w:hAnsi="Tahoma" w:cs="Tahoma"/>
          <w:b/>
          <w:bCs/>
          <w:color w:val="5B9BD5"/>
          <w:sz w:val="28"/>
          <w:szCs w:val="28"/>
          <w:u w:val="single"/>
        </w:rPr>
      </w:pPr>
    </w:p>
    <w:p w14:paraId="23EDF81B"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Billetes de avión.</w:t>
      </w:r>
    </w:p>
    <w:p w14:paraId="7B53DCD3"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Almuerzos y cenas no indicados en el itinerario.</w:t>
      </w:r>
    </w:p>
    <w:p w14:paraId="5B4B939F"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Bebidas en almuerzos y cenas.</w:t>
      </w:r>
    </w:p>
    <w:p w14:paraId="7D6B1619"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Maleteros en los aeropuertos y hoteles.</w:t>
      </w:r>
    </w:p>
    <w:p w14:paraId="103BA709"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City Tasas.</w:t>
      </w:r>
    </w:p>
    <w:p w14:paraId="5B83B19A"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Excursiones opcionales.</w:t>
      </w:r>
    </w:p>
    <w:p w14:paraId="664136A9"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Extras personales como teléfono, lavandería, etc.</w:t>
      </w:r>
    </w:p>
    <w:p w14:paraId="6EDAE9CD"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Propinas.</w:t>
      </w:r>
    </w:p>
    <w:p w14:paraId="5F4859B4"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Servicios no especificados en el apartado “El precio incluye”.</w:t>
      </w:r>
    </w:p>
    <w:p w14:paraId="75A62E5F" w14:textId="77777777" w:rsidR="00C96C27" w:rsidRDefault="00000000">
      <w:pPr>
        <w:numPr>
          <w:ilvl w:val="0"/>
          <w:numId w:val="1"/>
        </w:numPr>
        <w:rPr>
          <w:rFonts w:ascii="Tahoma" w:eastAsia="Tahoma" w:hAnsi="Tahoma" w:cs="Tahoma"/>
        </w:rPr>
      </w:pPr>
      <w:r>
        <w:rPr>
          <w:rFonts w:ascii="Tahoma" w:eastAsia="Tahoma" w:hAnsi="Tahoma" w:cs="Tahoma"/>
        </w:rPr>
        <w:t>Asistencia médica y/o seguro de cancelación</w:t>
      </w:r>
    </w:p>
    <w:p w14:paraId="034DE681" w14:textId="77777777" w:rsidR="00C96C27"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Fee bancario.</w:t>
      </w:r>
    </w:p>
    <w:p w14:paraId="5E909D3B" w14:textId="77777777" w:rsidR="00C96C27" w:rsidRDefault="00C96C27">
      <w:pPr>
        <w:widowControl w:val="0"/>
        <w:ind w:right="87"/>
        <w:jc w:val="both"/>
        <w:rPr>
          <w:rFonts w:ascii="Tahoma" w:eastAsia="Tahoma" w:hAnsi="Tahoma" w:cs="Tahoma"/>
          <w:b/>
          <w:bCs/>
          <w:color w:val="5B9BD5"/>
          <w:sz w:val="28"/>
          <w:szCs w:val="28"/>
          <w:u w:val="single"/>
        </w:rPr>
      </w:pPr>
    </w:p>
    <w:p w14:paraId="6CECCD61" w14:textId="77777777" w:rsidR="00C96C27" w:rsidRDefault="00C96C27">
      <w:pPr>
        <w:widowControl w:val="0"/>
        <w:ind w:right="87"/>
        <w:jc w:val="both"/>
        <w:rPr>
          <w:rFonts w:ascii="Tahoma" w:eastAsia="Tahoma" w:hAnsi="Tahoma" w:cs="Tahoma"/>
          <w:b/>
          <w:bCs/>
          <w:color w:val="5B9BD5"/>
          <w:sz w:val="28"/>
          <w:szCs w:val="28"/>
          <w:u w:val="single"/>
        </w:rPr>
      </w:pPr>
    </w:p>
    <w:p w14:paraId="538FF720" w14:textId="77777777" w:rsidR="00C96C27" w:rsidRDefault="00000000">
      <w:pPr>
        <w:widowControl w:val="0"/>
        <w:ind w:right="87"/>
        <w:jc w:val="both"/>
        <w:rPr>
          <w:rFonts w:ascii="Tahoma" w:eastAsia="Tahoma" w:hAnsi="Tahoma" w:cs="Tahoma"/>
          <w:color w:val="5B9BD5"/>
          <w:sz w:val="28"/>
          <w:szCs w:val="28"/>
          <w:u w:val="single"/>
        </w:rPr>
      </w:pPr>
      <w:r>
        <w:rPr>
          <w:rFonts w:ascii="Tahoma" w:eastAsia="Tahoma" w:hAnsi="Tahoma" w:cs="Tahoma"/>
          <w:b/>
          <w:bCs/>
          <w:color w:val="5B9BD5"/>
          <w:sz w:val="28"/>
          <w:szCs w:val="28"/>
          <w:u w:val="single"/>
        </w:rPr>
        <w:t>HOTELES</w:t>
      </w:r>
      <w:r>
        <w:rPr>
          <w:rFonts w:ascii="Tahoma" w:eastAsia="Tahoma" w:hAnsi="Tahoma" w:cs="Tahoma"/>
          <w:color w:val="5B9BD5"/>
          <w:sz w:val="28"/>
          <w:szCs w:val="28"/>
          <w:u w:val="single"/>
        </w:rPr>
        <w:t xml:space="preserve"> PREVISTOS O SIMILARES</w:t>
      </w:r>
    </w:p>
    <w:p w14:paraId="55086E40" w14:textId="77777777" w:rsidR="00C96C27" w:rsidRDefault="00C96C27">
      <w:pPr>
        <w:widowControl w:val="0"/>
        <w:ind w:right="87"/>
        <w:jc w:val="both"/>
        <w:rPr>
          <w:rFonts w:ascii="Tahoma" w:eastAsia="Tahoma" w:hAnsi="Tahoma" w:cs="Tahoma"/>
          <w:color w:val="000000"/>
          <w:sz w:val="28"/>
          <w:szCs w:val="28"/>
          <w:u w:val="single"/>
        </w:rPr>
      </w:pPr>
    </w:p>
    <w:tbl>
      <w:tblPr>
        <w:tblStyle w:val="a0"/>
        <w:tblpPr w:leftFromText="141" w:rightFromText="141" w:vertAnchor="text" w:tblpY="72"/>
        <w:tblW w:w="5567" w:type="dxa"/>
        <w:tblInd w:w="0" w:type="dxa"/>
        <w:tblBorders>
          <w:top w:val="dashed" w:sz="4" w:space="0" w:color="4472C4"/>
          <w:left w:val="dashed" w:sz="4" w:space="0" w:color="4472C4"/>
          <w:bottom w:val="dashed" w:sz="4" w:space="0" w:color="4472C4"/>
          <w:right w:val="dashed" w:sz="4" w:space="0" w:color="4472C4"/>
          <w:insideH w:val="dashed" w:sz="4" w:space="0" w:color="4472C4"/>
          <w:insideV w:val="dashed" w:sz="4" w:space="0" w:color="4472C4"/>
        </w:tblBorders>
        <w:tblLayout w:type="fixed"/>
        <w:tblLook w:val="0000" w:firstRow="0" w:lastRow="0" w:firstColumn="0" w:lastColumn="0" w:noHBand="0" w:noVBand="0"/>
      </w:tblPr>
      <w:tblGrid>
        <w:gridCol w:w="1929"/>
        <w:gridCol w:w="3638"/>
      </w:tblGrid>
      <w:tr w:rsidR="00C96C27" w14:paraId="7FA2BB3B" w14:textId="77777777">
        <w:trPr>
          <w:trHeight w:val="415"/>
        </w:trPr>
        <w:tc>
          <w:tcPr>
            <w:tcW w:w="1929" w:type="dxa"/>
            <w:shd w:val="clear" w:color="auto" w:fill="AEAAAA"/>
            <w:vAlign w:val="center"/>
          </w:tcPr>
          <w:p w14:paraId="3F7A6F1B" w14:textId="77777777" w:rsidR="00C96C27" w:rsidRDefault="00000000">
            <w:pPr>
              <w:jc w:val="center"/>
              <w:rPr>
                <w:rFonts w:ascii="Tahoma" w:eastAsia="Tahoma" w:hAnsi="Tahoma" w:cs="Tahoma"/>
                <w:color w:val="FFFFFF"/>
              </w:rPr>
            </w:pPr>
            <w:r>
              <w:rPr>
                <w:rFonts w:ascii="Tahoma" w:eastAsia="Tahoma" w:hAnsi="Tahoma" w:cs="Tahoma"/>
                <w:color w:val="FFFFFF"/>
              </w:rPr>
              <w:t>PRAGA</w:t>
            </w:r>
          </w:p>
        </w:tc>
        <w:tc>
          <w:tcPr>
            <w:tcW w:w="3638" w:type="dxa"/>
            <w:vAlign w:val="center"/>
          </w:tcPr>
          <w:p w14:paraId="57054130" w14:textId="77777777" w:rsidR="00C96C27" w:rsidRDefault="00000000">
            <w:pPr>
              <w:jc w:val="center"/>
              <w:rPr>
                <w:rFonts w:ascii="Tahoma" w:eastAsia="Tahoma" w:hAnsi="Tahoma" w:cs="Tahoma"/>
                <w:color w:val="000000"/>
              </w:rPr>
            </w:pPr>
            <w:r>
              <w:rPr>
                <w:rFonts w:ascii="Tahoma" w:eastAsia="Tahoma" w:hAnsi="Tahoma" w:cs="Tahoma"/>
                <w:color w:val="000000"/>
              </w:rPr>
              <w:t>OCCIDENTAL PRAHA HOTEL</w:t>
            </w:r>
          </w:p>
        </w:tc>
      </w:tr>
      <w:tr w:rsidR="00C96C27" w14:paraId="30C52029" w14:textId="77777777">
        <w:trPr>
          <w:trHeight w:val="422"/>
        </w:trPr>
        <w:tc>
          <w:tcPr>
            <w:tcW w:w="1929" w:type="dxa"/>
            <w:shd w:val="clear" w:color="auto" w:fill="AEAAAA"/>
            <w:vAlign w:val="center"/>
          </w:tcPr>
          <w:p w14:paraId="20F5BCBF" w14:textId="77777777" w:rsidR="00C96C27" w:rsidRDefault="00000000">
            <w:pPr>
              <w:jc w:val="center"/>
              <w:rPr>
                <w:rFonts w:ascii="Tahoma" w:eastAsia="Tahoma" w:hAnsi="Tahoma" w:cs="Tahoma"/>
                <w:color w:val="FFFFFF"/>
              </w:rPr>
            </w:pPr>
            <w:r>
              <w:rPr>
                <w:rFonts w:ascii="Tahoma" w:eastAsia="Tahoma" w:hAnsi="Tahoma" w:cs="Tahoma"/>
                <w:color w:val="FFFFFF"/>
              </w:rPr>
              <w:t>VIENA</w:t>
            </w:r>
          </w:p>
        </w:tc>
        <w:tc>
          <w:tcPr>
            <w:tcW w:w="3638" w:type="dxa"/>
            <w:vAlign w:val="center"/>
          </w:tcPr>
          <w:p w14:paraId="0E56BE09" w14:textId="77777777" w:rsidR="00C96C27" w:rsidRDefault="00000000">
            <w:pPr>
              <w:jc w:val="center"/>
              <w:rPr>
                <w:rFonts w:ascii="Tahoma" w:eastAsia="Tahoma" w:hAnsi="Tahoma" w:cs="Tahoma"/>
                <w:color w:val="000000"/>
              </w:rPr>
            </w:pPr>
            <w:r>
              <w:rPr>
                <w:rFonts w:ascii="Tahoma" w:eastAsia="Tahoma" w:hAnsi="Tahoma" w:cs="Tahoma"/>
                <w:color w:val="000000"/>
              </w:rPr>
              <w:t>HILTON WIEN CITY WEST</w:t>
            </w:r>
          </w:p>
        </w:tc>
      </w:tr>
      <w:tr w:rsidR="00C96C27" w14:paraId="7674E59F" w14:textId="77777777">
        <w:trPr>
          <w:trHeight w:val="472"/>
        </w:trPr>
        <w:tc>
          <w:tcPr>
            <w:tcW w:w="1929" w:type="dxa"/>
            <w:shd w:val="clear" w:color="auto" w:fill="AEAAAA"/>
            <w:vAlign w:val="center"/>
          </w:tcPr>
          <w:p w14:paraId="156F83EA" w14:textId="77777777" w:rsidR="00C96C27" w:rsidRDefault="00000000">
            <w:pPr>
              <w:jc w:val="center"/>
              <w:rPr>
                <w:rFonts w:ascii="Tahoma" w:eastAsia="Tahoma" w:hAnsi="Tahoma" w:cs="Tahoma"/>
                <w:color w:val="FFFFFF"/>
              </w:rPr>
            </w:pPr>
            <w:r>
              <w:rPr>
                <w:rFonts w:ascii="Tahoma" w:eastAsia="Tahoma" w:hAnsi="Tahoma" w:cs="Tahoma"/>
                <w:color w:val="FFFFFF"/>
              </w:rPr>
              <w:t>BUDAPEST</w:t>
            </w:r>
          </w:p>
        </w:tc>
        <w:tc>
          <w:tcPr>
            <w:tcW w:w="3638" w:type="dxa"/>
            <w:vAlign w:val="center"/>
          </w:tcPr>
          <w:p w14:paraId="72245244" w14:textId="77777777" w:rsidR="00C96C27" w:rsidRDefault="00000000">
            <w:pPr>
              <w:jc w:val="center"/>
              <w:rPr>
                <w:rFonts w:ascii="Tahoma" w:eastAsia="Tahoma" w:hAnsi="Tahoma" w:cs="Tahoma"/>
                <w:color w:val="000000"/>
              </w:rPr>
            </w:pPr>
            <w:r>
              <w:rPr>
                <w:rFonts w:ascii="Tahoma" w:eastAsia="Tahoma" w:hAnsi="Tahoma" w:cs="Tahoma"/>
                <w:color w:val="000000"/>
              </w:rPr>
              <w:t>IMPULSO FASHION HOTEL</w:t>
            </w:r>
          </w:p>
        </w:tc>
      </w:tr>
    </w:tbl>
    <w:p w14:paraId="7D9A0CC1" w14:textId="77777777" w:rsidR="00C96C27" w:rsidRDefault="00C96C27">
      <w:pPr>
        <w:widowControl w:val="0"/>
        <w:ind w:right="87"/>
        <w:jc w:val="both"/>
        <w:rPr>
          <w:rFonts w:ascii="Tahoma" w:eastAsia="Tahoma" w:hAnsi="Tahoma" w:cs="Tahoma"/>
          <w:b/>
          <w:bCs/>
          <w:color w:val="5B9BD5"/>
          <w:sz w:val="28"/>
          <w:szCs w:val="28"/>
          <w:u w:val="single"/>
        </w:rPr>
      </w:pPr>
    </w:p>
    <w:p w14:paraId="19E83C08" w14:textId="77777777" w:rsidR="00C96C27" w:rsidRDefault="00C96C27">
      <w:pPr>
        <w:widowControl w:val="0"/>
        <w:ind w:right="87"/>
        <w:jc w:val="both"/>
        <w:rPr>
          <w:rFonts w:ascii="Tahoma" w:eastAsia="Tahoma" w:hAnsi="Tahoma" w:cs="Tahoma"/>
          <w:b/>
          <w:bCs/>
          <w:color w:val="5B9BD5"/>
          <w:sz w:val="28"/>
          <w:szCs w:val="28"/>
          <w:u w:val="single"/>
        </w:rPr>
      </w:pPr>
    </w:p>
    <w:p w14:paraId="7D53B261" w14:textId="77777777" w:rsidR="00C96C27" w:rsidRDefault="00C96C27">
      <w:pPr>
        <w:widowControl w:val="0"/>
        <w:ind w:right="87"/>
        <w:jc w:val="both"/>
        <w:rPr>
          <w:rFonts w:ascii="Tahoma" w:eastAsia="Tahoma" w:hAnsi="Tahoma" w:cs="Tahoma"/>
          <w:b/>
          <w:bCs/>
          <w:color w:val="5B9BD5"/>
          <w:sz w:val="28"/>
          <w:szCs w:val="28"/>
          <w:u w:val="single"/>
        </w:rPr>
      </w:pPr>
    </w:p>
    <w:p w14:paraId="0EEF2B47" w14:textId="77777777" w:rsidR="00C96C27" w:rsidRDefault="00C96C27">
      <w:pPr>
        <w:widowControl w:val="0"/>
        <w:ind w:right="87"/>
        <w:jc w:val="both"/>
        <w:rPr>
          <w:rFonts w:ascii="Tahoma" w:eastAsia="Tahoma" w:hAnsi="Tahoma" w:cs="Tahoma"/>
          <w:b/>
          <w:bCs/>
          <w:color w:val="5B9BD5"/>
          <w:sz w:val="28"/>
          <w:szCs w:val="28"/>
          <w:u w:val="single"/>
        </w:rPr>
      </w:pPr>
    </w:p>
    <w:p w14:paraId="085BF5D3" w14:textId="77777777" w:rsidR="00C96C27" w:rsidRDefault="00C96C27">
      <w:pPr>
        <w:widowControl w:val="0"/>
        <w:ind w:right="87"/>
        <w:jc w:val="both"/>
        <w:rPr>
          <w:rFonts w:ascii="Tahoma" w:eastAsia="Tahoma" w:hAnsi="Tahoma" w:cs="Tahoma"/>
          <w:b/>
          <w:bCs/>
          <w:color w:val="5B9BD5"/>
          <w:sz w:val="28"/>
          <w:szCs w:val="28"/>
          <w:u w:val="single"/>
        </w:rPr>
      </w:pPr>
    </w:p>
    <w:p w14:paraId="4AF24784" w14:textId="77777777" w:rsidR="00C96C27" w:rsidRDefault="00C96C27">
      <w:pPr>
        <w:widowControl w:val="0"/>
        <w:ind w:right="87"/>
        <w:jc w:val="both"/>
        <w:rPr>
          <w:rFonts w:ascii="Tahoma" w:eastAsia="Tahoma" w:hAnsi="Tahoma" w:cs="Tahoma"/>
          <w:b/>
          <w:bCs/>
          <w:color w:val="5B9BD5"/>
          <w:sz w:val="28"/>
          <w:szCs w:val="28"/>
          <w:u w:val="single"/>
        </w:rPr>
      </w:pPr>
    </w:p>
    <w:p w14:paraId="4BAE5EB5" w14:textId="77777777" w:rsidR="00C96C27"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7B7411BA" w14:textId="77777777" w:rsidR="00C96C27" w:rsidRDefault="00C96C27">
      <w:pPr>
        <w:pBdr>
          <w:top w:val="nil"/>
          <w:left w:val="nil"/>
          <w:bottom w:val="nil"/>
          <w:right w:val="nil"/>
          <w:between w:val="nil"/>
        </w:pBdr>
        <w:shd w:val="clear" w:color="auto" w:fill="FFFFFF"/>
        <w:rPr>
          <w:rFonts w:ascii="Tahoma" w:eastAsia="Tahoma" w:hAnsi="Tahoma" w:cs="Tahoma"/>
          <w:b/>
          <w:bCs/>
          <w:color w:val="5B9BD5"/>
          <w:sz w:val="28"/>
          <w:szCs w:val="28"/>
        </w:rPr>
      </w:pPr>
    </w:p>
    <w:p w14:paraId="2ED913D1" w14:textId="77777777" w:rsidR="00C96C27" w:rsidRDefault="00000000">
      <w:pPr>
        <w:pBdr>
          <w:top w:val="nil"/>
          <w:left w:val="nil"/>
          <w:bottom w:val="nil"/>
          <w:right w:val="nil"/>
          <w:between w:val="nil"/>
        </w:pBdr>
        <w:shd w:val="clear" w:color="auto" w:fill="FFFFFF"/>
        <w:rPr>
          <w:rFonts w:ascii="Tahoma" w:eastAsia="Tahoma" w:hAnsi="Tahoma" w:cs="Tahoma"/>
          <w:b/>
          <w:bCs/>
          <w:color w:val="5B9BD5"/>
          <w:sz w:val="28"/>
          <w:szCs w:val="28"/>
        </w:rPr>
      </w:pPr>
      <w:r>
        <w:rPr>
          <w:rFonts w:ascii="Tahoma" w:eastAsia="Tahoma" w:hAnsi="Tahoma" w:cs="Tahoma"/>
          <w:b/>
          <w:bCs/>
          <w:color w:val="5B9BD5"/>
          <w:sz w:val="28"/>
          <w:szCs w:val="28"/>
        </w:rPr>
        <w:t>DÍA 1 – PRAGA</w:t>
      </w:r>
    </w:p>
    <w:p w14:paraId="58DA0D85" w14:textId="77777777" w:rsidR="00C96C27" w:rsidRDefault="00C96C27">
      <w:pPr>
        <w:pBdr>
          <w:top w:val="nil"/>
          <w:left w:val="nil"/>
          <w:bottom w:val="nil"/>
          <w:right w:val="nil"/>
          <w:between w:val="nil"/>
        </w:pBdr>
        <w:shd w:val="clear" w:color="auto" w:fill="FFFFFF"/>
        <w:rPr>
          <w:rFonts w:ascii="Tahoma" w:eastAsia="Tahoma" w:hAnsi="Tahoma" w:cs="Tahoma"/>
          <w:b/>
          <w:bCs/>
          <w:color w:val="5B9BD5"/>
          <w:sz w:val="28"/>
          <w:szCs w:val="28"/>
        </w:rPr>
      </w:pPr>
    </w:p>
    <w:p w14:paraId="361FC841" w14:textId="77777777" w:rsidR="00AA068F" w:rsidRDefault="00000000" w:rsidP="00AA068F">
      <w:pPr>
        <w:widowControl w:val="0"/>
        <w:jc w:val="both"/>
        <w:rPr>
          <w:rFonts w:ascii="Tahoma" w:eastAsia="Tahoma" w:hAnsi="Tahoma" w:cs="Tahoma"/>
          <w:color w:val="000000"/>
        </w:rPr>
      </w:pPr>
      <w:r>
        <w:rPr>
          <w:rFonts w:ascii="Tahoma" w:eastAsia="Tahoma" w:hAnsi="Tahoma" w:cs="Tahoma"/>
          <w:b/>
          <w:bCs/>
          <w:color w:val="000000"/>
        </w:rPr>
        <w:t>Llegada al aeropuerto</w:t>
      </w:r>
      <w:r>
        <w:rPr>
          <w:rFonts w:ascii="Tahoma" w:eastAsia="Tahoma" w:hAnsi="Tahoma" w:cs="Tahoma"/>
          <w:color w:val="000000"/>
        </w:rPr>
        <w:t xml:space="preserve">, encuentro con el guía y traslado al hotel. </w:t>
      </w:r>
      <w:r>
        <w:rPr>
          <w:rFonts w:ascii="Tahoma" w:eastAsia="Tahoma" w:hAnsi="Tahoma" w:cs="Tahoma"/>
          <w:b/>
          <w:bCs/>
          <w:color w:val="000000"/>
        </w:rPr>
        <w:t>Alojamiento.</w:t>
      </w:r>
    </w:p>
    <w:p w14:paraId="45E3086B" w14:textId="5861AC67" w:rsidR="00C96C27" w:rsidRPr="00AA068F" w:rsidRDefault="00000000" w:rsidP="00AA068F">
      <w:pPr>
        <w:widowControl w:val="0"/>
        <w:jc w:val="both"/>
        <w:rPr>
          <w:rFonts w:ascii="Tahoma" w:eastAsia="Tahoma" w:hAnsi="Tahoma" w:cs="Tahoma"/>
          <w:color w:val="000000"/>
        </w:rPr>
      </w:pPr>
      <w:r>
        <w:rPr>
          <w:rFonts w:ascii="Tahoma" w:eastAsia="Tahoma" w:hAnsi="Tahoma" w:cs="Tahoma"/>
          <w:b/>
          <w:bCs/>
          <w:color w:val="5B9BD5"/>
          <w:sz w:val="28"/>
          <w:szCs w:val="28"/>
        </w:rPr>
        <w:lastRenderedPageBreak/>
        <w:t>DÍA 2 –</w:t>
      </w:r>
      <w:r>
        <w:rPr>
          <w:rFonts w:ascii="Tahoma" w:eastAsia="Tahoma" w:hAnsi="Tahoma" w:cs="Tahoma"/>
          <w:color w:val="5B9BD5"/>
          <w:sz w:val="28"/>
          <w:szCs w:val="28"/>
        </w:rPr>
        <w:t xml:space="preserve">  </w:t>
      </w:r>
      <w:r>
        <w:rPr>
          <w:rFonts w:ascii="Tahoma" w:eastAsia="Tahoma" w:hAnsi="Tahoma" w:cs="Tahoma"/>
          <w:b/>
          <w:bCs/>
          <w:color w:val="5B9BD5"/>
          <w:sz w:val="28"/>
          <w:szCs w:val="28"/>
        </w:rPr>
        <w:t>PRAGA</w:t>
      </w:r>
    </w:p>
    <w:p w14:paraId="31C6CB3C" w14:textId="77777777" w:rsidR="00C96C27" w:rsidRDefault="00C96C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000000"/>
          <w:highlight w:val="white"/>
        </w:rPr>
      </w:pPr>
    </w:p>
    <w:p w14:paraId="326F98E3" w14:textId="77777777" w:rsidR="00C96C27" w:rsidRDefault="00000000">
      <w:pPr>
        <w:widowControl w:val="0"/>
        <w:jc w:val="both"/>
        <w:rPr>
          <w:rFonts w:ascii="Tahoma" w:eastAsia="Tahoma" w:hAnsi="Tahoma" w:cs="Tahoma"/>
          <w:color w:val="000000"/>
        </w:rPr>
      </w:pPr>
      <w:r>
        <w:rPr>
          <w:rFonts w:ascii="Tahoma" w:eastAsia="Tahoma" w:hAnsi="Tahoma" w:cs="Tahoma"/>
          <w:b/>
          <w:bCs/>
          <w:color w:val="000000"/>
        </w:rPr>
        <w:t>Desayuno.</w:t>
      </w:r>
      <w:r>
        <w:rPr>
          <w:rFonts w:ascii="Tahoma" w:eastAsia="Tahoma" w:hAnsi="Tahoma" w:cs="Tahoma"/>
          <w:color w:val="000000"/>
        </w:rPr>
        <w:t xml:space="preserve"> Salida para visita de la ciudad y paseo por centro histórico, declarado Patrimonio de la Humanidad por la Unesco en 1992. Empezaremos la visita en la Casa Municipal, la Torre de la Pólvora y la calle </w:t>
      </w:r>
      <w:proofErr w:type="spellStart"/>
      <w:r>
        <w:rPr>
          <w:rFonts w:ascii="Tahoma" w:eastAsia="Tahoma" w:hAnsi="Tahoma" w:cs="Tahoma"/>
          <w:color w:val="000000"/>
        </w:rPr>
        <w:t>Celetná</w:t>
      </w:r>
      <w:proofErr w:type="spellEnd"/>
      <w:r>
        <w:rPr>
          <w:rFonts w:ascii="Tahoma" w:eastAsia="Tahoma" w:hAnsi="Tahoma" w:cs="Tahoma"/>
          <w:color w:val="000000"/>
        </w:rPr>
        <w:t xml:space="preserve"> hasta la Plaza de la Ciudad Vieja, en sí misma una exhibición de siglos de arquitectura. De ahí seguimos por la plaza de Franz Kafka hasta la plaza </w:t>
      </w:r>
      <w:proofErr w:type="spellStart"/>
      <w:r>
        <w:rPr>
          <w:rFonts w:ascii="Tahoma" w:eastAsia="Tahoma" w:hAnsi="Tahoma" w:cs="Tahoma"/>
        </w:rPr>
        <w:t>Mariánské</w:t>
      </w:r>
      <w:proofErr w:type="spellEnd"/>
      <w:r>
        <w:rPr>
          <w:rFonts w:ascii="Tahoma" w:eastAsia="Tahoma" w:hAnsi="Tahoma" w:cs="Tahoma"/>
          <w:color w:val="000000"/>
        </w:rPr>
        <w:t xml:space="preserve">. La ruta sigue por la calle </w:t>
      </w:r>
      <w:proofErr w:type="spellStart"/>
      <w:r>
        <w:rPr>
          <w:rFonts w:ascii="Tahoma" w:eastAsia="Tahoma" w:hAnsi="Tahoma" w:cs="Tahoma"/>
          <w:color w:val="000000"/>
        </w:rPr>
        <w:t>Karlova</w:t>
      </w:r>
      <w:proofErr w:type="spellEnd"/>
      <w:r>
        <w:rPr>
          <w:rFonts w:ascii="Tahoma" w:eastAsia="Tahoma" w:hAnsi="Tahoma" w:cs="Tahoma"/>
          <w:color w:val="000000"/>
        </w:rPr>
        <w:t xml:space="preserve"> hasta el puente de Carlos, símbolo de la ciudad, el margen derecho del río hasta el Barrio Judío, y termina de nuevo en la Plaza de la Ciudad Vieja, al pie del Reloj Astronómico. Almuerzo. Por la tarde visitaremos El Castillo de Praga, conjunto de edificios situados en la zona más alta del centro histórico. Ha sido, desde la Edad </w:t>
      </w:r>
      <w:r>
        <w:rPr>
          <w:rFonts w:ascii="Tahoma" w:eastAsia="Tahoma" w:hAnsi="Tahoma" w:cs="Tahoma"/>
        </w:rPr>
        <w:t>Media</w:t>
      </w:r>
      <w:r>
        <w:rPr>
          <w:rFonts w:ascii="Tahoma" w:eastAsia="Tahoma" w:hAnsi="Tahoma" w:cs="Tahoma"/>
          <w:color w:val="000000"/>
        </w:rPr>
        <w:t xml:space="preserve"> hasta la </w:t>
      </w:r>
      <w:r>
        <w:rPr>
          <w:rFonts w:ascii="Tahoma" w:eastAsia="Tahoma" w:hAnsi="Tahoma" w:cs="Tahoma"/>
          <w:b/>
          <w:bCs/>
          <w:color w:val="000000"/>
        </w:rPr>
        <w:t>actualidad</w:t>
      </w:r>
      <w:r>
        <w:rPr>
          <w:rFonts w:ascii="Tahoma" w:eastAsia="Tahoma" w:hAnsi="Tahoma" w:cs="Tahoma"/>
          <w:color w:val="000000"/>
        </w:rPr>
        <w:t xml:space="preserve">, sede de reyes y presidentes al frente del Estado. Otro punto de interés que no dejamos de ver es el Callejón del Oro. Terminamos descendiendo hacia el nivel de la ciudad por la llamada Escalinata vieja del Castillo. </w:t>
      </w:r>
      <w:r>
        <w:rPr>
          <w:rFonts w:ascii="Tahoma" w:eastAsia="Tahoma" w:hAnsi="Tahoma" w:cs="Tahoma"/>
          <w:b/>
          <w:bCs/>
          <w:color w:val="000000"/>
        </w:rPr>
        <w:t>Regreso al hotel por cuenta del cliente. Alojamiento.</w:t>
      </w:r>
    </w:p>
    <w:p w14:paraId="7E48F901" w14:textId="77777777" w:rsidR="00C96C27" w:rsidRDefault="00C96C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50859293" w14:textId="77777777" w:rsidR="00C96C27" w:rsidRDefault="00000000">
      <w:pPr>
        <w:pStyle w:val="Ttulo1"/>
        <w:spacing w:before="0" w:after="0"/>
        <w:rPr>
          <w:rFonts w:ascii="Tahoma" w:eastAsia="Tahoma" w:hAnsi="Tahoma" w:cs="Tahoma"/>
          <w:b/>
          <w:bCs/>
          <w:color w:val="5B9BD5"/>
          <w:sz w:val="28"/>
          <w:szCs w:val="28"/>
        </w:rPr>
      </w:pPr>
      <w:r>
        <w:rPr>
          <w:rFonts w:ascii="Tahoma" w:eastAsia="Tahoma" w:hAnsi="Tahoma" w:cs="Tahoma"/>
          <w:b/>
          <w:bCs/>
          <w:color w:val="5B9BD5"/>
          <w:sz w:val="28"/>
          <w:szCs w:val="28"/>
        </w:rPr>
        <w:t>DÍA 3 – PRAGA - KARLOVY VARY</w:t>
      </w:r>
    </w:p>
    <w:p w14:paraId="2F54EAF1" w14:textId="77777777" w:rsidR="00C96C27" w:rsidRDefault="00C96C27"/>
    <w:p w14:paraId="67C5FBB6" w14:textId="77777777" w:rsidR="00C96C27" w:rsidRDefault="00000000">
      <w:pPr>
        <w:widowControl w:val="0"/>
        <w:jc w:val="both"/>
        <w:rPr>
          <w:rFonts w:ascii="Tahoma" w:eastAsia="Tahoma" w:hAnsi="Tahoma" w:cs="Tahoma"/>
          <w:b/>
          <w:bCs/>
          <w:color w:val="000000"/>
        </w:rPr>
      </w:pPr>
      <w:r>
        <w:rPr>
          <w:rFonts w:ascii="Tahoma" w:eastAsia="Tahoma" w:hAnsi="Tahoma" w:cs="Tahoma"/>
          <w:b/>
          <w:bCs/>
          <w:color w:val="000000"/>
        </w:rPr>
        <w:t>Desayuno.</w:t>
      </w:r>
      <w:r>
        <w:rPr>
          <w:rFonts w:ascii="Tahoma" w:eastAsia="Tahoma" w:hAnsi="Tahoma" w:cs="Tahoma"/>
          <w:color w:val="000000"/>
        </w:rPr>
        <w:t xml:space="preserve"> Tras el desayuno, salida hacia la antigua ciudad balneario más grande de la República Checa, también conocida como </w:t>
      </w:r>
      <w:proofErr w:type="spellStart"/>
      <w:r>
        <w:rPr>
          <w:rFonts w:ascii="Tahoma" w:eastAsia="Tahoma" w:hAnsi="Tahoma" w:cs="Tahoma"/>
          <w:color w:val="000000"/>
        </w:rPr>
        <w:t>Karlsbad</w:t>
      </w:r>
      <w:proofErr w:type="spellEnd"/>
      <w:r>
        <w:rPr>
          <w:rFonts w:ascii="Tahoma" w:eastAsia="Tahoma" w:hAnsi="Tahoma" w:cs="Tahoma"/>
          <w:color w:val="000000"/>
        </w:rPr>
        <w:t xml:space="preserve">. Recorrido por el centro histórico a lo largo del río </w:t>
      </w:r>
      <w:proofErr w:type="spellStart"/>
      <w:r>
        <w:rPr>
          <w:rFonts w:ascii="Tahoma" w:eastAsia="Tahoma" w:hAnsi="Tahoma" w:cs="Tahoma"/>
          <w:color w:val="000000"/>
        </w:rPr>
        <w:t>Teplá</w:t>
      </w:r>
      <w:proofErr w:type="spellEnd"/>
      <w:r>
        <w:rPr>
          <w:rFonts w:ascii="Tahoma" w:eastAsia="Tahoma" w:hAnsi="Tahoma" w:cs="Tahoma"/>
          <w:color w:val="000000"/>
        </w:rPr>
        <w:t xml:space="preserve">. Incluye el legendario Gran Hotel Pupp, el Teatro Municipal y las diferentes columnatas, construidas en su día para facilitar paseos terapéuticos y relajantes. </w:t>
      </w:r>
      <w:r>
        <w:rPr>
          <w:rFonts w:ascii="Tahoma" w:eastAsia="Tahoma" w:hAnsi="Tahoma" w:cs="Tahoma"/>
          <w:b/>
          <w:bCs/>
          <w:color w:val="000000"/>
        </w:rPr>
        <w:t>Almuerzo.</w:t>
      </w:r>
      <w:r>
        <w:rPr>
          <w:rFonts w:ascii="Tahoma" w:eastAsia="Tahoma" w:hAnsi="Tahoma" w:cs="Tahoma"/>
          <w:color w:val="000000"/>
        </w:rPr>
        <w:t xml:space="preserve"> Tiempo libre, para pasear o comprar productos locales como el licor de </w:t>
      </w:r>
      <w:proofErr w:type="spellStart"/>
      <w:r>
        <w:rPr>
          <w:rFonts w:ascii="Tahoma" w:eastAsia="Tahoma" w:hAnsi="Tahoma" w:cs="Tahoma"/>
          <w:color w:val="000000"/>
        </w:rPr>
        <w:t>Becherovka</w:t>
      </w:r>
      <w:proofErr w:type="spellEnd"/>
      <w:r>
        <w:rPr>
          <w:rFonts w:ascii="Tahoma" w:eastAsia="Tahoma" w:hAnsi="Tahoma" w:cs="Tahoma"/>
          <w:color w:val="000000"/>
        </w:rPr>
        <w:t xml:space="preserve">, el cristal de Bohemia </w:t>
      </w:r>
      <w:r>
        <w:rPr>
          <w:rFonts w:ascii="Tahoma" w:eastAsia="Tahoma" w:hAnsi="Tahoma" w:cs="Tahoma"/>
        </w:rPr>
        <w:t>o la cosmética</w:t>
      </w:r>
      <w:r>
        <w:rPr>
          <w:rFonts w:ascii="Tahoma" w:eastAsia="Tahoma" w:hAnsi="Tahoma" w:cs="Tahoma"/>
          <w:color w:val="000000"/>
        </w:rPr>
        <w:t xml:space="preserve"> a base de sales termales. </w:t>
      </w:r>
      <w:r>
        <w:rPr>
          <w:rFonts w:ascii="Tahoma" w:eastAsia="Tahoma" w:hAnsi="Tahoma" w:cs="Tahoma"/>
          <w:b/>
          <w:bCs/>
          <w:color w:val="000000"/>
        </w:rPr>
        <w:t>Alojamiento.</w:t>
      </w:r>
    </w:p>
    <w:p w14:paraId="31565EFE" w14:textId="77777777" w:rsidR="00C96C27" w:rsidRDefault="00C96C27">
      <w:pPr>
        <w:pStyle w:val="Ttulo5"/>
        <w:shd w:val="clear" w:color="auto" w:fill="FFFFFF"/>
        <w:spacing w:before="0" w:after="0"/>
        <w:rPr>
          <w:rFonts w:ascii="Tahoma" w:eastAsia="Tahoma" w:hAnsi="Tahoma" w:cs="Tahoma"/>
          <w:b/>
          <w:bCs/>
          <w:color w:val="5B9BD5"/>
          <w:sz w:val="28"/>
          <w:szCs w:val="28"/>
        </w:rPr>
      </w:pPr>
    </w:p>
    <w:p w14:paraId="59870300" w14:textId="77777777" w:rsidR="00C96C27" w:rsidRDefault="00000000">
      <w:pPr>
        <w:pStyle w:val="Ttulo5"/>
        <w:shd w:val="clear" w:color="auto" w:fill="FFFFFF"/>
        <w:spacing w:before="0" w:after="0"/>
        <w:rPr>
          <w:color w:val="333333"/>
          <w:sz w:val="26"/>
          <w:szCs w:val="26"/>
        </w:rPr>
      </w:pPr>
      <w:r>
        <w:rPr>
          <w:rFonts w:ascii="Tahoma" w:eastAsia="Tahoma" w:hAnsi="Tahoma" w:cs="Tahoma"/>
          <w:b/>
          <w:bCs/>
          <w:color w:val="5B9BD5"/>
          <w:sz w:val="28"/>
          <w:szCs w:val="28"/>
        </w:rPr>
        <w:t>DÍA 4 – PRAGA - BRATISLAVA - VIENA</w:t>
      </w:r>
    </w:p>
    <w:p w14:paraId="2B8AF0D7" w14:textId="77777777" w:rsidR="00C96C27" w:rsidRDefault="00C96C27">
      <w:pPr>
        <w:shd w:val="clear" w:color="auto" w:fill="FFFFFF"/>
        <w:jc w:val="both"/>
        <w:rPr>
          <w:rFonts w:ascii="Tahoma" w:eastAsia="Tahoma" w:hAnsi="Tahoma" w:cs="Tahoma"/>
          <w:color w:val="000000"/>
        </w:rPr>
      </w:pPr>
    </w:p>
    <w:p w14:paraId="0C4639C8" w14:textId="77777777" w:rsidR="00C96C27" w:rsidRDefault="00000000">
      <w:pPr>
        <w:widowControl w:val="0"/>
        <w:jc w:val="both"/>
        <w:rPr>
          <w:rFonts w:ascii="Tahoma" w:eastAsia="Tahoma" w:hAnsi="Tahoma" w:cs="Tahoma"/>
          <w:color w:val="000000"/>
        </w:rPr>
      </w:pPr>
      <w:r>
        <w:rPr>
          <w:rFonts w:ascii="Tahoma" w:eastAsia="Tahoma" w:hAnsi="Tahoma" w:cs="Tahoma"/>
          <w:b/>
          <w:bCs/>
          <w:color w:val="000000"/>
        </w:rPr>
        <w:t>Desayuno. Salida hacia la capital de Eslovaquia.</w:t>
      </w:r>
      <w:r>
        <w:rPr>
          <w:rFonts w:ascii="Tahoma" w:eastAsia="Tahoma" w:hAnsi="Tahoma" w:cs="Tahoma"/>
          <w:color w:val="000000"/>
        </w:rPr>
        <w:t xml:space="preserve"> En esta ruta guiada por la capital eslovaca conoceremos la historia y la cultura de una de las ciudades con más encanto del centro de </w:t>
      </w:r>
      <w:r>
        <w:rPr>
          <w:rFonts w:ascii="Tahoma" w:eastAsia="Tahoma" w:hAnsi="Tahoma" w:cs="Tahoma"/>
        </w:rPr>
        <w:t>Europa</w:t>
      </w:r>
      <w:r>
        <w:rPr>
          <w:rFonts w:ascii="Tahoma" w:eastAsia="Tahoma" w:hAnsi="Tahoma" w:cs="Tahoma"/>
          <w:color w:val="000000"/>
        </w:rPr>
        <w:t xml:space="preserve">. Descubriremos catedrales, esculturas o callejuelas llenas de historia. </w:t>
      </w:r>
      <w:r>
        <w:rPr>
          <w:rFonts w:ascii="Tahoma" w:eastAsia="Tahoma" w:hAnsi="Tahoma" w:cs="Tahoma"/>
          <w:b/>
          <w:bCs/>
          <w:color w:val="000000"/>
        </w:rPr>
        <w:t>Almuerzo.</w:t>
      </w:r>
    </w:p>
    <w:p w14:paraId="7D2360AE" w14:textId="77777777" w:rsidR="00C96C27" w:rsidRDefault="00000000">
      <w:pPr>
        <w:widowControl w:val="0"/>
        <w:jc w:val="both"/>
        <w:rPr>
          <w:rFonts w:ascii="Tahoma" w:eastAsia="Tahoma" w:hAnsi="Tahoma" w:cs="Tahoma"/>
          <w:b/>
          <w:bCs/>
          <w:color w:val="000000"/>
        </w:rPr>
      </w:pPr>
      <w:r>
        <w:rPr>
          <w:rFonts w:ascii="Tahoma" w:eastAsia="Tahoma" w:hAnsi="Tahoma" w:cs="Tahoma"/>
          <w:color w:val="000000"/>
        </w:rPr>
        <w:t xml:space="preserve">Posteriormente paseo por el casco histórico de la ciudad. Descubriremos las influencias checas, austriacas y húngaras. Pasearemos por el centro de la ciudad descubriendo sus edificios más representativos como la Opera, el Ayuntamiento, la Iglesia Franciscana o la catedral de San Martín, el templo más antiguo de la ciudad con guía local. Luego nos dirigiremos hacia la centenaria Puerta de San Miguel y nos perderemos por las callejuelas del centro de la ciudad en busca de sus estatuas más famosas. </w:t>
      </w:r>
      <w:r>
        <w:rPr>
          <w:rFonts w:ascii="Tahoma" w:eastAsia="Tahoma" w:hAnsi="Tahoma" w:cs="Tahoma"/>
          <w:b/>
          <w:bCs/>
          <w:color w:val="000000"/>
        </w:rPr>
        <w:t>Seguidamente continuación hacia Viena. Alojamiento.</w:t>
      </w:r>
    </w:p>
    <w:p w14:paraId="5140E7CC" w14:textId="77777777" w:rsidR="00C96C27" w:rsidRDefault="00C96C27">
      <w:pPr>
        <w:widowControl w:val="0"/>
        <w:jc w:val="both"/>
        <w:rPr>
          <w:rFonts w:ascii="Tahoma" w:eastAsia="Tahoma" w:hAnsi="Tahoma" w:cs="Tahoma"/>
          <w:b/>
          <w:bCs/>
          <w:color w:val="000000"/>
        </w:rPr>
      </w:pPr>
    </w:p>
    <w:p w14:paraId="42096F3A" w14:textId="77777777" w:rsidR="00C96C27" w:rsidRDefault="00000000">
      <w:pPr>
        <w:widowControl w:val="0"/>
        <w:jc w:val="both"/>
        <w:rPr>
          <w:rFonts w:ascii="Tahoma" w:eastAsia="Tahoma" w:hAnsi="Tahoma" w:cs="Tahoma"/>
          <w:b/>
          <w:bCs/>
          <w:color w:val="000000"/>
        </w:rPr>
      </w:pPr>
      <w:r>
        <w:rPr>
          <w:rFonts w:ascii="Tahoma" w:eastAsia="Tahoma" w:hAnsi="Tahoma" w:cs="Tahoma"/>
          <w:b/>
          <w:bCs/>
          <w:color w:val="5B9BD5"/>
          <w:sz w:val="28"/>
          <w:szCs w:val="28"/>
        </w:rPr>
        <w:t>DÍA 5 – VIENA</w:t>
      </w:r>
    </w:p>
    <w:p w14:paraId="7EFCD00B" w14:textId="77777777" w:rsidR="00C96C27" w:rsidRDefault="00C96C27">
      <w:pPr>
        <w:pStyle w:val="Ttulo5"/>
        <w:shd w:val="clear" w:color="auto" w:fill="FFFFFF"/>
        <w:spacing w:before="0" w:after="0"/>
        <w:rPr>
          <w:color w:val="333333"/>
          <w:sz w:val="26"/>
          <w:szCs w:val="26"/>
        </w:rPr>
      </w:pPr>
    </w:p>
    <w:p w14:paraId="43C63D3E" w14:textId="77777777" w:rsidR="00C96C27" w:rsidRDefault="00000000">
      <w:pPr>
        <w:widowControl w:val="0"/>
        <w:pBdr>
          <w:top w:val="nil"/>
          <w:left w:val="nil"/>
          <w:bottom w:val="nil"/>
          <w:right w:val="nil"/>
          <w:between w:val="nil"/>
        </w:pBdr>
        <w:spacing w:line="242" w:lineRule="auto"/>
        <w:ind w:left="55"/>
        <w:jc w:val="both"/>
        <w:rPr>
          <w:rFonts w:ascii="Tahoma" w:eastAsia="Tahoma" w:hAnsi="Tahoma" w:cs="Tahoma"/>
          <w:color w:val="000000"/>
        </w:rPr>
      </w:pPr>
      <w:r>
        <w:rPr>
          <w:rFonts w:ascii="Tahoma" w:eastAsia="Tahoma" w:hAnsi="Tahoma" w:cs="Tahoma"/>
          <w:b/>
          <w:bCs/>
          <w:color w:val="000000"/>
        </w:rPr>
        <w:t>Desayuno.</w:t>
      </w:r>
      <w:r>
        <w:rPr>
          <w:rFonts w:ascii="Tahoma" w:eastAsia="Tahoma" w:hAnsi="Tahoma" w:cs="Tahoma"/>
          <w:color w:val="000000"/>
        </w:rPr>
        <w:t xml:space="preserve"> Visita de medio día para respirar el aire imperial de Viena. Comenzando por la Ópera, el Palacio Imperial de </w:t>
      </w:r>
      <w:proofErr w:type="spellStart"/>
      <w:r>
        <w:rPr>
          <w:rFonts w:ascii="Tahoma" w:eastAsia="Tahoma" w:hAnsi="Tahoma" w:cs="Tahoma"/>
          <w:color w:val="000000"/>
        </w:rPr>
        <w:t>Hofburg</w:t>
      </w:r>
      <w:proofErr w:type="spellEnd"/>
      <w:r>
        <w:rPr>
          <w:rFonts w:ascii="Tahoma" w:eastAsia="Tahoma" w:hAnsi="Tahoma" w:cs="Tahoma"/>
          <w:color w:val="000000"/>
        </w:rPr>
        <w:t xml:space="preserve"> y la Plaza de los Héroes. Continuamos por la elegante Avenida </w:t>
      </w:r>
      <w:proofErr w:type="spellStart"/>
      <w:r>
        <w:rPr>
          <w:rFonts w:ascii="Tahoma" w:eastAsia="Tahoma" w:hAnsi="Tahoma" w:cs="Tahoma"/>
          <w:color w:val="000000"/>
        </w:rPr>
        <w:t>Ringstrasse</w:t>
      </w:r>
      <w:proofErr w:type="spellEnd"/>
      <w:r>
        <w:rPr>
          <w:rFonts w:ascii="Tahoma" w:eastAsia="Tahoma" w:hAnsi="Tahoma" w:cs="Tahoma"/>
          <w:color w:val="000000"/>
        </w:rPr>
        <w:t xml:space="preserve">, el Parlamento, el Ayuntamiento, el Teatro Imperial, la Universidad, y la Iglesia Votiva. Nos adentramos para llegar a la Plaza del Reloj y de la Catedral. Seguimos a la casa de </w:t>
      </w:r>
      <w:proofErr w:type="spellStart"/>
      <w:r>
        <w:rPr>
          <w:rFonts w:ascii="Tahoma" w:eastAsia="Tahoma" w:hAnsi="Tahoma" w:cs="Tahoma"/>
          <w:color w:val="000000"/>
        </w:rPr>
        <w:t>Hundertwasser</w:t>
      </w:r>
      <w:proofErr w:type="spellEnd"/>
      <w:r>
        <w:rPr>
          <w:rFonts w:ascii="Tahoma" w:eastAsia="Tahoma" w:hAnsi="Tahoma" w:cs="Tahoma"/>
          <w:color w:val="000000"/>
        </w:rPr>
        <w:t xml:space="preserve">, después pasamos por el Prater, llegamos hasta el viejo Danubio, pasando por las Naciones Unidas y la Torre del Danubio. Entramos de nuevo en la Avenida del Anillo, pasando por el Ministerio de la Guerra, el Museo de Arte Aplicada, el Parque de la Ciudad con su histórico </w:t>
      </w:r>
      <w:proofErr w:type="spellStart"/>
      <w:r>
        <w:rPr>
          <w:rFonts w:ascii="Tahoma" w:eastAsia="Tahoma" w:hAnsi="Tahoma" w:cs="Tahoma"/>
          <w:color w:val="000000"/>
        </w:rPr>
        <w:t>Kursalon</w:t>
      </w:r>
      <w:proofErr w:type="spellEnd"/>
      <w:r>
        <w:rPr>
          <w:rFonts w:ascii="Tahoma" w:eastAsia="Tahoma" w:hAnsi="Tahoma" w:cs="Tahoma"/>
          <w:color w:val="000000"/>
        </w:rPr>
        <w:t xml:space="preserve"> y la Plaza de Schwarzenberg. </w:t>
      </w:r>
      <w:r>
        <w:rPr>
          <w:rFonts w:ascii="Tahoma" w:eastAsia="Tahoma" w:hAnsi="Tahoma" w:cs="Tahoma"/>
          <w:b/>
          <w:bCs/>
          <w:color w:val="000000"/>
        </w:rPr>
        <w:t>Almuerzo.</w:t>
      </w:r>
      <w:r>
        <w:rPr>
          <w:rFonts w:ascii="Tahoma" w:eastAsia="Tahoma" w:hAnsi="Tahoma" w:cs="Tahoma"/>
          <w:color w:val="000000"/>
        </w:rPr>
        <w:t xml:space="preserve"> </w:t>
      </w:r>
    </w:p>
    <w:p w14:paraId="2728481F" w14:textId="77777777" w:rsidR="00C96C27" w:rsidRDefault="00C96C27">
      <w:pPr>
        <w:widowControl w:val="0"/>
        <w:pBdr>
          <w:top w:val="nil"/>
          <w:left w:val="nil"/>
          <w:bottom w:val="nil"/>
          <w:right w:val="nil"/>
          <w:between w:val="nil"/>
        </w:pBdr>
        <w:spacing w:line="242" w:lineRule="auto"/>
        <w:ind w:left="55"/>
        <w:jc w:val="both"/>
        <w:rPr>
          <w:rFonts w:ascii="Tahoma" w:eastAsia="Tahoma" w:hAnsi="Tahoma" w:cs="Tahoma"/>
          <w:b/>
          <w:bCs/>
          <w:color w:val="000000"/>
          <w:u w:val="single"/>
        </w:rPr>
      </w:pPr>
    </w:p>
    <w:p w14:paraId="4F638382" w14:textId="77777777" w:rsidR="00C96C27" w:rsidRDefault="00000000">
      <w:pPr>
        <w:widowControl w:val="0"/>
        <w:numPr>
          <w:ilvl w:val="0"/>
          <w:numId w:val="2"/>
        </w:numPr>
        <w:pBdr>
          <w:top w:val="nil"/>
          <w:left w:val="nil"/>
          <w:bottom w:val="nil"/>
          <w:right w:val="nil"/>
          <w:between w:val="nil"/>
        </w:pBdr>
        <w:spacing w:line="242" w:lineRule="auto"/>
        <w:jc w:val="both"/>
        <w:rPr>
          <w:rFonts w:ascii="Tahoma" w:eastAsia="Tahoma" w:hAnsi="Tahoma" w:cs="Tahoma"/>
          <w:b/>
          <w:bCs/>
          <w:color w:val="000000"/>
        </w:rPr>
      </w:pPr>
      <w:r>
        <w:rPr>
          <w:rFonts w:ascii="Tahoma" w:eastAsia="Tahoma" w:hAnsi="Tahoma" w:cs="Tahoma"/>
          <w:b/>
          <w:bCs/>
          <w:color w:val="000000"/>
          <w:u w:val="single"/>
        </w:rPr>
        <w:t>Por la tarde visita opcional</w:t>
      </w:r>
      <w:r>
        <w:rPr>
          <w:rFonts w:ascii="Tahoma" w:eastAsia="Tahoma" w:hAnsi="Tahoma" w:cs="Tahoma"/>
          <w:color w:val="000000"/>
        </w:rPr>
        <w:t xml:space="preserve">: Palacio de </w:t>
      </w:r>
      <w:proofErr w:type="spellStart"/>
      <w:r>
        <w:rPr>
          <w:rFonts w:ascii="Tahoma" w:eastAsia="Tahoma" w:hAnsi="Tahoma" w:cs="Tahoma"/>
          <w:color w:val="000000"/>
        </w:rPr>
        <w:t>Schönbrunn</w:t>
      </w:r>
      <w:proofErr w:type="spellEnd"/>
      <w:r>
        <w:rPr>
          <w:rFonts w:ascii="Tahoma" w:eastAsia="Tahoma" w:hAnsi="Tahoma" w:cs="Tahoma"/>
          <w:color w:val="000000"/>
        </w:rPr>
        <w:t xml:space="preserve">. Descubre la opulencia de la residencia imperial de los Habsburgo en Viena. Recorre sus majestuosos salones, pasea por los jardines </w:t>
      </w:r>
      <w:r>
        <w:rPr>
          <w:rFonts w:ascii="Tahoma" w:eastAsia="Tahoma" w:hAnsi="Tahoma" w:cs="Tahoma"/>
          <w:color w:val="000000"/>
        </w:rPr>
        <w:lastRenderedPageBreak/>
        <w:t xml:space="preserve">históricos y maravíllate con la arquitectura barroca que ha fascinado a siglos de visitantes. Una experiencia imprescindible para amantes de la historia, la cultura y la belleza europea. </w:t>
      </w:r>
      <w:r>
        <w:rPr>
          <w:rFonts w:ascii="Tahoma" w:eastAsia="Tahoma" w:hAnsi="Tahoma" w:cs="Tahoma"/>
          <w:b/>
          <w:bCs/>
          <w:color w:val="000000"/>
        </w:rPr>
        <w:t>Alojamiento.</w:t>
      </w:r>
    </w:p>
    <w:p w14:paraId="37B8FF8C" w14:textId="77777777" w:rsidR="00C96C27" w:rsidRDefault="00C96C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63429B84" w14:textId="77777777" w:rsidR="00C96C27" w:rsidRDefault="00000000">
      <w:pPr>
        <w:rPr>
          <w:rFonts w:ascii="Tahoma" w:eastAsia="Tahoma" w:hAnsi="Tahoma" w:cs="Tahoma"/>
          <w:b/>
          <w:bCs/>
          <w:color w:val="5B9BD5"/>
          <w:highlight w:val="white"/>
        </w:rPr>
      </w:pPr>
      <w:r>
        <w:rPr>
          <w:rFonts w:ascii="Tahoma" w:eastAsia="Tahoma" w:hAnsi="Tahoma" w:cs="Tahoma"/>
          <w:b/>
          <w:bCs/>
          <w:color w:val="5B9BD5"/>
          <w:sz w:val="28"/>
          <w:szCs w:val="28"/>
        </w:rPr>
        <w:t>DÍA 6 – VIENA - BUDAPEST</w:t>
      </w:r>
    </w:p>
    <w:p w14:paraId="0D54F06C" w14:textId="77777777" w:rsidR="00C96C27" w:rsidRDefault="00C96C27">
      <w:pPr>
        <w:rPr>
          <w:rFonts w:ascii="Tahoma" w:eastAsia="Tahoma" w:hAnsi="Tahoma" w:cs="Tahoma"/>
          <w:b/>
          <w:bCs/>
          <w:color w:val="5B9BD5"/>
          <w:highlight w:val="white"/>
        </w:rPr>
      </w:pPr>
    </w:p>
    <w:p w14:paraId="0E980E11" w14:textId="77777777" w:rsidR="00C96C27" w:rsidRDefault="00000000">
      <w:pPr>
        <w:widowControl w:val="0"/>
        <w:pBdr>
          <w:top w:val="nil"/>
          <w:left w:val="nil"/>
          <w:bottom w:val="nil"/>
          <w:right w:val="nil"/>
          <w:between w:val="nil"/>
        </w:pBdr>
        <w:spacing w:line="242" w:lineRule="auto"/>
        <w:jc w:val="both"/>
        <w:rPr>
          <w:rFonts w:ascii="Tahoma" w:eastAsia="Tahoma" w:hAnsi="Tahoma" w:cs="Tahoma"/>
          <w:b/>
          <w:bCs/>
          <w:color w:val="000000"/>
        </w:rPr>
      </w:pPr>
      <w:r>
        <w:rPr>
          <w:rFonts w:ascii="Tahoma" w:eastAsia="Tahoma" w:hAnsi="Tahoma" w:cs="Tahoma"/>
          <w:b/>
          <w:bCs/>
          <w:color w:val="000000"/>
        </w:rPr>
        <w:t>Desayuno y salida hacia Budapest</w:t>
      </w:r>
      <w:r>
        <w:rPr>
          <w:rFonts w:ascii="Tahoma" w:eastAsia="Tahoma" w:hAnsi="Tahoma" w:cs="Tahoma"/>
          <w:color w:val="000000"/>
        </w:rPr>
        <w:t xml:space="preserve">. </w:t>
      </w:r>
      <w:r>
        <w:rPr>
          <w:rFonts w:ascii="Tahoma" w:eastAsia="Tahoma" w:hAnsi="Tahoma" w:cs="Tahoma"/>
          <w:b/>
          <w:bCs/>
          <w:color w:val="000000"/>
        </w:rPr>
        <w:t>Almuerzo.</w:t>
      </w:r>
      <w:r>
        <w:rPr>
          <w:rFonts w:ascii="Tahoma" w:eastAsia="Tahoma" w:hAnsi="Tahoma" w:cs="Tahoma"/>
          <w:color w:val="000000"/>
        </w:rPr>
        <w:t xml:space="preserve"> Posteriormente visita panorámica de medio día de la parte de Pest con guía local oficial de habla hispana. En esta zona de la ciudad conoceremos el Gran Mercado, el Museo Nacional, la Estación del Este, el Estadio </w:t>
      </w:r>
      <w:proofErr w:type="spellStart"/>
      <w:r>
        <w:rPr>
          <w:rFonts w:ascii="Tahoma" w:eastAsia="Tahoma" w:hAnsi="Tahoma" w:cs="Tahoma"/>
          <w:color w:val="000000"/>
        </w:rPr>
        <w:t>Puskás</w:t>
      </w:r>
      <w:proofErr w:type="spellEnd"/>
      <w:r>
        <w:rPr>
          <w:rFonts w:ascii="Tahoma" w:eastAsia="Tahoma" w:hAnsi="Tahoma" w:cs="Tahoma"/>
          <w:color w:val="000000"/>
        </w:rPr>
        <w:t xml:space="preserve">, y llegamos a la plaza de los Héroes en el Parque Municipal. Después de un paseo por la plaza continuamos por la avenida Andrássy, pasamos por la Ópera y </w:t>
      </w:r>
      <w:r>
        <w:rPr>
          <w:rFonts w:ascii="Tahoma" w:eastAsia="Tahoma" w:hAnsi="Tahoma" w:cs="Tahoma"/>
          <w:b/>
          <w:bCs/>
          <w:color w:val="000000"/>
        </w:rPr>
        <w:t>regresamos al centro.</w:t>
      </w:r>
      <w:r>
        <w:rPr>
          <w:rFonts w:ascii="Tahoma" w:eastAsia="Tahoma" w:hAnsi="Tahoma" w:cs="Tahoma"/>
          <w:color w:val="000000"/>
        </w:rPr>
        <w:t xml:space="preserve"> </w:t>
      </w:r>
    </w:p>
    <w:p w14:paraId="7A6069CE" w14:textId="77777777" w:rsidR="00C96C27" w:rsidRDefault="00C96C27">
      <w:pPr>
        <w:widowControl w:val="0"/>
        <w:pBdr>
          <w:top w:val="nil"/>
          <w:left w:val="nil"/>
          <w:bottom w:val="nil"/>
          <w:right w:val="nil"/>
          <w:between w:val="nil"/>
        </w:pBdr>
        <w:spacing w:line="242" w:lineRule="auto"/>
        <w:jc w:val="both"/>
        <w:rPr>
          <w:rFonts w:ascii="Tahoma" w:eastAsia="Tahoma" w:hAnsi="Tahoma" w:cs="Tahoma"/>
          <w:b/>
          <w:bCs/>
          <w:color w:val="000000"/>
        </w:rPr>
      </w:pPr>
    </w:p>
    <w:p w14:paraId="5FC7F68D" w14:textId="77777777" w:rsidR="00C96C27" w:rsidRDefault="00000000">
      <w:pPr>
        <w:rPr>
          <w:rFonts w:ascii="Tahoma" w:eastAsia="Tahoma" w:hAnsi="Tahoma" w:cs="Tahoma"/>
          <w:b/>
          <w:bCs/>
          <w:color w:val="5B9BD5"/>
          <w:highlight w:val="white"/>
        </w:rPr>
      </w:pPr>
      <w:r>
        <w:rPr>
          <w:rFonts w:ascii="Tahoma" w:eastAsia="Tahoma" w:hAnsi="Tahoma" w:cs="Tahoma"/>
          <w:b/>
          <w:bCs/>
          <w:color w:val="5B9BD5"/>
          <w:sz w:val="28"/>
          <w:szCs w:val="28"/>
        </w:rPr>
        <w:t>DÍA 7 – BUDAPEST</w:t>
      </w:r>
    </w:p>
    <w:p w14:paraId="154A5CA9" w14:textId="77777777" w:rsidR="00C96C27" w:rsidRDefault="00C96C27">
      <w:pPr>
        <w:jc w:val="center"/>
        <w:rPr>
          <w:rFonts w:ascii="Tahoma" w:eastAsia="Tahoma" w:hAnsi="Tahoma" w:cs="Tahoma"/>
          <w:b/>
          <w:bCs/>
          <w:color w:val="5B9BD5"/>
          <w:highlight w:val="white"/>
        </w:rPr>
      </w:pPr>
    </w:p>
    <w:p w14:paraId="60D18646" w14:textId="77777777" w:rsidR="00C96C27" w:rsidRDefault="00000000">
      <w:pPr>
        <w:widowControl w:val="0"/>
        <w:pBdr>
          <w:top w:val="nil"/>
          <w:left w:val="nil"/>
          <w:bottom w:val="nil"/>
          <w:right w:val="nil"/>
          <w:between w:val="nil"/>
        </w:pBdr>
        <w:spacing w:line="242" w:lineRule="auto"/>
        <w:jc w:val="both"/>
        <w:rPr>
          <w:rFonts w:ascii="Tahoma" w:eastAsia="Tahoma" w:hAnsi="Tahoma" w:cs="Tahoma"/>
          <w:b/>
          <w:bCs/>
          <w:color w:val="000000"/>
        </w:rPr>
      </w:pPr>
      <w:r>
        <w:rPr>
          <w:rFonts w:ascii="Tahoma" w:eastAsia="Tahoma" w:hAnsi="Tahoma" w:cs="Tahoma"/>
          <w:b/>
          <w:bCs/>
          <w:color w:val="000000"/>
        </w:rPr>
        <w:t>Desayuno y continuación de la visita de la parte de Buda</w:t>
      </w:r>
      <w:r>
        <w:rPr>
          <w:rFonts w:ascii="Tahoma" w:eastAsia="Tahoma" w:hAnsi="Tahoma" w:cs="Tahoma"/>
          <w:color w:val="000000"/>
        </w:rPr>
        <w:t xml:space="preserve"> atravesando el Danubio por el puente Margarita, y les llevaremos al barrio del Castillo. Caminando hacia el Bastión de los Pescadores y la Iglesia Matías conocerán los lugares más famosos de la colina del Castillo. Ya en el monte Gellért realizarán una parada en la Ciudadela para sacar fotos, </w:t>
      </w:r>
      <w:r>
        <w:rPr>
          <w:rFonts w:ascii="Tahoma" w:eastAsia="Tahoma" w:hAnsi="Tahoma" w:cs="Tahoma"/>
          <w:b/>
          <w:bCs/>
          <w:color w:val="000000"/>
        </w:rPr>
        <w:t>Almuerzo.</w:t>
      </w:r>
      <w:r>
        <w:rPr>
          <w:rFonts w:ascii="Tahoma" w:eastAsia="Tahoma" w:hAnsi="Tahoma" w:cs="Tahoma"/>
          <w:color w:val="000000"/>
        </w:rPr>
        <w:t xml:space="preserve"> </w:t>
      </w:r>
      <w:r>
        <w:rPr>
          <w:rFonts w:ascii="Tahoma" w:eastAsia="Tahoma" w:hAnsi="Tahoma" w:cs="Tahoma"/>
          <w:b/>
          <w:bCs/>
          <w:color w:val="000000"/>
        </w:rPr>
        <w:t>Por la tarde realizaremos un crucero de una hora por el Danubio. Alojamiento.</w:t>
      </w:r>
    </w:p>
    <w:p w14:paraId="61192530" w14:textId="77777777" w:rsidR="00C96C27" w:rsidRDefault="00C96C27">
      <w:pPr>
        <w:jc w:val="both"/>
        <w:rPr>
          <w:rFonts w:ascii="Tahoma" w:eastAsia="Tahoma" w:hAnsi="Tahoma" w:cs="Tahoma"/>
          <w:color w:val="000000"/>
        </w:rPr>
      </w:pPr>
    </w:p>
    <w:p w14:paraId="1CB482A6" w14:textId="77777777" w:rsidR="00C96C27" w:rsidRDefault="00000000">
      <w:pPr>
        <w:rPr>
          <w:rFonts w:ascii="Tahoma" w:eastAsia="Tahoma" w:hAnsi="Tahoma" w:cs="Tahoma"/>
          <w:b/>
          <w:bCs/>
          <w:color w:val="5B9BD5"/>
          <w:highlight w:val="white"/>
        </w:rPr>
      </w:pPr>
      <w:r>
        <w:rPr>
          <w:rFonts w:ascii="Tahoma" w:eastAsia="Tahoma" w:hAnsi="Tahoma" w:cs="Tahoma"/>
          <w:b/>
          <w:bCs/>
          <w:color w:val="5B9BD5"/>
          <w:sz w:val="28"/>
          <w:szCs w:val="28"/>
        </w:rPr>
        <w:t>DÍA 8 – BUDAPEST</w:t>
      </w:r>
    </w:p>
    <w:p w14:paraId="5404D679" w14:textId="77777777" w:rsidR="00C96C27" w:rsidRDefault="00C96C27">
      <w:pPr>
        <w:jc w:val="both"/>
        <w:rPr>
          <w:rFonts w:ascii="Tahoma" w:eastAsia="Tahoma" w:hAnsi="Tahoma" w:cs="Tahoma"/>
          <w:color w:val="000000"/>
        </w:rPr>
      </w:pPr>
    </w:p>
    <w:p w14:paraId="58A4B453" w14:textId="77777777" w:rsidR="00C96C27" w:rsidRDefault="00000000">
      <w:pPr>
        <w:widowControl w:val="0"/>
        <w:pBdr>
          <w:top w:val="nil"/>
          <w:left w:val="nil"/>
          <w:bottom w:val="nil"/>
          <w:right w:val="nil"/>
          <w:between w:val="nil"/>
        </w:pBdr>
        <w:spacing w:line="242" w:lineRule="auto"/>
        <w:jc w:val="both"/>
        <w:rPr>
          <w:rFonts w:ascii="Tahoma" w:eastAsia="Tahoma" w:hAnsi="Tahoma" w:cs="Tahoma"/>
          <w:b/>
          <w:bCs/>
          <w:color w:val="000000"/>
        </w:rPr>
      </w:pPr>
      <w:r>
        <w:rPr>
          <w:rFonts w:ascii="Tahoma" w:eastAsia="Tahoma" w:hAnsi="Tahoma" w:cs="Tahoma"/>
          <w:b/>
          <w:bCs/>
          <w:color w:val="000000"/>
        </w:rPr>
        <w:t xml:space="preserve">Desayuno </w:t>
      </w:r>
      <w:r>
        <w:rPr>
          <w:rFonts w:ascii="Tahoma" w:eastAsia="Tahoma" w:hAnsi="Tahoma" w:cs="Tahoma"/>
          <w:color w:val="000000"/>
        </w:rPr>
        <w:t>y a la hora indicada</w:t>
      </w:r>
      <w:r>
        <w:rPr>
          <w:rFonts w:ascii="Tahoma" w:eastAsia="Tahoma" w:hAnsi="Tahoma" w:cs="Tahoma"/>
          <w:b/>
          <w:bCs/>
          <w:color w:val="000000"/>
        </w:rPr>
        <w:t xml:space="preserve"> traslado al aeropuerto.</w:t>
      </w:r>
    </w:p>
    <w:p w14:paraId="41A6C239" w14:textId="77777777" w:rsidR="00C96C27" w:rsidRDefault="00C96C27">
      <w:pPr>
        <w:rPr>
          <w:rFonts w:ascii="Tahoma" w:eastAsia="Tahoma" w:hAnsi="Tahoma" w:cs="Tahoma"/>
          <w:b/>
          <w:bCs/>
          <w:color w:val="5B9BD5"/>
          <w:highlight w:val="white"/>
        </w:rPr>
      </w:pPr>
    </w:p>
    <w:p w14:paraId="3575D807" w14:textId="77777777" w:rsidR="00C96C27" w:rsidRDefault="00000000">
      <w:pPr>
        <w:jc w:val="center"/>
        <w:rPr>
          <w:rFonts w:ascii="Tahoma" w:eastAsia="Tahoma" w:hAnsi="Tahoma" w:cs="Tahoma"/>
          <w:b/>
          <w:bCs/>
          <w:color w:val="5B9BD5"/>
          <w:sz w:val="28"/>
          <w:szCs w:val="28"/>
          <w:highlight w:val="white"/>
        </w:rPr>
      </w:pPr>
      <w:r>
        <w:rPr>
          <w:rFonts w:ascii="Tahoma" w:eastAsia="Tahoma" w:hAnsi="Tahoma" w:cs="Tahoma"/>
          <w:b/>
          <w:bCs/>
          <w:color w:val="5B9BD5"/>
          <w:sz w:val="28"/>
          <w:szCs w:val="28"/>
          <w:highlight w:val="white"/>
        </w:rPr>
        <w:t>Fin de nuestros servicios</w:t>
      </w:r>
    </w:p>
    <w:p w14:paraId="04ED5DC9" w14:textId="77777777" w:rsidR="00C96C27" w:rsidRDefault="00C96C27">
      <w:pPr>
        <w:widowControl w:val="0"/>
        <w:ind w:right="87"/>
        <w:jc w:val="both"/>
        <w:rPr>
          <w:rFonts w:ascii="Tahoma" w:eastAsia="Tahoma" w:hAnsi="Tahoma" w:cs="Tahoma"/>
          <w:color w:val="5B9BD5"/>
          <w:sz w:val="28"/>
          <w:szCs w:val="28"/>
          <w:u w:val="single"/>
        </w:rPr>
      </w:pPr>
    </w:p>
    <w:p w14:paraId="2133A84F" w14:textId="77777777" w:rsidR="00C96C27" w:rsidRDefault="00C96C27">
      <w:pPr>
        <w:widowControl w:val="0"/>
        <w:ind w:right="87"/>
        <w:jc w:val="both"/>
        <w:rPr>
          <w:rFonts w:ascii="Tahoma" w:eastAsia="Tahoma" w:hAnsi="Tahoma" w:cs="Tahoma"/>
          <w:color w:val="5B9BD5"/>
          <w:sz w:val="28"/>
          <w:szCs w:val="28"/>
          <w:u w:val="single"/>
        </w:rPr>
      </w:pPr>
    </w:p>
    <w:p w14:paraId="55CCB2B1" w14:textId="77777777" w:rsidR="00C96C27" w:rsidRDefault="00000000">
      <w:pPr>
        <w:widowControl w:val="0"/>
        <w:ind w:right="87"/>
        <w:jc w:val="both"/>
        <w:rPr>
          <w:rFonts w:ascii="Tahoma" w:eastAsia="Tahoma" w:hAnsi="Tahoma" w:cs="Tahoma"/>
          <w:color w:val="5B9BD5"/>
          <w:sz w:val="28"/>
          <w:szCs w:val="28"/>
          <w:u w:val="single"/>
        </w:rPr>
      </w:pPr>
      <w:r>
        <w:rPr>
          <w:rFonts w:ascii="Tahoma" w:eastAsia="Tahoma" w:hAnsi="Tahoma" w:cs="Tahoma"/>
          <w:color w:val="5B9BD5"/>
          <w:sz w:val="28"/>
          <w:szCs w:val="28"/>
          <w:u w:val="single"/>
        </w:rPr>
        <w:t xml:space="preserve">PRECIOS </w:t>
      </w:r>
      <w:r>
        <w:rPr>
          <w:rFonts w:ascii="Tahoma" w:eastAsia="Tahoma" w:hAnsi="Tahoma" w:cs="Tahoma"/>
          <w:b/>
          <w:bCs/>
          <w:color w:val="5B9BD5"/>
          <w:sz w:val="28"/>
          <w:szCs w:val="28"/>
          <w:u w:val="single"/>
        </w:rPr>
        <w:t>EXCURSIONES OPCIONALES</w:t>
      </w:r>
    </w:p>
    <w:p w14:paraId="28F021E5" w14:textId="77777777" w:rsidR="00C96C27" w:rsidRDefault="00C96C27">
      <w:pPr>
        <w:jc w:val="both"/>
        <w:rPr>
          <w:rFonts w:ascii="Tahoma" w:eastAsia="Tahoma" w:hAnsi="Tahoma" w:cs="Tahoma"/>
          <w:color w:val="000000"/>
        </w:rPr>
      </w:pPr>
    </w:p>
    <w:p w14:paraId="1F510FC2" w14:textId="77777777" w:rsidR="00C96C27" w:rsidRDefault="00000000">
      <w:pPr>
        <w:jc w:val="both"/>
        <w:rPr>
          <w:rFonts w:ascii="Tahoma" w:eastAsia="Tahoma" w:hAnsi="Tahoma" w:cs="Tahoma"/>
          <w:color w:val="000000"/>
        </w:rPr>
      </w:pPr>
      <w:r>
        <w:rPr>
          <w:rFonts w:ascii="Tahoma" w:eastAsia="Tahoma" w:hAnsi="Tahoma" w:cs="Tahoma"/>
          <w:b/>
          <w:bCs/>
          <w:color w:val="000000"/>
        </w:rPr>
        <w:t>Día 5:</w:t>
      </w:r>
      <w:r>
        <w:rPr>
          <w:rFonts w:ascii="Tahoma" w:eastAsia="Tahoma" w:hAnsi="Tahoma" w:cs="Tahoma"/>
          <w:color w:val="000000"/>
        </w:rPr>
        <w:t xml:space="preserve"> Visita al Palacio </w:t>
      </w:r>
      <w:proofErr w:type="spellStart"/>
      <w:r>
        <w:rPr>
          <w:rFonts w:ascii="Tahoma" w:eastAsia="Tahoma" w:hAnsi="Tahoma" w:cs="Tahoma"/>
          <w:color w:val="000000"/>
        </w:rPr>
        <w:t>Schönbrunn</w:t>
      </w:r>
      <w:proofErr w:type="spellEnd"/>
      <w:r>
        <w:rPr>
          <w:rFonts w:ascii="Tahoma" w:eastAsia="Tahoma" w:hAnsi="Tahoma" w:cs="Tahoma"/>
          <w:color w:val="000000"/>
        </w:rPr>
        <w:t xml:space="preserve"> </w:t>
      </w:r>
      <w:r>
        <w:rPr>
          <w:rFonts w:ascii="Tahoma" w:eastAsia="Tahoma" w:hAnsi="Tahoma" w:cs="Tahoma"/>
          <w:b/>
          <w:bCs/>
          <w:color w:val="000000"/>
        </w:rPr>
        <w:t>70 USD</w:t>
      </w:r>
    </w:p>
    <w:p w14:paraId="03D6367C" w14:textId="77777777" w:rsidR="00C96C27" w:rsidRDefault="00C96C27">
      <w:pPr>
        <w:jc w:val="both"/>
        <w:rPr>
          <w:rFonts w:ascii="Tahoma" w:eastAsia="Tahoma" w:hAnsi="Tahoma" w:cs="Tahoma"/>
          <w:color w:val="000000"/>
        </w:rPr>
      </w:pPr>
    </w:p>
    <w:p w14:paraId="10E736BA" w14:textId="77777777" w:rsidR="00C96C27" w:rsidRDefault="00000000" w:rsidP="00AA068F">
      <w:pPr>
        <w:jc w:val="center"/>
        <w:rPr>
          <w:rFonts w:ascii="Tahoma" w:eastAsia="Tahoma" w:hAnsi="Tahoma" w:cs="Tahoma"/>
          <w:b/>
          <w:bCs/>
          <w:color w:val="000000"/>
          <w:u w:val="single"/>
        </w:rPr>
      </w:pPr>
      <w:r>
        <w:rPr>
          <w:rFonts w:ascii="Tahoma" w:eastAsia="Tahoma" w:hAnsi="Tahoma" w:cs="Tahoma"/>
          <w:b/>
          <w:bCs/>
          <w:u w:val="single"/>
        </w:rPr>
        <w:t>Plazas Limitadas</w:t>
      </w:r>
    </w:p>
    <w:p w14:paraId="112B3EFC" w14:textId="77777777" w:rsidR="00C96C27" w:rsidRDefault="00C96C27">
      <w:pPr>
        <w:jc w:val="center"/>
        <w:rPr>
          <w:rFonts w:ascii="Tahoma" w:eastAsia="Tahoma" w:hAnsi="Tahoma" w:cs="Tahoma"/>
          <w:b/>
          <w:bCs/>
          <w:color w:val="000000"/>
          <w:u w:val="single"/>
        </w:rPr>
      </w:pPr>
    </w:p>
    <w:p w14:paraId="431C12FA" w14:textId="77777777" w:rsidR="00C96C27" w:rsidRDefault="00C96C27">
      <w:pPr>
        <w:jc w:val="center"/>
        <w:rPr>
          <w:rFonts w:ascii="Tahoma" w:eastAsia="Tahoma" w:hAnsi="Tahoma" w:cs="Tahoma"/>
          <w:b/>
          <w:bCs/>
          <w:color w:val="000000"/>
          <w:u w:val="single"/>
        </w:rPr>
      </w:pPr>
    </w:p>
    <w:p w14:paraId="2710DAF6" w14:textId="77777777" w:rsidR="00C96C27" w:rsidRDefault="00C96C27">
      <w:pPr>
        <w:jc w:val="center"/>
        <w:rPr>
          <w:rFonts w:ascii="Tahoma" w:eastAsia="Tahoma" w:hAnsi="Tahoma" w:cs="Tahoma"/>
          <w:b/>
          <w:bCs/>
          <w:color w:val="000000"/>
          <w:u w:val="single"/>
        </w:rPr>
      </w:pPr>
    </w:p>
    <w:p w14:paraId="0ADD344F" w14:textId="77777777" w:rsidR="00AA068F" w:rsidRDefault="00AA068F">
      <w:pPr>
        <w:jc w:val="center"/>
        <w:rPr>
          <w:rFonts w:ascii="Tahoma" w:eastAsia="Tahoma" w:hAnsi="Tahoma" w:cs="Tahoma"/>
          <w:b/>
          <w:bCs/>
          <w:color w:val="000000"/>
          <w:u w:val="single"/>
        </w:rPr>
      </w:pPr>
    </w:p>
    <w:p w14:paraId="3BD61726" w14:textId="77777777" w:rsidR="00AA068F" w:rsidRDefault="00AA068F">
      <w:pPr>
        <w:jc w:val="center"/>
        <w:rPr>
          <w:rFonts w:ascii="Tahoma" w:eastAsia="Tahoma" w:hAnsi="Tahoma" w:cs="Tahoma"/>
          <w:b/>
          <w:bCs/>
          <w:color w:val="000000"/>
          <w:u w:val="single"/>
        </w:rPr>
      </w:pPr>
    </w:p>
    <w:p w14:paraId="627D91CC" w14:textId="77777777" w:rsidR="00AA068F" w:rsidRDefault="00AA068F">
      <w:pPr>
        <w:jc w:val="center"/>
        <w:rPr>
          <w:rFonts w:ascii="Tahoma" w:eastAsia="Tahoma" w:hAnsi="Tahoma" w:cs="Tahoma"/>
          <w:b/>
          <w:bCs/>
          <w:color w:val="000000"/>
          <w:u w:val="single"/>
        </w:rPr>
      </w:pPr>
    </w:p>
    <w:p w14:paraId="4CACD68C" w14:textId="1F42D8A2" w:rsidR="00C96C27" w:rsidRDefault="00000000">
      <w:pPr>
        <w:jc w:val="center"/>
      </w:pPr>
      <w:r>
        <w:rPr>
          <w:rFonts w:ascii="Tahoma" w:eastAsia="Tahoma" w:hAnsi="Tahoma" w:cs="Tahoma"/>
          <w:b/>
          <w:bCs/>
          <w:color w:val="000000"/>
          <w:u w:val="single"/>
        </w:rPr>
        <w:t>TARIFAS SUJETAS A DISPONIBILIDAD Y CAMBIO SIN PREVIO AVISO.</w:t>
      </w:r>
    </w:p>
    <w:p w14:paraId="1DAFA821" w14:textId="77777777" w:rsidR="00C96C27" w:rsidRDefault="00C96C27"/>
    <w:p w14:paraId="76D1C9B5" w14:textId="77777777" w:rsidR="00C96C27" w:rsidRDefault="00C96C27">
      <w:pPr>
        <w:rPr>
          <w:b/>
          <w:bCs/>
        </w:rPr>
      </w:pPr>
    </w:p>
    <w:p w14:paraId="69342F25" w14:textId="77777777" w:rsidR="00C96C27" w:rsidRDefault="00C96C27"/>
    <w:sectPr w:rsidR="00C96C27">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BEA5C2AC-5719-EE4B-9491-6BA5FB33DC58}"/>
  </w:font>
  <w:font w:name="Courier New">
    <w:panose1 w:val="02070309020205020404"/>
    <w:charset w:val="00"/>
    <w:family w:val="modern"/>
    <w:pitch w:val="fixed"/>
    <w:sig w:usb0="E0002AFF" w:usb1="C0007843" w:usb2="00000009" w:usb3="00000000" w:csb0="000001FF" w:csb1="00000000"/>
    <w:embedRegular r:id="rId2" w:fontKey="{CA66BEC4-0A22-7348-AF41-2586910E01DD}"/>
  </w:font>
  <w:font w:name="Times New Roman">
    <w:panose1 w:val="02020603050405020304"/>
    <w:charset w:val="00"/>
    <w:family w:val="roman"/>
    <w:pitch w:val="variable"/>
    <w:sig w:usb0="E0002EFF" w:usb1="C000785B" w:usb2="00000009" w:usb3="00000000" w:csb0="000001FF" w:csb1="00000000"/>
    <w:embedRegular r:id="rId3" w:fontKey="{5400A37C-8D32-D449-A199-4B0F635931D1}"/>
    <w:embedBold r:id="rId4" w:fontKey="{902D0DF7-B87B-F044-8FD8-1D057C1212A2}"/>
    <w:embedItalic r:id="rId5" w:fontKey="{C1FC1E37-6256-F348-A855-65DD5E56C74B}"/>
  </w:font>
  <w:font w:name="Calibri">
    <w:panose1 w:val="020F0502020204030204"/>
    <w:charset w:val="00"/>
    <w:family w:val="swiss"/>
    <w:pitch w:val="variable"/>
    <w:sig w:usb0="E4002EFF" w:usb1="C000247B" w:usb2="00000009" w:usb3="00000000" w:csb0="000001FF" w:csb1="00000000"/>
    <w:embedRegular r:id="rId6" w:fontKey="{C40636B3-B435-0946-A599-67B082B88B30}"/>
  </w:font>
  <w:font w:name="Tahoma">
    <w:panose1 w:val="020B0604030504040204"/>
    <w:charset w:val="00"/>
    <w:family w:val="swiss"/>
    <w:pitch w:val="variable"/>
    <w:sig w:usb0="E1002EFF" w:usb1="C000605B" w:usb2="00000029" w:usb3="00000000" w:csb0="000101FF" w:csb1="00000000"/>
    <w:embedRegular r:id="rId7" w:fontKey="{C40C836F-5BD8-B44C-96A0-A4700A4813DD}"/>
    <w:embedBold r:id="rId8" w:fontKey="{486CF7AE-ECCB-3246-907F-79E40154F0A4}"/>
  </w:font>
  <w:font w:name="Montserrat">
    <w:panose1 w:val="00000500000000000000"/>
    <w:charset w:val="4D"/>
    <w:family w:val="auto"/>
    <w:pitch w:val="variable"/>
    <w:sig w:usb0="A00002FF" w:usb1="4000207B" w:usb2="00000000" w:usb3="00000000" w:csb0="00000197" w:csb1="00000000"/>
    <w:embedRegular r:id="rId9" w:fontKey="{8DC34270-10F6-0F45-9F48-DC70F09CD58E}"/>
  </w:font>
  <w:font w:name="Cambria">
    <w:panose1 w:val="02040503050406030204"/>
    <w:charset w:val="00"/>
    <w:family w:val="roman"/>
    <w:pitch w:val="variable"/>
    <w:sig w:usb0="E00002FF" w:usb1="400004FF" w:usb2="00000000" w:usb3="00000000" w:csb0="0000019F" w:csb1="00000000"/>
    <w:embedRegular r:id="rId10" w:fontKey="{2D82131D-513B-FD48-AFFA-3EF7DF33F2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B9D"/>
    <w:multiLevelType w:val="multilevel"/>
    <w:tmpl w:val="8EFE4F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8D75B9"/>
    <w:multiLevelType w:val="multilevel"/>
    <w:tmpl w:val="18921382"/>
    <w:lvl w:ilvl="0">
      <w:start w:val="1"/>
      <w:numFmt w:val="bullet"/>
      <w:lvlText w:val="→"/>
      <w:lvlJc w:val="left"/>
      <w:pPr>
        <w:ind w:left="775" w:hanging="360"/>
      </w:pPr>
      <w:rPr>
        <w:rFonts w:ascii="Noto Sans Symbols" w:eastAsia="Noto Sans Symbols" w:hAnsi="Noto Sans Symbols" w:cs="Noto Sans Symbols"/>
        <w:color w:val="5B9BD5"/>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num w:numId="1" w16cid:durableId="279999290">
    <w:abstractNumId w:val="0"/>
  </w:num>
  <w:num w:numId="2" w16cid:durableId="1054475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C27"/>
    <w:rsid w:val="001D57EC"/>
    <w:rsid w:val="00AA068F"/>
    <w:rsid w:val="00C96C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B6A95E1"/>
  <w15:docId w15:val="{3037F622-045D-6C4C-8F62-2A47C90B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unhideWhenUsed/>
    <w:qFormat/>
    <w:pPr>
      <w:keepNext/>
      <w:keepLines/>
      <w:spacing w:before="80" w:after="40"/>
      <w:outlineLvl w:val="3"/>
    </w:pPr>
    <w:rPr>
      <w:i/>
      <w:iCs/>
      <w:color w:val="2F5496"/>
    </w:rPr>
  </w:style>
  <w:style w:type="paragraph" w:styleId="Ttulo5">
    <w:name w:val="heading 5"/>
    <w:basedOn w:val="Normal"/>
    <w:next w:val="Normal"/>
    <w:uiPriority w:val="9"/>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rPr>
      <w:sz w:val="22"/>
      <w:szCs w:val="22"/>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yrqeeZXZ42v8J2FvyAJQXtPsbQ==">CgMxLjA4AHIhMXVINEpHRzdwNjNMMTF3VGVybGhFYlg1U1d5VHFuV1RU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995</Words>
  <Characters>5247</Characters>
  <Application>Microsoft Office Word</Application>
  <DocSecurity>0</DocSecurity>
  <Lines>201</Lines>
  <Paragraphs>138</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2026-06-01T20:31:00Z</dcterms:created>
  <dcterms:modified xsi:type="dcterms:W3CDTF">2026-06-01T20:46:00Z</dcterms:modified>
</cp:coreProperties>
</file>