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E73" w14:textId="77777777" w:rsidR="00B54AD0" w:rsidRDefault="00000000">
      <w:pPr>
        <w:pBdr>
          <w:bottom w:val="single" w:sz="12" w:space="1" w:color="000000"/>
        </w:pBdr>
        <w:rPr>
          <w:rFonts w:ascii="Tahoma" w:eastAsia="Tahoma" w:hAnsi="Tahoma" w:cs="Tahoma"/>
          <w:b/>
          <w:bCs/>
          <w:color w:val="70AD47"/>
          <w:sz w:val="28"/>
          <w:szCs w:val="28"/>
        </w:rPr>
      </w:pPr>
      <w:r>
        <w:rPr>
          <w:rFonts w:ascii="Montserrat" w:eastAsia="Montserrat" w:hAnsi="Montserrat" w:cs="Montserrat"/>
          <w:noProof/>
          <w:color w:val="FE019E"/>
          <w:sz w:val="32"/>
          <w:szCs w:val="32"/>
        </w:rPr>
        <w:drawing>
          <wp:inline distT="0" distB="0" distL="0" distR="0" wp14:anchorId="3C444BFD" wp14:editId="2323F0C5">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5B9BD5"/>
          <w:sz w:val="32"/>
          <w:szCs w:val="32"/>
        </w:rPr>
        <w:t>8 días</w:t>
      </w:r>
      <w:r>
        <w:rPr>
          <w:rFonts w:ascii="Tahoma" w:eastAsia="Tahoma" w:hAnsi="Tahoma" w:cs="Tahoma"/>
          <w:b/>
          <w:bCs/>
          <w:color w:val="5B9BD5"/>
          <w:sz w:val="28"/>
          <w:szCs w:val="28"/>
        </w:rPr>
        <w:t xml:space="preserve"> </w:t>
      </w:r>
      <w:r>
        <w:rPr>
          <w:rFonts w:ascii="Tahoma" w:eastAsia="Tahoma" w:hAnsi="Tahoma" w:cs="Tahoma"/>
          <w:b/>
          <w:bCs/>
          <w:color w:val="5B9BD5"/>
          <w:sz w:val="32"/>
          <w:szCs w:val="32"/>
        </w:rPr>
        <w:t>/ 7 noches</w:t>
      </w:r>
      <w:r>
        <w:rPr>
          <w:rFonts w:ascii="Tahoma" w:eastAsia="Tahoma" w:hAnsi="Tahoma" w:cs="Tahoma"/>
          <w:b/>
          <w:bCs/>
          <w:color w:val="5B9BD5"/>
          <w:sz w:val="28"/>
          <w:szCs w:val="28"/>
        </w:rPr>
        <w:t xml:space="preserve">               </w:t>
      </w:r>
      <w:r>
        <w:rPr>
          <w:rFonts w:ascii="Tahoma" w:eastAsia="Tahoma" w:hAnsi="Tahoma" w:cs="Tahoma"/>
          <w:color w:val="5B9BD5"/>
          <w:sz w:val="28"/>
          <w:szCs w:val="28"/>
        </w:rPr>
        <w:t xml:space="preserve">                                     </w:t>
      </w:r>
      <w:r>
        <w:rPr>
          <w:rFonts w:ascii="Tahoma" w:eastAsia="Tahoma" w:hAnsi="Tahoma" w:cs="Tahoma"/>
          <w:b/>
          <w:bCs/>
          <w:color w:val="5B9BD5"/>
          <w:sz w:val="44"/>
          <w:szCs w:val="44"/>
        </w:rPr>
        <w:t>2026/2027</w:t>
      </w:r>
      <w:r>
        <w:rPr>
          <w:noProof/>
        </w:rPr>
        <w:drawing>
          <wp:anchor distT="0" distB="0" distL="114300" distR="114300" simplePos="0" relativeHeight="251658240" behindDoc="0" locked="0" layoutInCell="1" hidden="0" allowOverlap="1" wp14:anchorId="34D87076" wp14:editId="6E5F2FDD">
            <wp:simplePos x="0" y="0"/>
            <wp:positionH relativeFrom="column">
              <wp:posOffset>-41908</wp:posOffset>
            </wp:positionH>
            <wp:positionV relativeFrom="paragraph">
              <wp:posOffset>0</wp:posOffset>
            </wp:positionV>
            <wp:extent cx="6958965" cy="2106930"/>
            <wp:effectExtent l="0" t="0" r="0" b="0"/>
            <wp:wrapTopAndBottom distT="0" distB="0"/>
            <wp:docPr id="2" name="image2.png" descr="1418da2f4-e6d9-4c46-994f-5477df6caf6f.png"/>
            <wp:cNvGraphicFramePr/>
            <a:graphic xmlns:a="http://schemas.openxmlformats.org/drawingml/2006/main">
              <a:graphicData uri="http://schemas.openxmlformats.org/drawingml/2006/picture">
                <pic:pic xmlns:pic="http://schemas.openxmlformats.org/drawingml/2006/picture">
                  <pic:nvPicPr>
                    <pic:cNvPr id="0" name="image2.png" descr="1418da2f4-e6d9-4c46-994f-5477df6caf6f.png"/>
                    <pic:cNvPicPr preferRelativeResize="0"/>
                  </pic:nvPicPr>
                  <pic:blipFill>
                    <a:blip r:embed="rId7"/>
                    <a:srcRect/>
                    <a:stretch>
                      <a:fillRect/>
                    </a:stretch>
                  </pic:blipFill>
                  <pic:spPr>
                    <a:xfrm>
                      <a:off x="0" y="0"/>
                      <a:ext cx="6958965" cy="2106930"/>
                    </a:xfrm>
                    <a:prstGeom prst="rect">
                      <a:avLst/>
                    </a:prstGeom>
                    <a:ln/>
                  </pic:spPr>
                </pic:pic>
              </a:graphicData>
            </a:graphic>
          </wp:anchor>
        </w:drawing>
      </w:r>
    </w:p>
    <w:p w14:paraId="270DFC25" w14:textId="77777777" w:rsidR="00B54AD0" w:rsidRDefault="00000000">
      <w:pPr>
        <w:rPr>
          <w:rFonts w:ascii="Tahoma" w:eastAsia="Tahoma" w:hAnsi="Tahoma" w:cs="Tahoma"/>
          <w:b/>
          <w:bCs/>
          <w:color w:val="000000"/>
        </w:rPr>
      </w:pPr>
      <w:r>
        <w:rPr>
          <w:rFonts w:ascii="Tahoma" w:eastAsia="Tahoma" w:hAnsi="Tahoma" w:cs="Tahoma"/>
          <w:b/>
          <w:bCs/>
          <w:color w:val="000000"/>
        </w:rPr>
        <w:t>SALIDAS : Viernes</w:t>
      </w:r>
    </w:p>
    <w:p w14:paraId="5E8ECD2A" w14:textId="77777777" w:rsidR="00B54AD0" w:rsidRDefault="00000000">
      <w:pPr>
        <w:rPr>
          <w:rFonts w:ascii="Tahoma" w:eastAsia="Tahoma" w:hAnsi="Tahoma" w:cs="Tahoma"/>
          <w:b/>
          <w:bCs/>
          <w:color w:val="000000"/>
          <w:highlight w:val="white"/>
        </w:rPr>
      </w:pPr>
      <w:r>
        <w:rPr>
          <w:rFonts w:ascii="Tahoma" w:eastAsia="Tahoma" w:hAnsi="Tahoma" w:cs="Tahoma"/>
          <w:b/>
          <w:bCs/>
          <w:color w:val="000000"/>
        </w:rPr>
        <w:t>Desde Agosto 21/2026 hasta Abril 16/2027</w:t>
      </w:r>
    </w:p>
    <w:p w14:paraId="2761A72A" w14:textId="77777777" w:rsidR="00B54AD0" w:rsidRDefault="00B54AD0">
      <w:pPr>
        <w:rPr>
          <w:rFonts w:ascii="Tahoma" w:eastAsia="Tahoma" w:hAnsi="Tahoma" w:cs="Tahoma"/>
          <w:color w:val="212529"/>
          <w:highlight w:val="white"/>
        </w:rPr>
      </w:pPr>
    </w:p>
    <w:p w14:paraId="6856C71A" w14:textId="77777777" w:rsidR="00B54AD0" w:rsidRDefault="00B54AD0">
      <w:pPr>
        <w:rPr>
          <w:rFonts w:ascii="Tahoma" w:eastAsia="Tahoma" w:hAnsi="Tahoma" w:cs="Tahoma"/>
          <w:color w:val="212529"/>
          <w:highlight w:val="white"/>
        </w:rPr>
      </w:pPr>
    </w:p>
    <w:p w14:paraId="64213045" w14:textId="77777777" w:rsidR="00B54AD0" w:rsidRDefault="00000000">
      <w:pPr>
        <w:rPr>
          <w:rFonts w:ascii="Tahoma" w:eastAsia="Tahoma" w:hAnsi="Tahoma" w:cs="Tahoma"/>
          <w:color w:val="5B9BD5"/>
          <w:sz w:val="28"/>
          <w:szCs w:val="28"/>
          <w:u w:val="single"/>
        </w:rPr>
      </w:pPr>
      <w:r>
        <w:rPr>
          <w:noProof/>
        </w:rPr>
        <mc:AlternateContent>
          <mc:Choice Requires="wpg">
            <w:drawing>
              <wp:anchor distT="0" distB="0" distL="114300" distR="114300" simplePos="0" relativeHeight="251659264" behindDoc="0" locked="0" layoutInCell="1" hidden="0" allowOverlap="1" wp14:anchorId="54BC18AF" wp14:editId="4F0BE4E3">
                <wp:simplePos x="0" y="0"/>
                <wp:positionH relativeFrom="column">
                  <wp:posOffset>780098</wp:posOffset>
                </wp:positionH>
                <wp:positionV relativeFrom="paragraph">
                  <wp:posOffset>181003</wp:posOffset>
                </wp:positionV>
                <wp:extent cx="5446395" cy="332740"/>
                <wp:effectExtent l="0" t="0" r="0" b="0"/>
                <wp:wrapNone/>
                <wp:docPr id="1" name="Rectángulo 1"/>
                <wp:cNvGraphicFramePr/>
                <a:graphic xmlns:a="http://schemas.openxmlformats.org/drawingml/2006/main">
                  <a:graphicData uri="http://schemas.microsoft.com/office/word/2010/wordprocessingShape">
                    <wps:wsp>
                      <wps:cNvSpPr/>
                      <wps:spPr>
                        <a:xfrm>
                          <a:off x="2627565" y="3618393"/>
                          <a:ext cx="5436870" cy="323215"/>
                        </a:xfrm>
                        <a:prstGeom prst="rect">
                          <a:avLst/>
                        </a:prstGeom>
                        <a:solidFill>
                          <a:schemeClr val="lt1"/>
                        </a:solidFill>
                        <a:ln>
                          <a:noFill/>
                        </a:ln>
                      </wps:spPr>
                      <wps:txbx>
                        <w:txbxContent>
                          <w:p w14:paraId="1A0B899D" w14:textId="77777777" w:rsidR="00B54AD0" w:rsidRDefault="00000000">
                            <w:pPr>
                              <w:jc w:val="center"/>
                              <w:textDirection w:val="btLr"/>
                            </w:pPr>
                            <w:r>
                              <w:rPr>
                                <w:rFonts w:ascii="Tahoma" w:eastAsia="Tahoma" w:hAnsi="Tahoma" w:cs="Tahoma"/>
                                <w:b/>
                                <w:color w:val="5B9BD5"/>
                                <w:sz w:val="28"/>
                              </w:rPr>
                              <w:t>ANCHORAGE - FAIRBANKS</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780098</wp:posOffset>
                </wp:positionH>
                <wp:positionV relativeFrom="paragraph">
                  <wp:posOffset>181003</wp:posOffset>
                </wp:positionV>
                <wp:extent cx="5446395" cy="33274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46395" cy="332740"/>
                        </a:xfrm>
                        <a:prstGeom prst="rect"/>
                        <a:ln/>
                      </pic:spPr>
                    </pic:pic>
                  </a:graphicData>
                </a:graphic>
              </wp:anchor>
            </w:drawing>
          </mc:Fallback>
        </mc:AlternateContent>
      </w:r>
    </w:p>
    <w:p w14:paraId="6845C29F" w14:textId="77777777" w:rsidR="00B54AD0" w:rsidRDefault="00B54AD0">
      <w:pPr>
        <w:widowControl w:val="0"/>
        <w:ind w:right="87"/>
        <w:jc w:val="center"/>
        <w:rPr>
          <w:rFonts w:ascii="Tahoma" w:eastAsia="Tahoma" w:hAnsi="Tahoma" w:cs="Tahoma"/>
          <w:color w:val="000000"/>
          <w:sz w:val="36"/>
          <w:szCs w:val="36"/>
        </w:rPr>
      </w:pPr>
    </w:p>
    <w:p w14:paraId="57483BC1" w14:textId="77777777" w:rsidR="00B54AD0" w:rsidRDefault="00B54AD0">
      <w:pPr>
        <w:rPr>
          <w:rFonts w:ascii="Tahoma" w:eastAsia="Tahoma" w:hAnsi="Tahoma" w:cs="Tahoma"/>
          <w:color w:val="5B9BD5"/>
          <w:sz w:val="28"/>
          <w:szCs w:val="28"/>
          <w:u w:val="single"/>
        </w:rPr>
      </w:pPr>
    </w:p>
    <w:p w14:paraId="09294DD5" w14:textId="77777777" w:rsidR="00B54AD0" w:rsidRDefault="00B54AD0">
      <w:pPr>
        <w:rPr>
          <w:rFonts w:ascii="Tahoma" w:eastAsia="Tahoma" w:hAnsi="Tahoma" w:cs="Tahoma"/>
          <w:color w:val="5B9BD5"/>
          <w:sz w:val="28"/>
          <w:szCs w:val="28"/>
          <w:u w:val="single"/>
        </w:rPr>
      </w:pPr>
    </w:p>
    <w:p w14:paraId="109B9B61" w14:textId="77777777" w:rsidR="00B54AD0"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INCLUYE</w:t>
      </w:r>
    </w:p>
    <w:p w14:paraId="3CA49827" w14:textId="77777777" w:rsidR="00B54AD0" w:rsidRDefault="00000000">
      <w:pPr>
        <w:numPr>
          <w:ilvl w:val="0"/>
          <w:numId w:val="3"/>
        </w:numPr>
        <w:pBdr>
          <w:top w:val="nil"/>
          <w:left w:val="nil"/>
          <w:bottom w:val="nil"/>
          <w:right w:val="nil"/>
          <w:between w:val="nil"/>
        </w:pBdr>
        <w:shd w:val="clear" w:color="auto" w:fill="FFFFFF"/>
        <w:spacing w:before="280"/>
        <w:rPr>
          <w:rFonts w:ascii="Tahoma" w:eastAsia="Tahoma" w:hAnsi="Tahoma" w:cs="Tahoma"/>
          <w:color w:val="0D0D0D"/>
        </w:rPr>
      </w:pPr>
      <w:r>
        <w:rPr>
          <w:rFonts w:ascii="Tahoma" w:eastAsia="Tahoma" w:hAnsi="Tahoma" w:cs="Tahoma"/>
          <w:color w:val="0D0D0D"/>
        </w:rPr>
        <w:t xml:space="preserve">Todos los traslados mencionados en el itinerario, para vuelos que se consideran DIURNOS </w:t>
      </w:r>
    </w:p>
    <w:p w14:paraId="116DE7B0"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b/>
          <w:bCs/>
          <w:color w:val="0D0D0D"/>
        </w:rPr>
      </w:pPr>
      <w:r>
        <w:rPr>
          <w:rFonts w:ascii="Tahoma" w:eastAsia="Tahoma" w:hAnsi="Tahoma" w:cs="Tahoma"/>
          <w:b/>
          <w:bCs/>
          <w:color w:val="0D0D0D"/>
        </w:rPr>
        <w:t>Desayunos en el Hotel.</w:t>
      </w:r>
    </w:p>
    <w:p w14:paraId="405E0468"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b/>
          <w:bCs/>
          <w:color w:val="0D0D0D"/>
        </w:rPr>
      </w:pPr>
      <w:r>
        <w:rPr>
          <w:rFonts w:ascii="Tahoma" w:eastAsia="Tahoma" w:hAnsi="Tahoma" w:cs="Tahoma"/>
          <w:b/>
          <w:bCs/>
          <w:color w:val="0D0D0D"/>
        </w:rPr>
        <w:t>7 noches de alojamiento en habitación estándar / Categoría turista.</w:t>
      </w:r>
    </w:p>
    <w:p w14:paraId="71DBEFD5"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Tren Anchorage-Fairbanks.</w:t>
      </w:r>
    </w:p>
    <w:p w14:paraId="1D8CA75B"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Visita panorámica de Anchorage y Fairbanks.</w:t>
      </w:r>
    </w:p>
    <w:p w14:paraId="37FD13F8"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Visita a las aguas termales.</w:t>
      </w:r>
    </w:p>
    <w:p w14:paraId="02F3D6A2"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Vuelo de Fairbanks a Anchorage.</w:t>
      </w:r>
    </w:p>
    <w:p w14:paraId="5F7DA78B"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Tour de caza de Auroras diario si el clima lo permite.</w:t>
      </w:r>
    </w:p>
    <w:p w14:paraId="72915D28" w14:textId="77777777" w:rsidR="00B54AD0" w:rsidRDefault="00000000">
      <w:pPr>
        <w:numPr>
          <w:ilvl w:val="0"/>
          <w:numId w:val="3"/>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Todos los Impuestos y Permisos.</w:t>
      </w:r>
    </w:p>
    <w:p w14:paraId="4DAFBA52" w14:textId="77777777" w:rsidR="00B54AD0" w:rsidRDefault="00000000">
      <w:pPr>
        <w:numPr>
          <w:ilvl w:val="0"/>
          <w:numId w:val="3"/>
        </w:numPr>
        <w:pBdr>
          <w:top w:val="nil"/>
          <w:left w:val="nil"/>
          <w:bottom w:val="nil"/>
          <w:right w:val="nil"/>
          <w:between w:val="nil"/>
        </w:pBdr>
        <w:shd w:val="clear" w:color="auto" w:fill="FFFFFF"/>
        <w:spacing w:after="280"/>
        <w:rPr>
          <w:rFonts w:ascii="Tahoma" w:eastAsia="Tahoma" w:hAnsi="Tahoma" w:cs="Tahoma"/>
          <w:color w:val="0D0D0D"/>
        </w:rPr>
      </w:pPr>
      <w:r>
        <w:rPr>
          <w:rFonts w:ascii="Tahoma" w:eastAsia="Tahoma" w:hAnsi="Tahoma" w:cs="Tahoma"/>
          <w:color w:val="0D0D0D"/>
        </w:rPr>
        <w:t>Guía de habla hispana durante el itinerario día 3 al 6 .</w:t>
      </w:r>
    </w:p>
    <w:p w14:paraId="698BC01E" w14:textId="77777777" w:rsidR="00B54AD0" w:rsidRDefault="00B54AD0">
      <w:pPr>
        <w:rPr>
          <w:rFonts w:ascii="Tahoma" w:eastAsia="Tahoma" w:hAnsi="Tahoma" w:cs="Tahoma"/>
          <w:b/>
          <w:bCs/>
          <w:color w:val="5B9BD5"/>
          <w:sz w:val="28"/>
          <w:szCs w:val="28"/>
          <w:u w:val="single"/>
        </w:rPr>
      </w:pPr>
    </w:p>
    <w:p w14:paraId="3156210E" w14:textId="77777777" w:rsidR="00B54AD0"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NO INCLUYE</w:t>
      </w:r>
    </w:p>
    <w:p w14:paraId="503EEDFA" w14:textId="77777777" w:rsidR="00B54AD0" w:rsidRDefault="00B54AD0">
      <w:pPr>
        <w:rPr>
          <w:rFonts w:ascii="Tahoma" w:eastAsia="Tahoma" w:hAnsi="Tahoma" w:cs="Tahoma"/>
          <w:b/>
          <w:bCs/>
          <w:color w:val="5B9BD5"/>
          <w:sz w:val="28"/>
          <w:szCs w:val="28"/>
          <w:u w:val="single"/>
        </w:rPr>
      </w:pPr>
    </w:p>
    <w:p w14:paraId="193C6C22"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Alimentos no mencionados en el itinerario.</w:t>
      </w:r>
    </w:p>
    <w:p w14:paraId="3E0D25CD"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Bebidas de ningún tipo.</w:t>
      </w:r>
    </w:p>
    <w:p w14:paraId="196FEDF6"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Propinas en restaurantes y excursiones.</w:t>
      </w:r>
    </w:p>
    <w:p w14:paraId="7608AA97"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Tours y/o actividades opcionales.</w:t>
      </w:r>
    </w:p>
    <w:p w14:paraId="458553D9"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El guía no participa en las actividades opcionales.</w:t>
      </w:r>
    </w:p>
    <w:p w14:paraId="26EE8260"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lastRenderedPageBreak/>
        <w:t xml:space="preserve">Los clientes pueden rentar el equipo de </w:t>
      </w:r>
      <w:proofErr w:type="spellStart"/>
      <w:r>
        <w:rPr>
          <w:rFonts w:ascii="Tahoma" w:eastAsia="Tahoma" w:hAnsi="Tahoma" w:cs="Tahoma"/>
          <w:color w:val="000000"/>
        </w:rPr>
        <w:t>ski</w:t>
      </w:r>
      <w:proofErr w:type="spellEnd"/>
      <w:r>
        <w:rPr>
          <w:rFonts w:ascii="Tahoma" w:eastAsia="Tahoma" w:hAnsi="Tahoma" w:cs="Tahoma"/>
          <w:color w:val="000000"/>
        </w:rPr>
        <w:t> en destino.</w:t>
      </w:r>
    </w:p>
    <w:p w14:paraId="270C6ED9"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Tours opcionales a costo adicional como: paseo en trineo, vuelos panorámicos en helicóptero o avioneta, paseos en moto de nieve, museo de hielo.</w:t>
      </w:r>
    </w:p>
    <w:p w14:paraId="230549BC"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La disponibilidad de las actividades que incluyan nieve están sujetas  a disponibilidad ; a las condiciones climatológicas y condiciones  actuales de nieve.</w:t>
      </w:r>
    </w:p>
    <w:p w14:paraId="1CEA6F0A"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rPr>
        <w:t xml:space="preserve">Asistencia médica y/o seguro de cancelación. </w:t>
      </w:r>
    </w:p>
    <w:p w14:paraId="68B29FE2" w14:textId="77777777" w:rsidR="00B54AD0"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Fee bancario del 3%.</w:t>
      </w:r>
    </w:p>
    <w:p w14:paraId="27AC855C" w14:textId="77777777" w:rsidR="00B54AD0" w:rsidRDefault="00B54AD0">
      <w:pPr>
        <w:widowControl w:val="0"/>
        <w:ind w:right="87"/>
        <w:jc w:val="both"/>
        <w:rPr>
          <w:rFonts w:ascii="Tahoma" w:eastAsia="Tahoma" w:hAnsi="Tahoma" w:cs="Tahoma"/>
          <w:b/>
          <w:bCs/>
          <w:color w:val="70AD47"/>
          <w:sz w:val="28"/>
          <w:szCs w:val="28"/>
          <w:u w:val="single"/>
        </w:rPr>
      </w:pPr>
    </w:p>
    <w:p w14:paraId="2084CF40" w14:textId="77777777" w:rsidR="00B54AD0" w:rsidRDefault="00B54AD0">
      <w:pPr>
        <w:widowControl w:val="0"/>
        <w:ind w:right="87"/>
        <w:jc w:val="both"/>
        <w:rPr>
          <w:rFonts w:ascii="Tahoma" w:eastAsia="Tahoma" w:hAnsi="Tahoma" w:cs="Tahoma"/>
          <w:b/>
          <w:bCs/>
          <w:color w:val="70AD47"/>
          <w:sz w:val="28"/>
          <w:szCs w:val="28"/>
          <w:u w:val="single"/>
        </w:rPr>
      </w:pPr>
    </w:p>
    <w:p w14:paraId="220F7FE7" w14:textId="77777777" w:rsidR="00B54AD0"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 xml:space="preserve">TARIFAS POR PERSONA </w:t>
      </w:r>
      <w:r>
        <w:rPr>
          <w:rFonts w:ascii="Tahoma" w:eastAsia="Tahoma" w:hAnsi="Tahoma" w:cs="Tahoma"/>
          <w:color w:val="5B9BD5"/>
          <w:sz w:val="28"/>
          <w:szCs w:val="28"/>
          <w:u w:val="single"/>
        </w:rPr>
        <w:t>EN DOLARES AMERICANOS</w:t>
      </w:r>
    </w:p>
    <w:p w14:paraId="47AA767E" w14:textId="77777777" w:rsidR="00B54AD0" w:rsidRDefault="00B54AD0">
      <w:pPr>
        <w:widowControl w:val="0"/>
        <w:ind w:right="87"/>
        <w:jc w:val="both"/>
        <w:rPr>
          <w:rFonts w:ascii="Tahoma" w:eastAsia="Tahoma" w:hAnsi="Tahoma" w:cs="Tahoma"/>
          <w:b/>
          <w:bCs/>
          <w:color w:val="70AD47"/>
          <w:sz w:val="28"/>
          <w:szCs w:val="28"/>
          <w:u w:val="single"/>
        </w:rPr>
      </w:pPr>
    </w:p>
    <w:p w14:paraId="719094BD" w14:textId="77777777" w:rsidR="00B54AD0" w:rsidRDefault="00B54AD0">
      <w:pPr>
        <w:widowControl w:val="0"/>
        <w:ind w:right="87"/>
        <w:jc w:val="both"/>
        <w:rPr>
          <w:rFonts w:ascii="Tahoma" w:eastAsia="Tahoma" w:hAnsi="Tahoma" w:cs="Tahoma"/>
          <w:b/>
          <w:bCs/>
          <w:color w:val="70AD47"/>
          <w:sz w:val="28"/>
          <w:szCs w:val="28"/>
          <w:u w:val="single"/>
        </w:rPr>
      </w:pPr>
    </w:p>
    <w:tbl>
      <w:tblPr>
        <w:tblStyle w:val="a"/>
        <w:tblW w:w="10626" w:type="dxa"/>
        <w:tblInd w:w="0" w:type="dxa"/>
        <w:tblBorders>
          <w:top w:val="dashed" w:sz="4" w:space="0" w:color="4472C4"/>
          <w:left w:val="dashed" w:sz="4" w:space="0" w:color="4472C4"/>
          <w:bottom w:val="dashed" w:sz="4" w:space="0" w:color="4472C4"/>
          <w:right w:val="dashed" w:sz="4" w:space="0" w:color="4472C4"/>
          <w:insideH w:val="dashed" w:sz="4" w:space="0" w:color="4472C4"/>
          <w:insideV w:val="dashed" w:sz="4" w:space="0" w:color="4472C4"/>
        </w:tblBorders>
        <w:tblLayout w:type="fixed"/>
        <w:tblLook w:val="0400" w:firstRow="0" w:lastRow="0" w:firstColumn="0" w:lastColumn="0" w:noHBand="0" w:noVBand="1"/>
      </w:tblPr>
      <w:tblGrid>
        <w:gridCol w:w="1618"/>
        <w:gridCol w:w="2252"/>
        <w:gridCol w:w="2252"/>
        <w:gridCol w:w="2252"/>
        <w:gridCol w:w="2252"/>
      </w:tblGrid>
      <w:tr w:rsidR="00B54AD0" w14:paraId="797DD626" w14:textId="77777777">
        <w:trPr>
          <w:trHeight w:val="855"/>
        </w:trPr>
        <w:tc>
          <w:tcPr>
            <w:tcW w:w="1618" w:type="dxa"/>
            <w:shd w:val="clear" w:color="auto" w:fill="AEAAAA"/>
            <w:tcMar>
              <w:top w:w="150" w:type="dxa"/>
              <w:left w:w="150" w:type="dxa"/>
              <w:bottom w:w="150" w:type="dxa"/>
              <w:right w:w="150" w:type="dxa"/>
            </w:tcMar>
            <w:vAlign w:val="center"/>
          </w:tcPr>
          <w:p w14:paraId="52A7161D"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CATEGORÍA TURISTA</w:t>
            </w:r>
          </w:p>
        </w:tc>
        <w:tc>
          <w:tcPr>
            <w:tcW w:w="2252" w:type="dxa"/>
            <w:shd w:val="clear" w:color="auto" w:fill="AEAAAA"/>
            <w:tcMar>
              <w:top w:w="150" w:type="dxa"/>
              <w:left w:w="150" w:type="dxa"/>
              <w:bottom w:w="150" w:type="dxa"/>
              <w:right w:w="150" w:type="dxa"/>
            </w:tcMar>
            <w:vAlign w:val="center"/>
          </w:tcPr>
          <w:p w14:paraId="6F082F53"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ACOMODACIÓN SENCILLA</w:t>
            </w:r>
          </w:p>
          <w:p w14:paraId="280C665C" w14:textId="77777777" w:rsidR="00B54AD0" w:rsidRDefault="00000000">
            <w:pPr>
              <w:pBdr>
                <w:top w:val="nil"/>
                <w:left w:val="nil"/>
                <w:bottom w:val="nil"/>
                <w:right w:val="nil"/>
                <w:between w:val="nil"/>
              </w:pBdr>
              <w:jc w:val="center"/>
              <w:rPr>
                <w:rFonts w:ascii="Tahoma" w:eastAsia="Tahoma" w:hAnsi="Tahoma" w:cs="Tahoma"/>
                <w:color w:val="FFFFFF"/>
                <w:sz w:val="22"/>
                <w:szCs w:val="22"/>
              </w:rPr>
            </w:pPr>
            <w:r>
              <w:rPr>
                <w:rFonts w:ascii="Tahoma" w:eastAsia="Tahoma" w:hAnsi="Tahoma" w:cs="Tahoma"/>
                <w:color w:val="FFFFFF"/>
                <w:sz w:val="22"/>
                <w:szCs w:val="22"/>
              </w:rPr>
              <w:t>(valor por persona)</w:t>
            </w:r>
          </w:p>
        </w:tc>
        <w:tc>
          <w:tcPr>
            <w:tcW w:w="2252" w:type="dxa"/>
            <w:shd w:val="clear" w:color="auto" w:fill="AEAAAA"/>
            <w:tcMar>
              <w:top w:w="150" w:type="dxa"/>
              <w:left w:w="150" w:type="dxa"/>
              <w:bottom w:w="150" w:type="dxa"/>
              <w:right w:w="150" w:type="dxa"/>
            </w:tcMar>
            <w:vAlign w:val="center"/>
          </w:tcPr>
          <w:p w14:paraId="7EBF9DC7"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ACOMODACIÓN</w:t>
            </w:r>
          </w:p>
          <w:p w14:paraId="1814CAA4"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DOBLE</w:t>
            </w:r>
          </w:p>
          <w:p w14:paraId="70AEA5E7" w14:textId="77777777" w:rsidR="00B54AD0" w:rsidRDefault="00000000">
            <w:pPr>
              <w:pBdr>
                <w:top w:val="nil"/>
                <w:left w:val="nil"/>
                <w:bottom w:val="nil"/>
                <w:right w:val="nil"/>
                <w:between w:val="nil"/>
              </w:pBdr>
              <w:jc w:val="center"/>
              <w:rPr>
                <w:rFonts w:ascii="Tahoma" w:eastAsia="Tahoma" w:hAnsi="Tahoma" w:cs="Tahoma"/>
                <w:color w:val="FFFFFF"/>
                <w:sz w:val="22"/>
                <w:szCs w:val="22"/>
              </w:rPr>
            </w:pPr>
            <w:r>
              <w:rPr>
                <w:rFonts w:ascii="Tahoma" w:eastAsia="Tahoma" w:hAnsi="Tahoma" w:cs="Tahoma"/>
                <w:color w:val="FFFFFF"/>
                <w:sz w:val="22"/>
                <w:szCs w:val="22"/>
              </w:rPr>
              <w:t>(valor por persona)</w:t>
            </w:r>
          </w:p>
        </w:tc>
        <w:tc>
          <w:tcPr>
            <w:tcW w:w="2252" w:type="dxa"/>
            <w:shd w:val="clear" w:color="auto" w:fill="AEAAAA"/>
            <w:tcMar>
              <w:top w:w="150" w:type="dxa"/>
              <w:left w:w="150" w:type="dxa"/>
              <w:bottom w:w="150" w:type="dxa"/>
              <w:right w:w="150" w:type="dxa"/>
            </w:tcMar>
            <w:vAlign w:val="center"/>
          </w:tcPr>
          <w:p w14:paraId="771F9530"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ACOMODACIÓN</w:t>
            </w:r>
          </w:p>
          <w:p w14:paraId="11AB3F76"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TRIPLE</w:t>
            </w:r>
          </w:p>
          <w:p w14:paraId="71AE506E" w14:textId="77777777" w:rsidR="00B54AD0" w:rsidRDefault="00000000">
            <w:pPr>
              <w:pBdr>
                <w:top w:val="nil"/>
                <w:left w:val="nil"/>
                <w:bottom w:val="nil"/>
                <w:right w:val="nil"/>
                <w:between w:val="nil"/>
              </w:pBdr>
              <w:jc w:val="center"/>
              <w:rPr>
                <w:rFonts w:ascii="Tahoma" w:eastAsia="Tahoma" w:hAnsi="Tahoma" w:cs="Tahoma"/>
                <w:color w:val="FFFFFF"/>
                <w:sz w:val="22"/>
                <w:szCs w:val="22"/>
              </w:rPr>
            </w:pPr>
            <w:r>
              <w:rPr>
                <w:rFonts w:ascii="Tahoma" w:eastAsia="Tahoma" w:hAnsi="Tahoma" w:cs="Tahoma"/>
                <w:color w:val="FFFFFF"/>
                <w:sz w:val="22"/>
                <w:szCs w:val="22"/>
              </w:rPr>
              <w:t>(valor por persona)</w:t>
            </w:r>
          </w:p>
        </w:tc>
        <w:tc>
          <w:tcPr>
            <w:tcW w:w="2252" w:type="dxa"/>
            <w:shd w:val="clear" w:color="auto" w:fill="AEAAAA"/>
            <w:tcMar>
              <w:top w:w="150" w:type="dxa"/>
              <w:left w:w="150" w:type="dxa"/>
              <w:bottom w:w="150" w:type="dxa"/>
              <w:right w:w="150" w:type="dxa"/>
            </w:tcMar>
            <w:vAlign w:val="center"/>
          </w:tcPr>
          <w:p w14:paraId="47507F80"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ACOMODACIÓN</w:t>
            </w:r>
          </w:p>
          <w:p w14:paraId="76382EC8" w14:textId="77777777" w:rsidR="00B54AD0" w:rsidRDefault="00000000">
            <w:pPr>
              <w:pBdr>
                <w:top w:val="nil"/>
                <w:left w:val="nil"/>
                <w:bottom w:val="nil"/>
                <w:right w:val="nil"/>
                <w:between w:val="nil"/>
              </w:pBdr>
              <w:jc w:val="center"/>
              <w:rPr>
                <w:rFonts w:ascii="Tahoma" w:eastAsia="Tahoma" w:hAnsi="Tahoma" w:cs="Tahoma"/>
                <w:b/>
                <w:bCs/>
                <w:color w:val="FFFFFF"/>
                <w:sz w:val="22"/>
                <w:szCs w:val="22"/>
              </w:rPr>
            </w:pPr>
            <w:r>
              <w:rPr>
                <w:rFonts w:ascii="Tahoma" w:eastAsia="Tahoma" w:hAnsi="Tahoma" w:cs="Tahoma"/>
                <w:b/>
                <w:bCs/>
                <w:color w:val="FFFFFF"/>
                <w:sz w:val="22"/>
                <w:szCs w:val="22"/>
              </w:rPr>
              <w:t>CUÁDRUPLE</w:t>
            </w:r>
          </w:p>
          <w:p w14:paraId="6467B454" w14:textId="77777777" w:rsidR="00B54AD0" w:rsidRDefault="00000000">
            <w:pPr>
              <w:pBdr>
                <w:top w:val="nil"/>
                <w:left w:val="nil"/>
                <w:bottom w:val="nil"/>
                <w:right w:val="nil"/>
                <w:between w:val="nil"/>
              </w:pBdr>
              <w:jc w:val="center"/>
              <w:rPr>
                <w:rFonts w:ascii="Tahoma" w:eastAsia="Tahoma" w:hAnsi="Tahoma" w:cs="Tahoma"/>
                <w:color w:val="FFFFFF"/>
                <w:sz w:val="22"/>
                <w:szCs w:val="22"/>
              </w:rPr>
            </w:pPr>
            <w:r>
              <w:rPr>
                <w:rFonts w:ascii="Tahoma" w:eastAsia="Tahoma" w:hAnsi="Tahoma" w:cs="Tahoma"/>
                <w:color w:val="FFFFFF"/>
                <w:sz w:val="22"/>
                <w:szCs w:val="22"/>
              </w:rPr>
              <w:t>(valor por persona)</w:t>
            </w:r>
          </w:p>
        </w:tc>
      </w:tr>
      <w:tr w:rsidR="00B54AD0" w14:paraId="2A2C090B" w14:textId="77777777">
        <w:trPr>
          <w:trHeight w:val="546"/>
        </w:trPr>
        <w:tc>
          <w:tcPr>
            <w:tcW w:w="1618" w:type="dxa"/>
            <w:shd w:val="clear" w:color="auto" w:fill="FFFFFF"/>
            <w:tcMar>
              <w:top w:w="150" w:type="dxa"/>
              <w:left w:w="150" w:type="dxa"/>
              <w:bottom w:w="150" w:type="dxa"/>
              <w:right w:w="150" w:type="dxa"/>
            </w:tcMar>
            <w:vAlign w:val="center"/>
          </w:tcPr>
          <w:p w14:paraId="6B8D75A0" w14:textId="77777777" w:rsidR="00B54AD0" w:rsidRDefault="00000000">
            <w:pPr>
              <w:pBdr>
                <w:top w:val="nil"/>
                <w:left w:val="nil"/>
                <w:bottom w:val="nil"/>
                <w:right w:val="nil"/>
                <w:between w:val="nil"/>
              </w:pBdr>
              <w:jc w:val="center"/>
              <w:rPr>
                <w:rFonts w:ascii="Tahoma" w:eastAsia="Tahoma" w:hAnsi="Tahoma" w:cs="Tahoma"/>
                <w:color w:val="000000"/>
                <w:sz w:val="22"/>
                <w:szCs w:val="22"/>
              </w:rPr>
            </w:pPr>
            <w:r>
              <w:rPr>
                <w:rFonts w:ascii="Tahoma" w:eastAsia="Tahoma" w:hAnsi="Tahoma" w:cs="Tahoma"/>
                <w:b/>
                <w:bCs/>
                <w:color w:val="102040"/>
                <w:sz w:val="22"/>
                <w:szCs w:val="22"/>
              </w:rPr>
              <w:t>7 noches</w:t>
            </w:r>
          </w:p>
        </w:tc>
        <w:tc>
          <w:tcPr>
            <w:tcW w:w="2252" w:type="dxa"/>
            <w:shd w:val="clear" w:color="auto" w:fill="FFFFFF"/>
            <w:tcMar>
              <w:top w:w="150" w:type="dxa"/>
              <w:left w:w="150" w:type="dxa"/>
              <w:bottom w:w="150" w:type="dxa"/>
              <w:right w:w="150" w:type="dxa"/>
            </w:tcMar>
            <w:vAlign w:val="center"/>
          </w:tcPr>
          <w:p w14:paraId="2CE664B3" w14:textId="77777777" w:rsidR="00B54AD0" w:rsidRDefault="00000000">
            <w:pPr>
              <w:pBdr>
                <w:top w:val="nil"/>
                <w:left w:val="nil"/>
                <w:bottom w:val="nil"/>
                <w:right w:val="nil"/>
                <w:between w:val="nil"/>
              </w:pBdr>
              <w:jc w:val="center"/>
              <w:rPr>
                <w:rFonts w:ascii="Tahoma" w:eastAsia="Tahoma" w:hAnsi="Tahoma" w:cs="Tahoma"/>
                <w:color w:val="000000"/>
                <w:sz w:val="22"/>
                <w:szCs w:val="22"/>
              </w:rPr>
            </w:pPr>
            <w:r>
              <w:rPr>
                <w:rFonts w:ascii="Tahoma" w:eastAsia="Tahoma" w:hAnsi="Tahoma" w:cs="Tahoma"/>
                <w:color w:val="000000"/>
                <w:sz w:val="22"/>
                <w:szCs w:val="22"/>
              </w:rPr>
              <w:t>8.400</w:t>
            </w:r>
          </w:p>
        </w:tc>
        <w:tc>
          <w:tcPr>
            <w:tcW w:w="2252" w:type="dxa"/>
            <w:shd w:val="clear" w:color="auto" w:fill="FFFFFF"/>
            <w:tcMar>
              <w:top w:w="150" w:type="dxa"/>
              <w:left w:w="150" w:type="dxa"/>
              <w:bottom w:w="150" w:type="dxa"/>
              <w:right w:w="150" w:type="dxa"/>
            </w:tcMar>
            <w:vAlign w:val="center"/>
          </w:tcPr>
          <w:p w14:paraId="1DB1FE52" w14:textId="77777777" w:rsidR="00B54AD0" w:rsidRDefault="00000000">
            <w:pPr>
              <w:pBdr>
                <w:top w:val="nil"/>
                <w:left w:val="nil"/>
                <w:bottom w:val="nil"/>
                <w:right w:val="nil"/>
                <w:between w:val="nil"/>
              </w:pBdr>
              <w:jc w:val="center"/>
              <w:rPr>
                <w:rFonts w:ascii="Tahoma" w:eastAsia="Tahoma" w:hAnsi="Tahoma" w:cs="Tahoma"/>
                <w:color w:val="000000"/>
                <w:sz w:val="22"/>
                <w:szCs w:val="22"/>
              </w:rPr>
            </w:pPr>
            <w:r>
              <w:rPr>
                <w:rFonts w:ascii="Tahoma" w:eastAsia="Tahoma" w:hAnsi="Tahoma" w:cs="Tahoma"/>
                <w:color w:val="000000"/>
                <w:sz w:val="22"/>
                <w:szCs w:val="22"/>
              </w:rPr>
              <w:t>6.380</w:t>
            </w:r>
          </w:p>
        </w:tc>
        <w:tc>
          <w:tcPr>
            <w:tcW w:w="2252" w:type="dxa"/>
            <w:shd w:val="clear" w:color="auto" w:fill="FFFFFF"/>
            <w:tcMar>
              <w:top w:w="150" w:type="dxa"/>
              <w:left w:w="150" w:type="dxa"/>
              <w:bottom w:w="150" w:type="dxa"/>
              <w:right w:w="150" w:type="dxa"/>
            </w:tcMar>
            <w:vAlign w:val="center"/>
          </w:tcPr>
          <w:p w14:paraId="50765AB7" w14:textId="77777777" w:rsidR="00B54AD0" w:rsidRDefault="00000000">
            <w:pPr>
              <w:pBdr>
                <w:top w:val="nil"/>
                <w:left w:val="nil"/>
                <w:bottom w:val="nil"/>
                <w:right w:val="nil"/>
                <w:between w:val="nil"/>
              </w:pBdr>
              <w:jc w:val="center"/>
              <w:rPr>
                <w:rFonts w:ascii="Tahoma" w:eastAsia="Tahoma" w:hAnsi="Tahoma" w:cs="Tahoma"/>
                <w:color w:val="000000"/>
                <w:sz w:val="22"/>
                <w:szCs w:val="22"/>
              </w:rPr>
            </w:pPr>
            <w:r>
              <w:rPr>
                <w:rFonts w:ascii="Tahoma" w:eastAsia="Tahoma" w:hAnsi="Tahoma" w:cs="Tahoma"/>
                <w:color w:val="000000"/>
                <w:sz w:val="22"/>
                <w:szCs w:val="22"/>
              </w:rPr>
              <w:t>5.670</w:t>
            </w:r>
          </w:p>
        </w:tc>
        <w:tc>
          <w:tcPr>
            <w:tcW w:w="2252" w:type="dxa"/>
            <w:shd w:val="clear" w:color="auto" w:fill="FFFFFF"/>
            <w:tcMar>
              <w:top w:w="150" w:type="dxa"/>
              <w:left w:w="150" w:type="dxa"/>
              <w:bottom w:w="150" w:type="dxa"/>
              <w:right w:w="150" w:type="dxa"/>
            </w:tcMar>
            <w:vAlign w:val="center"/>
          </w:tcPr>
          <w:p w14:paraId="678310E5" w14:textId="77777777" w:rsidR="00B54AD0" w:rsidRDefault="00000000">
            <w:pPr>
              <w:pBdr>
                <w:top w:val="nil"/>
                <w:left w:val="nil"/>
                <w:bottom w:val="nil"/>
                <w:right w:val="nil"/>
                <w:between w:val="nil"/>
              </w:pBdr>
              <w:jc w:val="center"/>
              <w:rPr>
                <w:rFonts w:ascii="Tahoma" w:eastAsia="Tahoma" w:hAnsi="Tahoma" w:cs="Tahoma"/>
                <w:color w:val="000000"/>
                <w:sz w:val="22"/>
                <w:szCs w:val="22"/>
              </w:rPr>
            </w:pPr>
            <w:r>
              <w:rPr>
                <w:rFonts w:ascii="Tahoma" w:eastAsia="Tahoma" w:hAnsi="Tahoma" w:cs="Tahoma"/>
                <w:color w:val="000000"/>
                <w:sz w:val="22"/>
                <w:szCs w:val="22"/>
              </w:rPr>
              <w:t>5.760</w:t>
            </w:r>
          </w:p>
        </w:tc>
      </w:tr>
    </w:tbl>
    <w:p w14:paraId="7663BB64" w14:textId="77777777" w:rsidR="00B54AD0" w:rsidRDefault="00B54AD0">
      <w:pPr>
        <w:widowControl w:val="0"/>
        <w:ind w:right="87"/>
        <w:jc w:val="both"/>
        <w:rPr>
          <w:rFonts w:ascii="Tahoma" w:eastAsia="Tahoma" w:hAnsi="Tahoma" w:cs="Tahoma"/>
          <w:b/>
          <w:bCs/>
          <w:color w:val="5B9BD5"/>
          <w:sz w:val="28"/>
          <w:szCs w:val="28"/>
          <w:u w:val="single"/>
        </w:rPr>
      </w:pPr>
    </w:p>
    <w:p w14:paraId="6B18E7B5" w14:textId="77777777" w:rsidR="00B54AD0" w:rsidRDefault="00B54AD0">
      <w:pPr>
        <w:widowControl w:val="0"/>
        <w:ind w:right="87"/>
        <w:jc w:val="both"/>
        <w:rPr>
          <w:rFonts w:ascii="Tahoma" w:eastAsia="Tahoma" w:hAnsi="Tahoma" w:cs="Tahoma"/>
          <w:b/>
          <w:bCs/>
          <w:color w:val="5B9BD5"/>
          <w:sz w:val="28"/>
          <w:szCs w:val="28"/>
          <w:u w:val="single"/>
        </w:rPr>
      </w:pPr>
    </w:p>
    <w:p w14:paraId="357DF8AD" w14:textId="77777777" w:rsidR="00B54AD0"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ITINERARIO</w:t>
      </w:r>
    </w:p>
    <w:p w14:paraId="3CB9CA4F" w14:textId="77777777" w:rsidR="00B54AD0" w:rsidRDefault="00B54AD0">
      <w:pPr>
        <w:widowControl w:val="0"/>
        <w:ind w:right="87"/>
        <w:jc w:val="both"/>
        <w:rPr>
          <w:rFonts w:ascii="Tahoma" w:eastAsia="Tahoma" w:hAnsi="Tahoma" w:cs="Tahoma"/>
          <w:b/>
          <w:bCs/>
          <w:color w:val="5B9BD5"/>
          <w:sz w:val="28"/>
          <w:szCs w:val="28"/>
          <w:u w:val="single"/>
        </w:rPr>
      </w:pPr>
    </w:p>
    <w:p w14:paraId="3E92FAC9" w14:textId="77777777" w:rsidR="00B54AD0" w:rsidRDefault="00000000">
      <w:pPr>
        <w:widowControl w:val="0"/>
        <w:ind w:right="87"/>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1 - ANCHORAGE </w:t>
      </w:r>
    </w:p>
    <w:p w14:paraId="27ABD2CE" w14:textId="77777777" w:rsidR="00B54AD0" w:rsidRDefault="00B54AD0">
      <w:pPr>
        <w:widowControl w:val="0"/>
        <w:ind w:right="87"/>
        <w:jc w:val="both"/>
        <w:rPr>
          <w:rFonts w:ascii="Georgia" w:eastAsia="Georgia" w:hAnsi="Georgia" w:cs="Georgia"/>
          <w:color w:val="0D0D0D"/>
          <w:sz w:val="20"/>
          <w:szCs w:val="20"/>
        </w:rPr>
      </w:pPr>
    </w:p>
    <w:p w14:paraId="05C2DDE4" w14:textId="77777777" w:rsidR="00B54AD0" w:rsidRDefault="00000000">
      <w:pPr>
        <w:widowControl w:val="0"/>
        <w:ind w:right="87"/>
        <w:jc w:val="both"/>
        <w:rPr>
          <w:rFonts w:ascii="Tahoma" w:eastAsia="Tahoma" w:hAnsi="Tahoma" w:cs="Tahoma"/>
          <w:b/>
          <w:bCs/>
          <w:color w:val="5B9BD5"/>
          <w:u w:val="single"/>
        </w:rPr>
      </w:pPr>
      <w:r>
        <w:rPr>
          <w:rFonts w:ascii="Tahoma" w:eastAsia="Tahoma" w:hAnsi="Tahoma" w:cs="Tahoma"/>
          <w:b/>
          <w:bCs/>
          <w:color w:val="0D0D0D"/>
        </w:rPr>
        <w:t>Traslado con chofer/guía de habla hispana a su hotel en el centro de Anchorage</w:t>
      </w:r>
      <w:r>
        <w:rPr>
          <w:rFonts w:ascii="Tahoma" w:eastAsia="Tahoma" w:hAnsi="Tahoma" w:cs="Tahoma"/>
          <w:color w:val="0D0D0D"/>
        </w:rPr>
        <w:t xml:space="preserve">. Dependiendo de la hora de llegada el resto del día es libre para explorar y conocer el centro de Anchorage. Estancia en Anchorage. </w:t>
      </w:r>
      <w:r>
        <w:rPr>
          <w:rFonts w:ascii="Tahoma" w:eastAsia="Tahoma" w:hAnsi="Tahoma" w:cs="Tahoma"/>
          <w:b/>
          <w:bCs/>
          <w:color w:val="0D0D0D"/>
        </w:rPr>
        <w:t>Hotel Ramada Inn o similar.</w:t>
      </w:r>
    </w:p>
    <w:p w14:paraId="1FC71805" w14:textId="77777777" w:rsidR="00B54AD0" w:rsidRDefault="00B54AD0">
      <w:pPr>
        <w:pBdr>
          <w:top w:val="nil"/>
          <w:left w:val="nil"/>
          <w:bottom w:val="nil"/>
          <w:right w:val="nil"/>
          <w:between w:val="nil"/>
        </w:pBdr>
        <w:shd w:val="clear" w:color="auto" w:fill="FFFFFF"/>
        <w:rPr>
          <w:rFonts w:ascii="Georgia" w:eastAsia="Georgia" w:hAnsi="Georgia" w:cs="Georgia"/>
          <w:b/>
          <w:bCs/>
          <w:color w:val="0D0D0D"/>
          <w:sz w:val="20"/>
          <w:szCs w:val="20"/>
        </w:rPr>
      </w:pPr>
    </w:p>
    <w:p w14:paraId="33F14764" w14:textId="77777777" w:rsidR="00B54AD0" w:rsidRDefault="00000000">
      <w:pPr>
        <w:widowControl w:val="0"/>
        <w:ind w:right="87"/>
        <w:jc w:val="both"/>
        <w:rPr>
          <w:rFonts w:ascii="Tahoma" w:eastAsia="Tahoma" w:hAnsi="Tahoma" w:cs="Tahoma"/>
          <w:b/>
          <w:bCs/>
          <w:color w:val="5B9BD5"/>
          <w:sz w:val="28"/>
          <w:szCs w:val="28"/>
        </w:rPr>
      </w:pPr>
      <w:r>
        <w:rPr>
          <w:rFonts w:ascii="Tahoma" w:eastAsia="Tahoma" w:hAnsi="Tahoma" w:cs="Tahoma"/>
          <w:b/>
          <w:bCs/>
          <w:color w:val="5B9BD5"/>
          <w:sz w:val="28"/>
          <w:szCs w:val="28"/>
        </w:rPr>
        <w:t>DÍA 2 – ANCHORAGE - FAIRBANKS (Tren incluido)</w:t>
      </w:r>
    </w:p>
    <w:p w14:paraId="4A4C9D6C"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784006C2" w14:textId="77777777" w:rsidR="00B54AD0" w:rsidRDefault="00000000">
      <w:pPr>
        <w:pBdr>
          <w:top w:val="nil"/>
          <w:left w:val="nil"/>
          <w:bottom w:val="nil"/>
          <w:right w:val="nil"/>
          <w:between w:val="nil"/>
        </w:pBdr>
        <w:shd w:val="clear" w:color="auto" w:fill="FFFFFF"/>
        <w:jc w:val="both"/>
        <w:rPr>
          <w:rFonts w:ascii="Tahoma" w:eastAsia="Tahoma" w:hAnsi="Tahoma" w:cs="Tahoma"/>
          <w:b/>
          <w:bCs/>
          <w:color w:val="000000"/>
        </w:rPr>
      </w:pPr>
      <w:r>
        <w:rPr>
          <w:rFonts w:ascii="Tahoma" w:eastAsia="Tahoma" w:hAnsi="Tahoma" w:cs="Tahoma"/>
          <w:color w:val="0D0D0D"/>
        </w:rPr>
        <w:t xml:space="preserve">A.M. Traslado a la estación del tren para disfrutar de la </w:t>
      </w:r>
      <w:r>
        <w:rPr>
          <w:rFonts w:ascii="Tahoma" w:eastAsia="Tahoma" w:hAnsi="Tahoma" w:cs="Tahoma"/>
          <w:b/>
          <w:bCs/>
          <w:color w:val="0D0D0D"/>
        </w:rPr>
        <w:t>ruta Anchorage- Fairbanks</w:t>
      </w:r>
      <w:r>
        <w:rPr>
          <w:rFonts w:ascii="Tahoma" w:eastAsia="Tahoma" w:hAnsi="Tahoma" w:cs="Tahoma"/>
          <w:color w:val="0D0D0D"/>
        </w:rPr>
        <w:t xml:space="preserve"> en el panorámico tren de Alaska. Estancia en Fairbanks. </w:t>
      </w:r>
      <w:r>
        <w:rPr>
          <w:rFonts w:ascii="Tahoma" w:eastAsia="Tahoma" w:hAnsi="Tahoma" w:cs="Tahoma"/>
          <w:b/>
          <w:bCs/>
          <w:color w:val="0D0D0D"/>
        </w:rPr>
        <w:t>Hotel Bridgewater o similar.</w:t>
      </w:r>
    </w:p>
    <w:p w14:paraId="4B50281A" w14:textId="77777777" w:rsidR="00B54AD0" w:rsidRDefault="00B54AD0">
      <w:pPr>
        <w:pBdr>
          <w:top w:val="nil"/>
          <w:left w:val="nil"/>
          <w:bottom w:val="nil"/>
          <w:right w:val="nil"/>
          <w:between w:val="nil"/>
        </w:pBdr>
        <w:shd w:val="clear" w:color="auto" w:fill="FFFFFF"/>
        <w:rPr>
          <w:rFonts w:ascii="Georgia" w:eastAsia="Georgia" w:hAnsi="Georgia" w:cs="Georgia"/>
          <w:b/>
          <w:bCs/>
          <w:color w:val="0D0D0D"/>
          <w:sz w:val="20"/>
          <w:szCs w:val="20"/>
        </w:rPr>
      </w:pPr>
    </w:p>
    <w:p w14:paraId="5D1F4F60" w14:textId="77777777" w:rsidR="00B54AD0" w:rsidRDefault="00000000">
      <w:pPr>
        <w:widowControl w:val="0"/>
        <w:ind w:right="87"/>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3 - FAIRBANKS </w:t>
      </w:r>
    </w:p>
    <w:p w14:paraId="1534FF3A"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2D301662"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color w:val="0D0D0D"/>
        </w:rPr>
        <w:t>Desayuno. </w:t>
      </w:r>
      <w:r>
        <w:rPr>
          <w:rFonts w:ascii="Tahoma" w:eastAsia="Tahoma" w:hAnsi="Tahoma" w:cs="Tahoma"/>
          <w:b/>
          <w:bCs/>
          <w:color w:val="0D0D0D"/>
        </w:rPr>
        <w:t>Mañana libre</w:t>
      </w:r>
      <w:r>
        <w:rPr>
          <w:rFonts w:ascii="Tahoma" w:eastAsia="Tahoma" w:hAnsi="Tahoma" w:cs="Tahoma"/>
          <w:color w:val="0D0D0D"/>
        </w:rPr>
        <w:t> </w:t>
      </w:r>
      <w:r>
        <w:rPr>
          <w:rFonts w:ascii="Tahoma" w:eastAsia="Tahoma" w:hAnsi="Tahoma" w:cs="Tahoma"/>
          <w:b/>
          <w:bCs/>
          <w:color w:val="0D0D0D"/>
        </w:rPr>
        <w:t>(actividades NO incluidas) </w:t>
      </w:r>
      <w:r>
        <w:rPr>
          <w:rFonts w:ascii="Tahoma" w:eastAsia="Tahoma" w:hAnsi="Tahoma" w:cs="Tahoma"/>
          <w:color w:val="0D0D0D"/>
        </w:rPr>
        <w:t>para explorar a su aire la ciudad y sus atracciones según la temporada, por ejemplo visita al centro cultural Morris Thompson. Por la tarde visita panorámica de Fairbanks; visita a la ciudad del polo norte para entrar a la casa de Santa Claus.</w:t>
      </w:r>
    </w:p>
    <w:p w14:paraId="28D77DED"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b/>
          <w:bCs/>
          <w:color w:val="0D0D0D"/>
        </w:rPr>
        <w:t>Por la noche tour de auroras. Estancia en Fairbanks.</w:t>
      </w:r>
    </w:p>
    <w:p w14:paraId="6E06BC25" w14:textId="77777777" w:rsidR="00B54AD0" w:rsidRDefault="00B54AD0">
      <w:pPr>
        <w:pBdr>
          <w:top w:val="nil"/>
          <w:left w:val="nil"/>
          <w:bottom w:val="nil"/>
          <w:right w:val="nil"/>
          <w:between w:val="nil"/>
        </w:pBdr>
        <w:shd w:val="clear" w:color="auto" w:fill="FFFFFF"/>
        <w:rPr>
          <w:rFonts w:ascii="Georgia" w:eastAsia="Georgia" w:hAnsi="Georgia" w:cs="Georgia"/>
          <w:b/>
          <w:bCs/>
          <w:color w:val="0D0D0D"/>
          <w:sz w:val="20"/>
          <w:szCs w:val="20"/>
        </w:rPr>
      </w:pPr>
    </w:p>
    <w:p w14:paraId="136CC97C" w14:textId="77777777" w:rsidR="00B54AD0" w:rsidRDefault="00000000">
      <w:pPr>
        <w:widowControl w:val="0"/>
        <w:ind w:right="87"/>
        <w:jc w:val="both"/>
        <w:rPr>
          <w:rFonts w:ascii="Tahoma" w:eastAsia="Tahoma" w:hAnsi="Tahoma" w:cs="Tahoma"/>
          <w:b/>
          <w:bCs/>
          <w:color w:val="5B9BD5"/>
          <w:sz w:val="28"/>
          <w:szCs w:val="28"/>
        </w:rPr>
      </w:pPr>
      <w:r>
        <w:rPr>
          <w:rFonts w:ascii="Tahoma" w:eastAsia="Tahoma" w:hAnsi="Tahoma" w:cs="Tahoma"/>
          <w:b/>
          <w:bCs/>
          <w:color w:val="5B9BD5"/>
          <w:sz w:val="28"/>
          <w:szCs w:val="28"/>
        </w:rPr>
        <w:t>DÍA 4 - FAIRBANKS</w:t>
      </w:r>
    </w:p>
    <w:p w14:paraId="4F7A5F0E"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249D8117"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b/>
          <w:bCs/>
          <w:color w:val="0D0D0D"/>
        </w:rPr>
        <w:t>Aguas termales en Fairbanks</w:t>
      </w:r>
      <w:r>
        <w:rPr>
          <w:rFonts w:ascii="Tahoma" w:eastAsia="Tahoma" w:hAnsi="Tahoma" w:cs="Tahoma"/>
          <w:color w:val="0D0D0D"/>
        </w:rPr>
        <w:t xml:space="preserve">. </w:t>
      </w:r>
      <w:r>
        <w:rPr>
          <w:rFonts w:ascii="Tahoma" w:eastAsia="Tahoma" w:hAnsi="Tahoma" w:cs="Tahoma"/>
          <w:b/>
          <w:bCs/>
          <w:color w:val="0D0D0D"/>
        </w:rPr>
        <w:t>Desayuno.</w:t>
      </w:r>
      <w:r>
        <w:rPr>
          <w:rFonts w:ascii="Tahoma" w:eastAsia="Tahoma" w:hAnsi="Tahoma" w:cs="Tahoma"/>
          <w:color w:val="0D0D0D"/>
        </w:rPr>
        <w:t xml:space="preserve"> Visita al oleoducto considerado una obra maestra de ingeniería que soporta las extremas temperaturas de invierno en la tundra del Ártico. Paseo por carretera al valle del río Cheena. Al llegar a este precioso lugar durante el día visita y disfruta de las aguas termales. Por la tarde iniciará regreso a su hotel.</w:t>
      </w:r>
    </w:p>
    <w:p w14:paraId="496E2380" w14:textId="77777777" w:rsidR="00B54AD0" w:rsidRDefault="00000000">
      <w:pPr>
        <w:pBdr>
          <w:top w:val="nil"/>
          <w:left w:val="nil"/>
          <w:bottom w:val="nil"/>
          <w:right w:val="nil"/>
          <w:between w:val="nil"/>
        </w:pBdr>
        <w:shd w:val="clear" w:color="auto" w:fill="FFFFFF"/>
        <w:jc w:val="both"/>
        <w:rPr>
          <w:rFonts w:ascii="Tahoma" w:eastAsia="Tahoma" w:hAnsi="Tahoma" w:cs="Tahoma"/>
          <w:b/>
          <w:bCs/>
          <w:color w:val="0D0D0D"/>
        </w:rPr>
      </w:pPr>
      <w:r>
        <w:rPr>
          <w:rFonts w:ascii="Tahoma" w:eastAsia="Tahoma" w:hAnsi="Tahoma" w:cs="Tahoma"/>
          <w:b/>
          <w:bCs/>
          <w:color w:val="0D0D0D"/>
        </w:rPr>
        <w:t>Una vez más por la noche participará en tour de búsqueda de auroras.</w:t>
      </w:r>
    </w:p>
    <w:p w14:paraId="7238F367" w14:textId="38315142" w:rsidR="00B54AD0" w:rsidRPr="00604DCE" w:rsidRDefault="00000000" w:rsidP="00604DCE">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b/>
          <w:bCs/>
          <w:color w:val="0D0D0D"/>
        </w:rPr>
        <w:t>Estancia en Fairbanks.</w:t>
      </w:r>
    </w:p>
    <w:p w14:paraId="0DDEA265" w14:textId="77777777" w:rsidR="00B54AD0" w:rsidRDefault="00000000">
      <w:pPr>
        <w:pBdr>
          <w:top w:val="nil"/>
          <w:left w:val="nil"/>
          <w:bottom w:val="nil"/>
          <w:right w:val="nil"/>
          <w:between w:val="nil"/>
        </w:pBdr>
        <w:shd w:val="clear" w:color="auto" w:fill="FFFFFF"/>
        <w:rPr>
          <w:rFonts w:ascii="Tahoma" w:eastAsia="Tahoma" w:hAnsi="Tahoma" w:cs="Tahoma"/>
          <w:b/>
          <w:bCs/>
          <w:color w:val="5B9BD5"/>
          <w:sz w:val="28"/>
          <w:szCs w:val="28"/>
        </w:rPr>
      </w:pPr>
      <w:r>
        <w:rPr>
          <w:rFonts w:ascii="Tahoma" w:eastAsia="Tahoma" w:hAnsi="Tahoma" w:cs="Tahoma"/>
          <w:b/>
          <w:bCs/>
          <w:color w:val="5B9BD5"/>
          <w:sz w:val="28"/>
          <w:szCs w:val="28"/>
        </w:rPr>
        <w:lastRenderedPageBreak/>
        <w:t>DÍA 5 - FAIRBANKS </w:t>
      </w:r>
    </w:p>
    <w:p w14:paraId="3108A66D" w14:textId="77777777" w:rsidR="00B54AD0" w:rsidRDefault="00B54AD0">
      <w:pPr>
        <w:pBdr>
          <w:top w:val="nil"/>
          <w:left w:val="nil"/>
          <w:bottom w:val="nil"/>
          <w:right w:val="nil"/>
          <w:between w:val="nil"/>
        </w:pBdr>
        <w:shd w:val="clear" w:color="auto" w:fill="FFFFFF"/>
        <w:rPr>
          <w:rFonts w:ascii="Georgia" w:eastAsia="Georgia" w:hAnsi="Georgia" w:cs="Georgia"/>
          <w:b/>
          <w:bCs/>
          <w:color w:val="0070C0"/>
          <w:sz w:val="20"/>
          <w:szCs w:val="20"/>
        </w:rPr>
      </w:pPr>
    </w:p>
    <w:p w14:paraId="33E5841B"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b/>
          <w:bCs/>
          <w:color w:val="0D0D0D"/>
        </w:rPr>
        <w:t>Desayuno.</w:t>
      </w:r>
      <w:r>
        <w:rPr>
          <w:rFonts w:ascii="Tahoma" w:eastAsia="Tahoma" w:hAnsi="Tahoma" w:cs="Tahoma"/>
          <w:color w:val="0D0D0D"/>
        </w:rPr>
        <w:t> </w:t>
      </w:r>
      <w:r>
        <w:rPr>
          <w:rFonts w:ascii="Tahoma" w:eastAsia="Tahoma" w:hAnsi="Tahoma" w:cs="Tahoma"/>
          <w:b/>
          <w:bCs/>
          <w:color w:val="0D0D0D"/>
        </w:rPr>
        <w:t>Mañana libre (actividades NO incluidas) </w:t>
      </w:r>
      <w:r>
        <w:rPr>
          <w:rFonts w:ascii="Tahoma" w:eastAsia="Tahoma" w:hAnsi="Tahoma" w:cs="Tahoma"/>
          <w:color w:val="0D0D0D"/>
        </w:rPr>
        <w:t> para disfrutar de la naturaleza que cobija este lugar o contratar algún tour o actividades disponible a precio adicional.</w:t>
      </w:r>
    </w:p>
    <w:p w14:paraId="0709D7DA"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b/>
          <w:bCs/>
          <w:color w:val="0D0D0D"/>
        </w:rPr>
        <w:t>Por la noche tour de auroras. Estancia en Fairbanks.</w:t>
      </w:r>
    </w:p>
    <w:p w14:paraId="1FAA8A15"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6C8010D5" w14:textId="77777777" w:rsidR="00B54AD0"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b/>
          <w:bCs/>
          <w:color w:val="5B9BD5"/>
          <w:sz w:val="28"/>
          <w:szCs w:val="28"/>
        </w:rPr>
        <w:t>DÍA 6 - FAIRBANKS-ANCHORAGE-</w:t>
      </w:r>
      <w:r>
        <w:rPr>
          <w:rFonts w:ascii="Tahoma" w:eastAsia="Tahoma" w:hAnsi="Tahoma" w:cs="Tahoma"/>
          <w:color w:val="5B9BD5"/>
          <w:sz w:val="28"/>
          <w:szCs w:val="28"/>
        </w:rPr>
        <w:t> (</w:t>
      </w:r>
      <w:r>
        <w:rPr>
          <w:rFonts w:ascii="Tahoma" w:eastAsia="Tahoma" w:hAnsi="Tahoma" w:cs="Tahoma"/>
          <w:b/>
          <w:bCs/>
          <w:color w:val="5B9BD5"/>
          <w:sz w:val="28"/>
          <w:szCs w:val="28"/>
        </w:rPr>
        <w:t>Vuelo incluido)</w:t>
      </w:r>
    </w:p>
    <w:p w14:paraId="0812A6FB"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4E9C985D" w14:textId="77777777" w:rsidR="00B54AD0" w:rsidRDefault="00000000">
      <w:pPr>
        <w:pBdr>
          <w:top w:val="nil"/>
          <w:left w:val="nil"/>
          <w:bottom w:val="nil"/>
          <w:right w:val="nil"/>
          <w:between w:val="nil"/>
        </w:pBdr>
        <w:shd w:val="clear" w:color="auto" w:fill="FFFFFF"/>
        <w:jc w:val="both"/>
        <w:rPr>
          <w:rFonts w:ascii="Tahoma" w:eastAsia="Tahoma" w:hAnsi="Tahoma" w:cs="Tahoma"/>
          <w:b/>
          <w:bCs/>
          <w:color w:val="000000"/>
        </w:rPr>
      </w:pPr>
      <w:r>
        <w:rPr>
          <w:rFonts w:ascii="Tahoma" w:eastAsia="Tahoma" w:hAnsi="Tahoma" w:cs="Tahoma"/>
          <w:b/>
          <w:bCs/>
          <w:color w:val="0D0D0D"/>
        </w:rPr>
        <w:t>Desayuno.</w:t>
      </w:r>
      <w:r>
        <w:rPr>
          <w:rFonts w:ascii="Tahoma" w:eastAsia="Tahoma" w:hAnsi="Tahoma" w:cs="Tahoma"/>
          <w:color w:val="0D0D0D"/>
        </w:rPr>
        <w:t xml:space="preserve"> Esta mañana regresará a Anchorage vía aérea. Traslado a su hotel, </w:t>
      </w:r>
      <w:r>
        <w:rPr>
          <w:rFonts w:ascii="Tahoma" w:eastAsia="Tahoma" w:hAnsi="Tahoma" w:cs="Tahoma"/>
          <w:b/>
          <w:bCs/>
          <w:color w:val="0D0D0D"/>
        </w:rPr>
        <w:t>el resto del día es libre</w:t>
      </w:r>
      <w:r>
        <w:rPr>
          <w:rFonts w:ascii="Tahoma" w:eastAsia="Tahoma" w:hAnsi="Tahoma" w:cs="Tahoma"/>
          <w:color w:val="0D0D0D"/>
        </w:rPr>
        <w:t xml:space="preserve">.  Estancia en Anchorage. </w:t>
      </w:r>
      <w:r>
        <w:rPr>
          <w:rFonts w:ascii="Tahoma" w:eastAsia="Tahoma" w:hAnsi="Tahoma" w:cs="Tahoma"/>
          <w:b/>
          <w:bCs/>
          <w:color w:val="0D0D0D"/>
        </w:rPr>
        <w:t>Hotel Ramada Inn o similar.</w:t>
      </w:r>
    </w:p>
    <w:p w14:paraId="688E15ED" w14:textId="77777777" w:rsidR="00B54AD0" w:rsidRDefault="00B54AD0">
      <w:pPr>
        <w:pBdr>
          <w:top w:val="nil"/>
          <w:left w:val="nil"/>
          <w:bottom w:val="nil"/>
          <w:right w:val="nil"/>
          <w:between w:val="nil"/>
        </w:pBdr>
        <w:shd w:val="clear" w:color="auto" w:fill="FFFFFF"/>
        <w:jc w:val="both"/>
        <w:rPr>
          <w:rFonts w:ascii="Tahoma" w:eastAsia="Tahoma" w:hAnsi="Tahoma" w:cs="Tahoma"/>
          <w:b/>
          <w:bCs/>
          <w:color w:val="0D0D0D"/>
        </w:rPr>
      </w:pPr>
    </w:p>
    <w:p w14:paraId="2DEC25C0" w14:textId="77777777" w:rsidR="00B54AD0"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b/>
          <w:bCs/>
          <w:color w:val="5B9BD5"/>
          <w:sz w:val="28"/>
          <w:szCs w:val="28"/>
        </w:rPr>
        <w:t>DÍA 7 -  ANCHORAGE</w:t>
      </w:r>
      <w:r>
        <w:rPr>
          <w:rFonts w:ascii="Tahoma" w:eastAsia="Tahoma" w:hAnsi="Tahoma" w:cs="Tahoma"/>
          <w:color w:val="5B9BD5"/>
          <w:sz w:val="28"/>
          <w:szCs w:val="28"/>
        </w:rPr>
        <w:t xml:space="preserve"> </w:t>
      </w:r>
    </w:p>
    <w:p w14:paraId="57710BDE"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26E12AAD"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color w:val="0D0D0D"/>
        </w:rPr>
        <w:t>Desayuno. </w:t>
      </w:r>
      <w:r>
        <w:rPr>
          <w:rFonts w:ascii="Tahoma" w:eastAsia="Tahoma" w:hAnsi="Tahoma" w:cs="Tahoma"/>
          <w:b/>
          <w:bCs/>
          <w:color w:val="0D0D0D"/>
        </w:rPr>
        <w:t>Mañana libre (actividades NO incluidas) </w:t>
      </w:r>
      <w:r>
        <w:rPr>
          <w:rFonts w:ascii="Tahoma" w:eastAsia="Tahoma" w:hAnsi="Tahoma" w:cs="Tahoma"/>
          <w:color w:val="0D0D0D"/>
        </w:rPr>
        <w:t xml:space="preserve"> para hacer compras o disfrutar de la naturaleza que cobija este lugar o contratar algún tour o actividades disponible a </w:t>
      </w:r>
      <w:r>
        <w:rPr>
          <w:rFonts w:ascii="Tahoma" w:eastAsia="Tahoma" w:hAnsi="Tahoma" w:cs="Tahoma"/>
          <w:b/>
          <w:bCs/>
          <w:color w:val="0D0D0D"/>
        </w:rPr>
        <w:t>precio adicional.</w:t>
      </w:r>
      <w:r>
        <w:rPr>
          <w:rFonts w:ascii="Tahoma" w:eastAsia="Tahoma" w:hAnsi="Tahoma" w:cs="Tahoma"/>
          <w:color w:val="0D0D0D"/>
        </w:rPr>
        <w:t xml:space="preserve"> </w:t>
      </w:r>
      <w:r>
        <w:rPr>
          <w:rFonts w:ascii="Tahoma" w:eastAsia="Tahoma" w:hAnsi="Tahoma" w:cs="Tahoma"/>
          <w:b/>
          <w:bCs/>
          <w:color w:val="0D0D0D"/>
        </w:rPr>
        <w:t>Alojamiento en Anchorage.</w:t>
      </w:r>
    </w:p>
    <w:p w14:paraId="272EFF53"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5105C9C6" w14:textId="77777777" w:rsidR="00B54AD0"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b/>
          <w:bCs/>
          <w:color w:val="5B9BD5"/>
          <w:sz w:val="28"/>
          <w:szCs w:val="28"/>
        </w:rPr>
        <w:t>DÍA 8 - ANCHORAGE</w:t>
      </w:r>
      <w:r>
        <w:rPr>
          <w:rFonts w:ascii="Tahoma" w:eastAsia="Tahoma" w:hAnsi="Tahoma" w:cs="Tahoma"/>
          <w:color w:val="5B9BD5"/>
          <w:sz w:val="28"/>
          <w:szCs w:val="28"/>
        </w:rPr>
        <w:t> </w:t>
      </w:r>
    </w:p>
    <w:p w14:paraId="661A9ABA" w14:textId="77777777" w:rsidR="00B54AD0" w:rsidRDefault="00B54AD0">
      <w:pPr>
        <w:pBdr>
          <w:top w:val="nil"/>
          <w:left w:val="nil"/>
          <w:bottom w:val="nil"/>
          <w:right w:val="nil"/>
          <w:between w:val="nil"/>
        </w:pBdr>
        <w:shd w:val="clear" w:color="auto" w:fill="FFFFFF"/>
        <w:rPr>
          <w:rFonts w:ascii="Georgia" w:eastAsia="Georgia" w:hAnsi="Georgia" w:cs="Georgia"/>
          <w:color w:val="0D0D0D"/>
          <w:sz w:val="20"/>
          <w:szCs w:val="20"/>
        </w:rPr>
      </w:pPr>
    </w:p>
    <w:p w14:paraId="25AEBDB2" w14:textId="77777777" w:rsidR="00B54AD0" w:rsidRDefault="00000000">
      <w:pPr>
        <w:pBdr>
          <w:top w:val="nil"/>
          <w:left w:val="nil"/>
          <w:bottom w:val="nil"/>
          <w:right w:val="nil"/>
          <w:between w:val="nil"/>
        </w:pBdr>
        <w:shd w:val="clear" w:color="auto" w:fill="FFFFFF"/>
        <w:jc w:val="both"/>
        <w:rPr>
          <w:rFonts w:ascii="Tahoma" w:eastAsia="Tahoma" w:hAnsi="Tahoma" w:cs="Tahoma"/>
          <w:color w:val="000000"/>
        </w:rPr>
      </w:pPr>
      <w:r>
        <w:rPr>
          <w:rFonts w:ascii="Tahoma" w:eastAsia="Tahoma" w:hAnsi="Tahoma" w:cs="Tahoma"/>
          <w:b/>
          <w:bCs/>
          <w:color w:val="0D0D0D"/>
        </w:rPr>
        <w:t>A la hora indicada y antes de las 11 am</w:t>
      </w:r>
      <w:r>
        <w:rPr>
          <w:rFonts w:ascii="Tahoma" w:eastAsia="Tahoma" w:hAnsi="Tahoma" w:cs="Tahoma"/>
          <w:color w:val="0D0D0D"/>
        </w:rPr>
        <w:t xml:space="preserve">. traslado al aeropuerto de Anchorage. </w:t>
      </w:r>
    </w:p>
    <w:p w14:paraId="3BB00D43" w14:textId="77777777" w:rsidR="00B54AD0" w:rsidRDefault="00B54AD0">
      <w:pPr>
        <w:pBdr>
          <w:top w:val="nil"/>
          <w:left w:val="nil"/>
          <w:bottom w:val="nil"/>
          <w:right w:val="nil"/>
          <w:between w:val="nil"/>
        </w:pBdr>
        <w:shd w:val="clear" w:color="auto" w:fill="FFFFFF"/>
        <w:jc w:val="both"/>
        <w:rPr>
          <w:rFonts w:ascii="Tahoma" w:eastAsia="Tahoma" w:hAnsi="Tahoma" w:cs="Tahoma"/>
          <w:color w:val="000000"/>
        </w:rPr>
      </w:pPr>
    </w:p>
    <w:p w14:paraId="6BF994A2" w14:textId="77777777" w:rsidR="00B54AD0" w:rsidRDefault="00B54AD0">
      <w:pPr>
        <w:jc w:val="center"/>
        <w:rPr>
          <w:rFonts w:ascii="Tahoma" w:eastAsia="Tahoma" w:hAnsi="Tahoma" w:cs="Tahoma"/>
          <w:b/>
          <w:bCs/>
          <w:color w:val="5B9BD5"/>
          <w:highlight w:val="white"/>
        </w:rPr>
      </w:pPr>
    </w:p>
    <w:p w14:paraId="60C80E20" w14:textId="77777777" w:rsidR="00B54AD0" w:rsidRDefault="00000000">
      <w:pPr>
        <w:jc w:val="center"/>
        <w:rPr>
          <w:rFonts w:ascii="Tahoma" w:eastAsia="Tahoma" w:hAnsi="Tahoma" w:cs="Tahoma"/>
          <w:color w:val="5B9BD5"/>
          <w:highlight w:val="white"/>
        </w:rPr>
      </w:pPr>
      <w:r>
        <w:rPr>
          <w:rFonts w:ascii="Tahoma" w:eastAsia="Tahoma" w:hAnsi="Tahoma" w:cs="Tahoma"/>
          <w:b/>
          <w:bCs/>
          <w:color w:val="5B9BD5"/>
          <w:highlight w:val="white"/>
        </w:rPr>
        <w:t>FIN DE NUESTROS SERVICIOS</w:t>
      </w:r>
    </w:p>
    <w:p w14:paraId="75D2C474" w14:textId="77777777" w:rsidR="00B54AD0" w:rsidRDefault="00B54AD0">
      <w:pPr>
        <w:jc w:val="both"/>
        <w:rPr>
          <w:rFonts w:ascii="Tahoma" w:eastAsia="Tahoma" w:hAnsi="Tahoma" w:cs="Tahoma"/>
          <w:color w:val="5B9BD5"/>
          <w:highlight w:val="white"/>
        </w:rPr>
      </w:pPr>
    </w:p>
    <w:p w14:paraId="31C78662" w14:textId="77777777" w:rsidR="00B54AD0" w:rsidRDefault="00B54AD0">
      <w:pPr>
        <w:pBdr>
          <w:top w:val="nil"/>
          <w:left w:val="nil"/>
          <w:bottom w:val="nil"/>
          <w:right w:val="nil"/>
          <w:between w:val="nil"/>
        </w:pBdr>
        <w:shd w:val="clear" w:color="auto" w:fill="FFFFFF"/>
        <w:rPr>
          <w:rFonts w:ascii="Tahoma" w:eastAsia="Tahoma" w:hAnsi="Tahoma" w:cs="Tahoma"/>
          <w:b/>
          <w:bCs/>
          <w:color w:val="EE0000"/>
        </w:rPr>
      </w:pPr>
    </w:p>
    <w:p w14:paraId="4E7B3B30" w14:textId="77777777" w:rsidR="00B54AD0" w:rsidRDefault="00B54AD0">
      <w:pPr>
        <w:pBdr>
          <w:top w:val="nil"/>
          <w:left w:val="nil"/>
          <w:bottom w:val="nil"/>
          <w:right w:val="nil"/>
          <w:between w:val="nil"/>
        </w:pBdr>
        <w:shd w:val="clear" w:color="auto" w:fill="FFFFFF"/>
        <w:rPr>
          <w:rFonts w:ascii="Tahoma" w:eastAsia="Tahoma" w:hAnsi="Tahoma" w:cs="Tahoma"/>
          <w:b/>
          <w:bCs/>
          <w:color w:val="EE0000"/>
        </w:rPr>
      </w:pPr>
    </w:p>
    <w:p w14:paraId="689A7541" w14:textId="77777777" w:rsidR="00B54AD0" w:rsidRDefault="00000000">
      <w:pPr>
        <w:pBdr>
          <w:top w:val="nil"/>
          <w:left w:val="nil"/>
          <w:bottom w:val="nil"/>
          <w:right w:val="nil"/>
          <w:between w:val="nil"/>
        </w:pBdr>
        <w:shd w:val="clear" w:color="auto" w:fill="FFFFFF"/>
        <w:rPr>
          <w:rFonts w:ascii="Tahoma" w:eastAsia="Tahoma" w:hAnsi="Tahoma" w:cs="Tahoma"/>
          <w:b/>
          <w:bCs/>
          <w:color w:val="EE0000"/>
        </w:rPr>
      </w:pPr>
      <w:r>
        <w:rPr>
          <w:rFonts w:ascii="Tahoma" w:eastAsia="Tahoma" w:hAnsi="Tahoma" w:cs="Tahoma"/>
          <w:b/>
          <w:bCs/>
          <w:color w:val="EE0000"/>
        </w:rPr>
        <w:t>Nota Importante : </w:t>
      </w:r>
    </w:p>
    <w:p w14:paraId="08913022" w14:textId="77777777" w:rsidR="00B54AD0" w:rsidRDefault="00B54AD0">
      <w:pPr>
        <w:pBdr>
          <w:top w:val="nil"/>
          <w:left w:val="nil"/>
          <w:bottom w:val="nil"/>
          <w:right w:val="nil"/>
          <w:between w:val="nil"/>
        </w:pBdr>
        <w:shd w:val="clear" w:color="auto" w:fill="FFFFFF"/>
        <w:rPr>
          <w:rFonts w:ascii="Tahoma" w:eastAsia="Tahoma" w:hAnsi="Tahoma" w:cs="Tahoma"/>
          <w:color w:val="0D0D0D"/>
        </w:rPr>
      </w:pPr>
    </w:p>
    <w:p w14:paraId="44F042F2" w14:textId="77777777" w:rsidR="00B54AD0" w:rsidRDefault="00000000">
      <w:pPr>
        <w:numPr>
          <w:ilvl w:val="0"/>
          <w:numId w:val="1"/>
        </w:numPr>
        <w:pBdr>
          <w:top w:val="nil"/>
          <w:left w:val="nil"/>
          <w:bottom w:val="nil"/>
          <w:right w:val="nil"/>
          <w:between w:val="nil"/>
        </w:pBdr>
        <w:shd w:val="clear" w:color="auto" w:fill="FFFFFF"/>
        <w:rPr>
          <w:rFonts w:ascii="Tahoma" w:eastAsia="Tahoma" w:hAnsi="Tahoma" w:cs="Tahoma"/>
          <w:b/>
          <w:bCs/>
          <w:color w:val="0D0D0D"/>
        </w:rPr>
      </w:pPr>
      <w:r>
        <w:rPr>
          <w:rFonts w:ascii="Tahoma" w:eastAsia="Tahoma" w:hAnsi="Tahoma" w:cs="Tahoma"/>
          <w:color w:val="0D0D0D"/>
        </w:rPr>
        <w:t xml:space="preserve">Este itinerario presenta una gran posibilidad de ver auroras boreales pero tener en cuenta que </w:t>
      </w:r>
      <w:r>
        <w:rPr>
          <w:rFonts w:ascii="Tahoma" w:eastAsia="Tahoma" w:hAnsi="Tahoma" w:cs="Tahoma"/>
          <w:b/>
          <w:bCs/>
          <w:i/>
          <w:iCs/>
          <w:color w:val="0D0D0D"/>
        </w:rPr>
        <w:t>al tratarse de un fenómeno natural sin control humano no lo podemos garantizar y quedará sujeto al clima.</w:t>
      </w:r>
    </w:p>
    <w:p w14:paraId="50451967" w14:textId="77777777" w:rsidR="00B54AD0" w:rsidRDefault="00000000">
      <w:pPr>
        <w:numPr>
          <w:ilvl w:val="0"/>
          <w:numId w:val="1"/>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 xml:space="preserve">Cuando hay viaje en tren – cambios con el viaje en tren tienen costo extra de </w:t>
      </w:r>
      <w:r>
        <w:rPr>
          <w:rFonts w:ascii="Tahoma" w:eastAsia="Tahoma" w:hAnsi="Tahoma" w:cs="Tahoma"/>
          <w:b/>
          <w:bCs/>
          <w:color w:val="0D0D0D"/>
        </w:rPr>
        <w:t>70 USD</w:t>
      </w:r>
      <w:r>
        <w:rPr>
          <w:rFonts w:ascii="Tahoma" w:eastAsia="Tahoma" w:hAnsi="Tahoma" w:cs="Tahoma"/>
          <w:color w:val="0D0D0D"/>
        </w:rPr>
        <w:t xml:space="preserve"> </w:t>
      </w:r>
      <w:r>
        <w:rPr>
          <w:rFonts w:ascii="Tahoma" w:eastAsia="Tahoma" w:hAnsi="Tahoma" w:cs="Tahoma"/>
          <w:b/>
          <w:bCs/>
          <w:color w:val="0D0D0D"/>
        </w:rPr>
        <w:t>por person</w:t>
      </w:r>
      <w:r>
        <w:rPr>
          <w:rFonts w:ascii="Tahoma" w:eastAsia="Tahoma" w:hAnsi="Tahoma" w:cs="Tahoma"/>
          <w:color w:val="0D0D0D"/>
        </w:rPr>
        <w:t>a por cambio más la diferencia de la nueva tarifa de tren.</w:t>
      </w:r>
    </w:p>
    <w:p w14:paraId="05EC55F2" w14:textId="77777777" w:rsidR="00B54AD0" w:rsidRDefault="00000000">
      <w:pPr>
        <w:numPr>
          <w:ilvl w:val="0"/>
          <w:numId w:val="1"/>
        </w:numPr>
        <w:pBdr>
          <w:top w:val="nil"/>
          <w:left w:val="nil"/>
          <w:bottom w:val="nil"/>
          <w:right w:val="nil"/>
          <w:between w:val="nil"/>
        </w:pBdr>
        <w:shd w:val="clear" w:color="auto" w:fill="FFFFFF"/>
        <w:rPr>
          <w:rFonts w:ascii="Tahoma" w:eastAsia="Tahoma" w:hAnsi="Tahoma" w:cs="Tahoma"/>
          <w:color w:val="0D0D0D"/>
        </w:rPr>
      </w:pPr>
      <w:r>
        <w:rPr>
          <w:rFonts w:ascii="Tahoma" w:eastAsia="Tahoma" w:hAnsi="Tahoma" w:cs="Tahoma"/>
          <w:color w:val="0D0D0D"/>
        </w:rPr>
        <w:t>Cuando hay vuelos domésticos, – cambios con el viaje en avión tienen coste extra de </w:t>
      </w:r>
      <w:r>
        <w:rPr>
          <w:rFonts w:ascii="Tahoma" w:eastAsia="Tahoma" w:hAnsi="Tahoma" w:cs="Tahoma"/>
          <w:b/>
          <w:bCs/>
          <w:color w:val="0D0D0D"/>
        </w:rPr>
        <w:t>200 USD</w:t>
      </w:r>
      <w:r>
        <w:rPr>
          <w:rFonts w:ascii="Tahoma" w:eastAsia="Tahoma" w:hAnsi="Tahoma" w:cs="Tahoma"/>
          <w:color w:val="0D0D0D"/>
        </w:rPr>
        <w:t xml:space="preserve"> </w:t>
      </w:r>
      <w:r>
        <w:rPr>
          <w:rFonts w:ascii="Tahoma" w:eastAsia="Tahoma" w:hAnsi="Tahoma" w:cs="Tahoma"/>
          <w:b/>
          <w:bCs/>
          <w:color w:val="0D0D0D"/>
        </w:rPr>
        <w:t>dólares por persona</w:t>
      </w:r>
      <w:r>
        <w:rPr>
          <w:rFonts w:ascii="Tahoma" w:eastAsia="Tahoma" w:hAnsi="Tahoma" w:cs="Tahoma"/>
          <w:color w:val="0D0D0D"/>
        </w:rPr>
        <w:t>, por cambio, más la diferencia de la nueva tarifa aérea.</w:t>
      </w:r>
    </w:p>
    <w:p w14:paraId="56A9CA01" w14:textId="77777777" w:rsidR="00B54AD0" w:rsidRDefault="00000000">
      <w:pPr>
        <w:numPr>
          <w:ilvl w:val="0"/>
          <w:numId w:val="1"/>
        </w:numPr>
        <w:shd w:val="clear" w:color="auto" w:fill="FFFFFF"/>
        <w:rPr>
          <w:rFonts w:ascii="Tahoma" w:eastAsia="Tahoma" w:hAnsi="Tahoma" w:cs="Tahoma"/>
          <w:b/>
          <w:bCs/>
          <w:color w:val="000000"/>
        </w:rPr>
      </w:pPr>
      <w:r>
        <w:rPr>
          <w:rFonts w:ascii="Tahoma" w:eastAsia="Tahoma" w:hAnsi="Tahoma" w:cs="Tahoma"/>
          <w:b/>
          <w:bCs/>
        </w:rPr>
        <w:t>Para confirmar se requiere el nombre de los pasajeros, copia de sus pasaportes y el 60% de depósito para comenzar el proceso de reservas.</w:t>
      </w:r>
    </w:p>
    <w:p w14:paraId="4AB75ED5" w14:textId="77777777" w:rsidR="00B54AD0" w:rsidRDefault="00B54AD0">
      <w:pPr>
        <w:pBdr>
          <w:top w:val="nil"/>
          <w:left w:val="nil"/>
          <w:bottom w:val="nil"/>
          <w:right w:val="nil"/>
          <w:between w:val="nil"/>
        </w:pBdr>
        <w:shd w:val="clear" w:color="auto" w:fill="FFFFFF"/>
        <w:ind w:left="720"/>
        <w:rPr>
          <w:rFonts w:ascii="Tahoma" w:eastAsia="Tahoma" w:hAnsi="Tahoma" w:cs="Tahoma"/>
          <w:color w:val="0D0D0D"/>
        </w:rPr>
      </w:pPr>
    </w:p>
    <w:p w14:paraId="77BDDC61" w14:textId="77777777" w:rsidR="00B54AD0" w:rsidRDefault="00B54AD0">
      <w:pPr>
        <w:pBdr>
          <w:top w:val="nil"/>
          <w:left w:val="nil"/>
          <w:bottom w:val="nil"/>
          <w:right w:val="nil"/>
          <w:between w:val="nil"/>
        </w:pBdr>
        <w:shd w:val="clear" w:color="auto" w:fill="FFFFFF"/>
        <w:rPr>
          <w:rFonts w:ascii="Tahoma" w:eastAsia="Tahoma" w:hAnsi="Tahoma" w:cs="Tahoma"/>
          <w:color w:val="000000"/>
        </w:rPr>
      </w:pPr>
    </w:p>
    <w:p w14:paraId="49BC6E9F" w14:textId="77777777" w:rsidR="00B54AD0" w:rsidRDefault="00B54AD0">
      <w:pPr>
        <w:jc w:val="both"/>
        <w:rPr>
          <w:rFonts w:ascii="Tahoma" w:eastAsia="Tahoma" w:hAnsi="Tahoma" w:cs="Tahoma"/>
          <w:b/>
          <w:bCs/>
          <w:color w:val="000000"/>
          <w:u w:val="single"/>
        </w:rPr>
      </w:pPr>
    </w:p>
    <w:p w14:paraId="5CECAD7D" w14:textId="77777777" w:rsidR="00B54AD0" w:rsidRDefault="00B54AD0">
      <w:pPr>
        <w:jc w:val="center"/>
        <w:rPr>
          <w:rFonts w:ascii="Tahoma" w:eastAsia="Tahoma" w:hAnsi="Tahoma" w:cs="Tahoma"/>
          <w:b/>
          <w:bCs/>
          <w:color w:val="000000"/>
          <w:u w:val="single"/>
        </w:rPr>
      </w:pPr>
    </w:p>
    <w:p w14:paraId="7EC88B8B" w14:textId="77777777" w:rsidR="00B54AD0" w:rsidRDefault="00B54AD0">
      <w:pPr>
        <w:rPr>
          <w:rFonts w:ascii="Tahoma" w:eastAsia="Tahoma" w:hAnsi="Tahoma" w:cs="Tahoma"/>
          <w:b/>
          <w:bCs/>
          <w:color w:val="000000"/>
          <w:u w:val="single"/>
        </w:rPr>
      </w:pPr>
    </w:p>
    <w:p w14:paraId="6E9E4C5A" w14:textId="77777777" w:rsidR="00B54AD0" w:rsidRDefault="00B54AD0">
      <w:pPr>
        <w:jc w:val="center"/>
        <w:rPr>
          <w:rFonts w:ascii="Tahoma" w:eastAsia="Tahoma" w:hAnsi="Tahoma" w:cs="Tahoma"/>
          <w:b/>
          <w:bCs/>
          <w:color w:val="000000"/>
          <w:u w:val="single"/>
        </w:rPr>
      </w:pPr>
    </w:p>
    <w:p w14:paraId="49E41873" w14:textId="77777777" w:rsidR="00B54AD0" w:rsidRDefault="00000000">
      <w:pPr>
        <w:jc w:val="center"/>
      </w:pPr>
      <w:r>
        <w:rPr>
          <w:rFonts w:ascii="Tahoma" w:eastAsia="Tahoma" w:hAnsi="Tahoma" w:cs="Tahoma"/>
          <w:b/>
          <w:bCs/>
          <w:color w:val="000000"/>
          <w:u w:val="single"/>
        </w:rPr>
        <w:t>TARIFAS SUJETAS A DISPONIBILIDAD Y CAMBIO SIN PREVIO AVISO.</w:t>
      </w:r>
    </w:p>
    <w:p w14:paraId="4E8AC214" w14:textId="77777777" w:rsidR="00B54AD0" w:rsidRDefault="00B54AD0"/>
    <w:sectPr w:rsidR="00B54AD0">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CEE88086-FBC8-7840-A8D7-E7E6B561D631}"/>
  </w:font>
  <w:font w:name="Courier New">
    <w:panose1 w:val="02070309020205020404"/>
    <w:charset w:val="00"/>
    <w:family w:val="modern"/>
    <w:pitch w:val="fixed"/>
    <w:sig w:usb0="E0002AFF" w:usb1="C0007843" w:usb2="00000009" w:usb3="00000000" w:csb0="000001FF" w:csb1="00000000"/>
    <w:embedRegular r:id="rId2" w:fontKey="{8925F666-237E-D942-B229-429B02CA4E76}"/>
  </w:font>
  <w:font w:name="Tahoma">
    <w:panose1 w:val="020B0604030504040204"/>
    <w:charset w:val="00"/>
    <w:family w:val="swiss"/>
    <w:pitch w:val="variable"/>
    <w:sig w:usb0="E1002EFF" w:usb1="C000605B" w:usb2="00000029" w:usb3="00000000" w:csb0="000101FF" w:csb1="00000000"/>
    <w:embedRegular r:id="rId3" w:fontKey="{5A31FD6F-6959-D843-AA41-86970B8656AB}"/>
    <w:embedBold r:id="rId4" w:fontKey="{62FF21A9-E926-A349-B910-12C99A05F42D}"/>
    <w:embedBoldItalic r:id="rId5" w:fontKey="{A95A6979-142B-F048-8D32-124925818437}"/>
  </w:font>
  <w:font w:name="Times New Roman">
    <w:panose1 w:val="02020603050405020304"/>
    <w:charset w:val="00"/>
    <w:family w:val="roman"/>
    <w:pitch w:val="variable"/>
    <w:sig w:usb0="E0002EFF" w:usb1="C000785B" w:usb2="00000009" w:usb3="00000000" w:csb0="000001FF" w:csb1="00000000"/>
    <w:embedRegular r:id="rId6" w:fontKey="{57A3F3E3-DF59-074A-8AA3-0F75ADF87CC8}"/>
    <w:embedItalic r:id="rId7" w:fontKey="{3B57CFAE-FA47-484C-BB91-B33D681C25B0}"/>
  </w:font>
  <w:font w:name="Calibri">
    <w:panose1 w:val="020F0502020204030204"/>
    <w:charset w:val="00"/>
    <w:family w:val="swiss"/>
    <w:pitch w:val="variable"/>
    <w:sig w:usb0="E0002AFF" w:usb1="C000247B" w:usb2="00000009" w:usb3="00000000" w:csb0="000001FF" w:csb1="00000000"/>
    <w:embedRegular r:id="rId8" w:fontKey="{BBC5275C-F75C-FE49-B8EF-BD10D062DC02}"/>
  </w:font>
  <w:font w:name="Montserrat">
    <w:panose1 w:val="00000500000000000000"/>
    <w:charset w:val="4D"/>
    <w:family w:val="auto"/>
    <w:pitch w:val="variable"/>
    <w:sig w:usb0="A00002FF" w:usb1="4000207B" w:usb2="00000000" w:usb3="00000000" w:csb0="00000197" w:csb1="00000000"/>
    <w:embedRegular r:id="rId9" w:fontKey="{E1E520DC-C5A7-BC41-888D-E686874F416A}"/>
  </w:font>
  <w:font w:name="Georgia">
    <w:panose1 w:val="02040502050405020303"/>
    <w:charset w:val="00"/>
    <w:family w:val="roman"/>
    <w:pitch w:val="variable"/>
    <w:sig w:usb0="00000287" w:usb1="00000000" w:usb2="00000000" w:usb3="00000000" w:csb0="0000009F" w:csb1="00000000"/>
    <w:embedRegular r:id="rId10" w:fontKey="{50C70B3A-749C-B94A-A72D-F84AC80937C2}"/>
    <w:embedBold r:id="rId11" w:fontKey="{602F1B38-74D1-FF47-823F-636114107D4A}"/>
  </w:font>
  <w:font w:name="Cambria">
    <w:panose1 w:val="02040503050406030204"/>
    <w:charset w:val="00"/>
    <w:family w:val="roman"/>
    <w:pitch w:val="variable"/>
    <w:sig w:usb0="E00002FF" w:usb1="400004FF" w:usb2="00000000" w:usb3="00000000" w:csb0="0000019F" w:csb1="00000000"/>
    <w:embedRegular r:id="rId12" w:fontKey="{53F86B2C-CB22-7E41-A9C2-19DCFE95DB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1DE5"/>
    <w:multiLevelType w:val="multilevel"/>
    <w:tmpl w:val="0D001262"/>
    <w:lvl w:ilvl="0">
      <w:start w:val="1"/>
      <w:numFmt w:val="bullet"/>
      <w:lvlText w:val="→"/>
      <w:lvlJc w:val="left"/>
      <w:pPr>
        <w:ind w:left="720" w:hanging="360"/>
      </w:pPr>
      <w:rPr>
        <w:rFonts w:ascii="Noto Sans Symbols" w:eastAsia="Noto Sans Symbols" w:hAnsi="Noto Sans Symbols" w:cs="Noto Sans Symbol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7327B9"/>
    <w:multiLevelType w:val="multilevel"/>
    <w:tmpl w:val="291A2782"/>
    <w:lvl w:ilvl="0">
      <w:start w:val="1"/>
      <w:numFmt w:val="bullet"/>
      <w:lvlText w:val="→"/>
      <w:lvlJc w:val="left"/>
      <w:pPr>
        <w:ind w:left="720" w:hanging="360"/>
      </w:pPr>
      <w:rPr>
        <w:rFonts w:ascii="Tahoma" w:eastAsia="Tahoma" w:hAnsi="Tahoma" w:cs="Tahoma"/>
        <w:b/>
        <w:bC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BC05ED"/>
    <w:multiLevelType w:val="multilevel"/>
    <w:tmpl w:val="0A780FCE"/>
    <w:lvl w:ilvl="0">
      <w:start w:val="1"/>
      <w:numFmt w:val="bullet"/>
      <w:lvlText w:val="→"/>
      <w:lvlJc w:val="left"/>
      <w:pPr>
        <w:ind w:left="720" w:hanging="360"/>
      </w:pPr>
      <w:rPr>
        <w:rFonts w:ascii="Noto Sans Symbols" w:eastAsia="Noto Sans Symbols" w:hAnsi="Noto Sans Symbols" w:cs="Noto Sans Symbol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9347549">
    <w:abstractNumId w:val="0"/>
  </w:num>
  <w:num w:numId="2" w16cid:durableId="2140027926">
    <w:abstractNumId w:val="1"/>
  </w:num>
  <w:num w:numId="3" w16cid:durableId="1339312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AD0"/>
    <w:rsid w:val="00050DAA"/>
    <w:rsid w:val="00604DCE"/>
    <w:rsid w:val="00B54A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97F3CF4"/>
  <w15:docId w15:val="{748F01E6-E553-8E4E-BB7C-C338C054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9PbRDJH7jSQjk184WuQ1K98ng==">CgMxLjA4AHIhMVVsR0NBd1o2SFlIdlRBcWtSTE8tNjRrbGI3SnNXd2Vt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675</Words>
  <Characters>3713</Characters>
  <Application>Microsoft Office Word</Application>
  <DocSecurity>0</DocSecurity>
  <Lines>30</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2026-06-08T20:05:00Z</dcterms:created>
  <dcterms:modified xsi:type="dcterms:W3CDTF">2026-06-08T20:05:00Z</dcterms:modified>
</cp:coreProperties>
</file>