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49176" w14:textId="77777777" w:rsidR="00C22331" w:rsidRDefault="00000000">
      <w:pPr>
        <w:pBdr>
          <w:bottom w:val="single" w:sz="12" w:space="1" w:color="000000"/>
        </w:pBdr>
        <w:rPr>
          <w:rFonts w:ascii="Tahoma" w:eastAsia="Tahoma" w:hAnsi="Tahoma" w:cs="Tahoma"/>
          <w:b/>
          <w:bCs/>
          <w:color w:val="70AD47"/>
          <w:sz w:val="28"/>
          <w:szCs w:val="28"/>
        </w:rPr>
      </w:pPr>
      <w:r>
        <w:rPr>
          <w:rFonts w:ascii="Montserrat" w:eastAsia="Montserrat" w:hAnsi="Montserrat" w:cs="Montserrat"/>
          <w:noProof/>
          <w:color w:val="FE019E"/>
          <w:sz w:val="32"/>
          <w:szCs w:val="32"/>
        </w:rPr>
        <w:drawing>
          <wp:inline distT="0" distB="0" distL="0" distR="0" wp14:anchorId="13EE140F" wp14:editId="2F844AEF">
            <wp:extent cx="531249" cy="531249"/>
            <wp:effectExtent l="0" t="0" r="0" b="0"/>
            <wp:docPr id="3" name="image1.png" descr="Marcad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Marcador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1249" cy="5312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ahoma" w:eastAsia="Tahoma" w:hAnsi="Tahoma" w:cs="Tahoma"/>
          <w:b/>
          <w:bCs/>
          <w:color w:val="5B9BD5"/>
          <w:sz w:val="32"/>
          <w:szCs w:val="32"/>
        </w:rPr>
        <w:t>8 días</w:t>
      </w:r>
      <w:r>
        <w:rPr>
          <w:rFonts w:ascii="Tahoma" w:eastAsia="Tahoma" w:hAnsi="Tahoma" w:cs="Tahoma"/>
          <w:b/>
          <w:bCs/>
          <w:color w:val="5B9BD5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bCs/>
          <w:color w:val="5B9BD5"/>
          <w:sz w:val="32"/>
          <w:szCs w:val="32"/>
        </w:rPr>
        <w:t>/ 7 noches</w:t>
      </w:r>
      <w:r>
        <w:rPr>
          <w:rFonts w:ascii="Tahoma" w:eastAsia="Tahoma" w:hAnsi="Tahoma" w:cs="Tahoma"/>
          <w:b/>
          <w:bCs/>
          <w:color w:val="5B9BD5"/>
          <w:sz w:val="28"/>
          <w:szCs w:val="28"/>
        </w:rPr>
        <w:t xml:space="preserve">               </w:t>
      </w:r>
      <w:r>
        <w:rPr>
          <w:rFonts w:ascii="Tahoma" w:eastAsia="Tahoma" w:hAnsi="Tahoma" w:cs="Tahoma"/>
          <w:color w:val="5B9BD5"/>
          <w:sz w:val="28"/>
          <w:szCs w:val="28"/>
        </w:rPr>
        <w:t xml:space="preserve">                                                      </w:t>
      </w:r>
      <w:r>
        <w:rPr>
          <w:rFonts w:ascii="Tahoma" w:eastAsia="Tahoma" w:hAnsi="Tahoma" w:cs="Tahoma"/>
          <w:b/>
          <w:bCs/>
          <w:color w:val="5B9BD5"/>
          <w:sz w:val="44"/>
          <w:szCs w:val="44"/>
        </w:rPr>
        <w:t xml:space="preserve">2026 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13B713E" wp14:editId="607416C3">
            <wp:simplePos x="0" y="0"/>
            <wp:positionH relativeFrom="column">
              <wp:posOffset>-48258</wp:posOffset>
            </wp:positionH>
            <wp:positionV relativeFrom="paragraph">
              <wp:posOffset>0</wp:posOffset>
            </wp:positionV>
            <wp:extent cx="6956425" cy="2114550"/>
            <wp:effectExtent l="0" t="0" r="0" b="0"/>
            <wp:wrapTopAndBottom distT="0" distB="0"/>
            <wp:docPr id="2" name="image2.png" descr="1ab41e647-f065-4068-aa0f-a79687443ecf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1ab41e647-f065-4068-aa0f-a79687443ecf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56425" cy="2114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14D2299" w14:textId="77777777" w:rsidR="00C22331" w:rsidRDefault="00000000">
      <w:pPr>
        <w:rPr>
          <w:rFonts w:ascii="Tahoma" w:eastAsia="Tahoma" w:hAnsi="Tahoma" w:cs="Tahoma"/>
          <w:color w:val="212529"/>
          <w:highlight w:val="white"/>
        </w:rPr>
      </w:pPr>
      <w:r>
        <w:rPr>
          <w:rFonts w:ascii="Tahoma" w:eastAsia="Tahoma" w:hAnsi="Tahoma" w:cs="Tahoma"/>
          <w:color w:val="212529"/>
          <w:highlight w:val="white"/>
        </w:rPr>
        <w:t xml:space="preserve">            </w:t>
      </w:r>
    </w:p>
    <w:p w14:paraId="17353368" w14:textId="77777777" w:rsidR="00C22331" w:rsidRDefault="00000000">
      <w:pPr>
        <w:jc w:val="center"/>
        <w:rPr>
          <w:rFonts w:ascii="Tahoma" w:eastAsia="Tahoma" w:hAnsi="Tahoma" w:cs="Tahoma"/>
          <w:b/>
          <w:bCs/>
          <w:color w:val="5B9BD5"/>
          <w:sz w:val="28"/>
          <w:szCs w:val="28"/>
          <w:highlight w:val="white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  <w:highlight w:val="white"/>
        </w:rPr>
        <w:t>“Especial Italia en Otoño”</w:t>
      </w:r>
    </w:p>
    <w:p w14:paraId="6F01DEDE" w14:textId="77777777" w:rsidR="00C22331" w:rsidRDefault="00000000">
      <w:pPr>
        <w:jc w:val="center"/>
        <w:rPr>
          <w:rFonts w:ascii="Tahoma" w:eastAsia="Tahoma" w:hAnsi="Tahoma" w:cs="Tahoma"/>
          <w:b/>
          <w:bCs/>
          <w:color w:val="FF0000"/>
          <w:highlight w:val="white"/>
        </w:rPr>
      </w:pPr>
      <w:r>
        <w:rPr>
          <w:rFonts w:ascii="Tahoma" w:eastAsia="Tahoma" w:hAnsi="Tahoma" w:cs="Tahoma"/>
          <w:b/>
          <w:bCs/>
          <w:color w:val="FF0000"/>
          <w:highlight w:val="white"/>
        </w:rPr>
        <w:t>SALIDA DESDE MADRID</w:t>
      </w:r>
    </w:p>
    <w:p w14:paraId="35CFCC6E" w14:textId="77777777" w:rsidR="00C22331" w:rsidRDefault="00C22331">
      <w:pPr>
        <w:rPr>
          <w:rFonts w:ascii="Tahoma" w:eastAsia="Tahoma" w:hAnsi="Tahoma" w:cs="Tahoma"/>
          <w:color w:val="212529"/>
          <w:highlight w:val="white"/>
        </w:rPr>
      </w:pPr>
    </w:p>
    <w:p w14:paraId="7FE27372" w14:textId="77777777" w:rsidR="00C22331" w:rsidRDefault="00C22331">
      <w:pPr>
        <w:rPr>
          <w:rFonts w:ascii="Tahoma" w:eastAsia="Tahoma" w:hAnsi="Tahoma" w:cs="Tahoma"/>
          <w:b/>
          <w:bCs/>
          <w:color w:val="70AD47"/>
        </w:rPr>
      </w:pPr>
    </w:p>
    <w:p w14:paraId="2D73D44D" w14:textId="77777777" w:rsidR="00C22331" w:rsidRDefault="00000000">
      <w:pP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609A1C5E" wp14:editId="133F2C2D">
                <wp:simplePos x="0" y="0"/>
                <wp:positionH relativeFrom="column">
                  <wp:posOffset>683144</wp:posOffset>
                </wp:positionH>
                <wp:positionV relativeFrom="paragraph">
                  <wp:posOffset>68998</wp:posOffset>
                </wp:positionV>
                <wp:extent cx="5446395" cy="332740"/>
                <wp:effectExtent l="0" t="0" r="0" b="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27565" y="3618393"/>
                          <a:ext cx="5436870" cy="323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A311B6A" w14:textId="77777777" w:rsidR="00C22331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5B9BD5"/>
                                <w:sz w:val="28"/>
                              </w:rPr>
                              <w:t>NÁPOLES – COSTA AMALFITANA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683144</wp:posOffset>
                </wp:positionH>
                <wp:positionV relativeFrom="paragraph">
                  <wp:posOffset>68998</wp:posOffset>
                </wp:positionV>
                <wp:extent cx="5446395" cy="33274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46395" cy="3327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FA4596D" w14:textId="77777777" w:rsidR="00C22331" w:rsidRDefault="00C22331">
      <w:pPr>
        <w:widowControl w:val="0"/>
        <w:ind w:right="87"/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6F078110" w14:textId="77777777" w:rsidR="00C22331" w:rsidRDefault="00C22331">
      <w:pPr>
        <w:widowControl w:val="0"/>
        <w:ind w:right="87"/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0DEF342F" w14:textId="77777777" w:rsidR="00C22331" w:rsidRDefault="00000000">
      <w:pPr>
        <w:widowControl w:val="0"/>
        <w:ind w:right="87"/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  <w:r>
        <w:rPr>
          <w:rFonts w:ascii="Tahoma" w:eastAsia="Tahoma" w:hAnsi="Tahoma" w:cs="Tahoma"/>
          <w:color w:val="5B9BD5"/>
          <w:sz w:val="28"/>
          <w:szCs w:val="28"/>
          <w:u w:val="single"/>
        </w:rPr>
        <w:t>FECHAS</w:t>
      </w:r>
    </w:p>
    <w:p w14:paraId="2CB19BCF" w14:textId="77777777" w:rsidR="00C22331" w:rsidRDefault="00C22331">
      <w:pPr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tbl>
      <w:tblPr>
        <w:tblStyle w:val="a"/>
        <w:tblpPr w:leftFromText="141" w:rightFromText="141" w:vertAnchor="text" w:tblpY="73"/>
        <w:tblW w:w="6752" w:type="dxa"/>
        <w:tblInd w:w="0" w:type="dxa"/>
        <w:tblBorders>
          <w:top w:val="dashed" w:sz="4" w:space="0" w:color="4472C4"/>
          <w:left w:val="dashed" w:sz="4" w:space="0" w:color="4472C4"/>
          <w:bottom w:val="dashed" w:sz="4" w:space="0" w:color="4472C4"/>
          <w:right w:val="dashed" w:sz="4" w:space="0" w:color="4472C4"/>
          <w:insideH w:val="dashed" w:sz="4" w:space="0" w:color="4472C4"/>
          <w:insideV w:val="dashed" w:sz="4" w:space="0" w:color="4472C4"/>
        </w:tblBorders>
        <w:tblLayout w:type="fixed"/>
        <w:tblLook w:val="0400" w:firstRow="0" w:lastRow="0" w:firstColumn="0" w:lastColumn="0" w:noHBand="0" w:noVBand="1"/>
      </w:tblPr>
      <w:tblGrid>
        <w:gridCol w:w="6752"/>
      </w:tblGrid>
      <w:tr w:rsidR="00C22331" w14:paraId="6A065E1A" w14:textId="77777777">
        <w:trPr>
          <w:trHeight w:val="567"/>
        </w:trPr>
        <w:tc>
          <w:tcPr>
            <w:tcW w:w="6752" w:type="dxa"/>
            <w:shd w:val="clear" w:color="auto" w:fill="AEAAAA"/>
            <w:vAlign w:val="center"/>
          </w:tcPr>
          <w:p w14:paraId="34B31889" w14:textId="77777777" w:rsidR="00C22331" w:rsidRDefault="00000000">
            <w:pPr>
              <w:jc w:val="center"/>
              <w:rPr>
                <w:rFonts w:ascii="Tahoma" w:eastAsia="Tahoma" w:hAnsi="Tahoma" w:cs="Tahoma"/>
                <w:color w:val="FFFFFF"/>
              </w:rPr>
            </w:pPr>
            <w:r>
              <w:rPr>
                <w:rFonts w:ascii="Tahoma" w:eastAsia="Tahoma" w:hAnsi="Tahoma" w:cs="Tahoma"/>
                <w:color w:val="FFFFFF"/>
              </w:rPr>
              <w:t xml:space="preserve">OFERTA ESPECIAL GRUPOS </w:t>
            </w:r>
          </w:p>
          <w:p w14:paraId="55C10C6C" w14:textId="77777777" w:rsidR="00C22331" w:rsidRDefault="00000000">
            <w:pPr>
              <w:jc w:val="center"/>
              <w:rPr>
                <w:rFonts w:ascii="Tahoma" w:eastAsia="Tahoma" w:hAnsi="Tahoma" w:cs="Tahoma"/>
                <w:color w:val="FFFFFF"/>
                <w:sz w:val="28"/>
                <w:szCs w:val="28"/>
                <w:u w:val="single"/>
              </w:rPr>
            </w:pPr>
            <w:r>
              <w:rPr>
                <w:rFonts w:ascii="Tahoma" w:eastAsia="Tahoma" w:hAnsi="Tahoma" w:cs="Tahoma"/>
                <w:color w:val="FFFFFF"/>
              </w:rPr>
              <w:t>SALIDAS ESPECIALES 2026:</w:t>
            </w:r>
          </w:p>
        </w:tc>
      </w:tr>
      <w:tr w:rsidR="00C22331" w14:paraId="061177F7" w14:textId="77777777">
        <w:trPr>
          <w:trHeight w:val="567"/>
        </w:trPr>
        <w:tc>
          <w:tcPr>
            <w:tcW w:w="6752" w:type="dxa"/>
            <w:vAlign w:val="center"/>
          </w:tcPr>
          <w:p w14:paraId="1155079B" w14:textId="77777777" w:rsidR="00C22331" w:rsidRDefault="00000000">
            <w:pPr>
              <w:jc w:val="center"/>
              <w:rPr>
                <w:rFonts w:ascii="Tahoma" w:eastAsia="Tahoma" w:hAnsi="Tahoma" w:cs="Tahoma"/>
                <w:color w:val="000000"/>
                <w:sz w:val="28"/>
                <w:szCs w:val="28"/>
                <w:u w:val="single"/>
              </w:rPr>
            </w:pPr>
            <w:r>
              <w:rPr>
                <w:rFonts w:ascii="Tahoma" w:eastAsia="Tahoma" w:hAnsi="Tahoma" w:cs="Tahoma"/>
                <w:color w:val="000000"/>
              </w:rPr>
              <w:t>21 &amp; 28 DE OCTUBRE 2026</w:t>
            </w:r>
          </w:p>
        </w:tc>
      </w:tr>
      <w:tr w:rsidR="00C22331" w14:paraId="4DA93AE4" w14:textId="77777777">
        <w:trPr>
          <w:trHeight w:val="567"/>
        </w:trPr>
        <w:tc>
          <w:tcPr>
            <w:tcW w:w="6752" w:type="dxa"/>
            <w:vAlign w:val="center"/>
          </w:tcPr>
          <w:p w14:paraId="6733EA1D" w14:textId="77777777" w:rsidR="00C22331" w:rsidRDefault="00000000">
            <w:pPr>
              <w:jc w:val="center"/>
              <w:rPr>
                <w:rFonts w:ascii="Tahoma" w:eastAsia="Tahoma" w:hAnsi="Tahoma" w:cs="Tahoma"/>
                <w:color w:val="000000"/>
                <w:sz w:val="28"/>
                <w:szCs w:val="28"/>
                <w:u w:val="single"/>
              </w:rPr>
            </w:pPr>
            <w:r>
              <w:rPr>
                <w:rFonts w:ascii="Tahoma" w:eastAsia="Tahoma" w:hAnsi="Tahoma" w:cs="Tahoma"/>
                <w:color w:val="000000"/>
              </w:rPr>
              <w:t xml:space="preserve">6, 13 &amp; 2 DE </w:t>
            </w:r>
            <w:r>
              <w:rPr>
                <w:rFonts w:ascii="Tahoma" w:eastAsia="Tahoma" w:hAnsi="Tahoma" w:cs="Tahoma"/>
              </w:rPr>
              <w:t>NOVIEMBRE 2026</w:t>
            </w:r>
          </w:p>
        </w:tc>
      </w:tr>
    </w:tbl>
    <w:p w14:paraId="70452D4B" w14:textId="77777777" w:rsidR="00C22331" w:rsidRDefault="00C22331">
      <w:pPr>
        <w:widowControl w:val="0"/>
        <w:ind w:right="87"/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28E788BD" w14:textId="77777777" w:rsidR="00C22331" w:rsidRDefault="00C22331">
      <w:pPr>
        <w:widowControl w:val="0"/>
        <w:ind w:right="87"/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5575831D" w14:textId="77777777" w:rsidR="00C22331" w:rsidRDefault="00C22331">
      <w:pPr>
        <w:widowControl w:val="0"/>
        <w:ind w:right="87"/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1833E22E" w14:textId="77777777" w:rsidR="00C22331" w:rsidRDefault="00C22331">
      <w:pPr>
        <w:widowControl w:val="0"/>
        <w:ind w:right="87"/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1978AEBE" w14:textId="77777777" w:rsidR="00C22331" w:rsidRDefault="00C22331">
      <w:pPr>
        <w:widowControl w:val="0"/>
        <w:ind w:right="87"/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45D4730F" w14:textId="77777777" w:rsidR="00C22331" w:rsidRDefault="00C22331">
      <w:pPr>
        <w:widowControl w:val="0"/>
        <w:ind w:right="87"/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024EDD98" w14:textId="77777777" w:rsidR="00C22331" w:rsidRDefault="00C22331">
      <w:pPr>
        <w:widowControl w:val="0"/>
        <w:ind w:right="87"/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2697CD36" w14:textId="77777777" w:rsidR="00C22331" w:rsidRDefault="00C22331">
      <w:pPr>
        <w:widowControl w:val="0"/>
        <w:ind w:right="87"/>
        <w:rPr>
          <w:rFonts w:ascii="Tahoma" w:eastAsia="Tahoma" w:hAnsi="Tahoma" w:cs="Tahoma"/>
          <w:color w:val="5B9BD5"/>
          <w:sz w:val="28"/>
          <w:szCs w:val="28"/>
          <w:u w:val="single"/>
        </w:rPr>
      </w:pPr>
    </w:p>
    <w:p w14:paraId="28A864EA" w14:textId="77777777" w:rsidR="00C22331" w:rsidRDefault="00000000">
      <w:pPr>
        <w:widowControl w:val="0"/>
        <w:ind w:right="87"/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  <w:r>
        <w:rPr>
          <w:rFonts w:ascii="Tahoma" w:eastAsia="Tahoma" w:hAnsi="Tahoma" w:cs="Tahoma"/>
          <w:color w:val="5B9BD5"/>
          <w:sz w:val="28"/>
          <w:szCs w:val="28"/>
          <w:u w:val="single"/>
        </w:rPr>
        <w:t xml:space="preserve">PRECIO EN DÓLARES AMERICANOS </w:t>
      </w:r>
      <w: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  <w:t>POR PERSONA</w:t>
      </w:r>
    </w:p>
    <w:p w14:paraId="5F343CBF" w14:textId="77777777" w:rsidR="00C22331" w:rsidRDefault="00C22331">
      <w:pPr>
        <w:rPr>
          <w:rFonts w:ascii="Tahoma" w:eastAsia="Tahoma" w:hAnsi="Tahoma" w:cs="Tahoma"/>
          <w:b/>
          <w:bCs/>
          <w:color w:val="5B9BD5"/>
        </w:rPr>
      </w:pPr>
    </w:p>
    <w:p w14:paraId="720B601F" w14:textId="77777777" w:rsidR="00C22331" w:rsidRDefault="00000000">
      <w:pPr>
        <w:rPr>
          <w:rFonts w:ascii="Tahoma" w:eastAsia="Tahoma" w:hAnsi="Tahoma" w:cs="Tahoma"/>
          <w:b/>
          <w:bCs/>
          <w:color w:val="5B9BD5"/>
        </w:rPr>
      </w:pPr>
      <w:r>
        <w:rPr>
          <w:rFonts w:ascii="Tahoma" w:eastAsia="Tahoma" w:hAnsi="Tahoma" w:cs="Tahoma"/>
          <w:b/>
          <w:bCs/>
          <w:color w:val="5B9BD5"/>
        </w:rPr>
        <w:t>Por persona en habitación doble</w:t>
      </w:r>
    </w:p>
    <w:p w14:paraId="39738551" w14:textId="77777777" w:rsidR="00C22331" w:rsidRDefault="00000000">
      <w:pPr>
        <w:rPr>
          <w:rFonts w:ascii="Tahoma" w:eastAsia="Tahoma" w:hAnsi="Tahoma" w:cs="Tahoma"/>
          <w:b/>
          <w:bCs/>
          <w:color w:val="5B9BD5"/>
          <w:sz w:val="36"/>
          <w:szCs w:val="36"/>
        </w:rPr>
      </w:pPr>
      <w:r>
        <w:rPr>
          <w:rFonts w:ascii="Tahoma" w:eastAsia="Tahoma" w:hAnsi="Tahoma" w:cs="Tahoma"/>
          <w:color w:val="5B9BD5"/>
          <w:sz w:val="36"/>
          <w:szCs w:val="36"/>
        </w:rPr>
        <w:t xml:space="preserve">DESDE </w:t>
      </w:r>
      <w:r>
        <w:rPr>
          <w:rFonts w:ascii="Tahoma" w:eastAsia="Tahoma" w:hAnsi="Tahoma" w:cs="Tahoma"/>
          <w:b/>
          <w:bCs/>
          <w:color w:val="5B9BD5"/>
          <w:sz w:val="36"/>
          <w:szCs w:val="36"/>
        </w:rPr>
        <w:t>1970* USD</w:t>
      </w:r>
    </w:p>
    <w:p w14:paraId="1FCE383D" w14:textId="77777777" w:rsidR="00C22331" w:rsidRDefault="00000000">
      <w:pPr>
        <w:rPr>
          <w:rFonts w:ascii="Tahoma" w:eastAsia="Tahoma" w:hAnsi="Tahoma" w:cs="Tahoma"/>
          <w:color w:val="5B9BD5"/>
        </w:rPr>
      </w:pPr>
      <w:r>
        <w:rPr>
          <w:rFonts w:ascii="Tahoma" w:eastAsia="Tahoma" w:hAnsi="Tahoma" w:cs="Tahoma"/>
          <w:b/>
          <w:bCs/>
          <w:color w:val="FF0000"/>
        </w:rPr>
        <w:t>*</w:t>
      </w:r>
      <w:r>
        <w:rPr>
          <w:rFonts w:ascii="Tahoma" w:eastAsia="Tahoma" w:hAnsi="Tahoma" w:cs="Tahoma"/>
          <w:color w:val="5B9BD5"/>
        </w:rPr>
        <w:t>Precio por persona salidas 6, 13 y 20 de noviembre, para mínimo 25 personas de pago.</w:t>
      </w:r>
    </w:p>
    <w:p w14:paraId="45503E66" w14:textId="77777777" w:rsidR="00C22331" w:rsidRDefault="00C22331">
      <w:pPr>
        <w:rPr>
          <w:rFonts w:ascii="Tahoma" w:eastAsia="Tahoma" w:hAnsi="Tahoma" w:cs="Tahoma"/>
          <w:color w:val="000000"/>
        </w:rPr>
      </w:pPr>
    </w:p>
    <w:p w14:paraId="32769869" w14:textId="77777777" w:rsidR="00C22331" w:rsidRDefault="00000000">
      <w:pPr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color w:val="000000"/>
        </w:rPr>
        <w:t>*</w:t>
      </w:r>
      <w:r>
        <w:rPr>
          <w:rFonts w:ascii="Tahoma" w:eastAsia="Tahoma" w:hAnsi="Tahoma" w:cs="Tahoma"/>
          <w:b/>
          <w:bCs/>
          <w:color w:val="000000"/>
        </w:rPr>
        <w:t>Suplemento</w:t>
      </w:r>
      <w:r>
        <w:rPr>
          <w:rFonts w:ascii="Tahoma" w:eastAsia="Tahoma" w:hAnsi="Tahoma" w:cs="Tahoma"/>
          <w:color w:val="000000"/>
        </w:rPr>
        <w:t xml:space="preserve"> por persona salidas 21 y 28 de octubre: </w:t>
      </w:r>
      <w:r>
        <w:rPr>
          <w:rFonts w:ascii="Tahoma" w:eastAsia="Tahoma" w:hAnsi="Tahoma" w:cs="Tahoma"/>
          <w:b/>
          <w:bCs/>
          <w:color w:val="000000"/>
        </w:rPr>
        <w:t>2</w:t>
      </w:r>
      <w:r>
        <w:rPr>
          <w:rFonts w:ascii="Tahoma" w:eastAsia="Tahoma" w:hAnsi="Tahoma" w:cs="Tahoma"/>
          <w:b/>
          <w:bCs/>
        </w:rPr>
        <w:t>8</w:t>
      </w:r>
      <w:r>
        <w:rPr>
          <w:rFonts w:ascii="Tahoma" w:eastAsia="Tahoma" w:hAnsi="Tahoma" w:cs="Tahoma"/>
          <w:b/>
          <w:bCs/>
          <w:color w:val="000000"/>
        </w:rPr>
        <w:t>0 USD</w:t>
      </w:r>
      <w:r>
        <w:rPr>
          <w:rFonts w:ascii="Tahoma" w:eastAsia="Tahoma" w:hAnsi="Tahoma" w:cs="Tahoma"/>
          <w:color w:val="000000"/>
        </w:rPr>
        <w:t xml:space="preserve"> </w:t>
      </w:r>
    </w:p>
    <w:p w14:paraId="0AC1C752" w14:textId="77777777" w:rsidR="00C22331" w:rsidRDefault="00000000">
      <w:pPr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color w:val="000000"/>
        </w:rPr>
        <w:t>*</w:t>
      </w:r>
      <w:r>
        <w:rPr>
          <w:rFonts w:ascii="Tahoma" w:eastAsia="Tahoma" w:hAnsi="Tahoma" w:cs="Tahoma"/>
          <w:b/>
          <w:bCs/>
          <w:color w:val="000000"/>
        </w:rPr>
        <w:t>Suplemento</w:t>
      </w:r>
      <w:r>
        <w:rPr>
          <w:rFonts w:ascii="Tahoma" w:eastAsia="Tahoma" w:hAnsi="Tahoma" w:cs="Tahoma"/>
          <w:color w:val="000000"/>
        </w:rPr>
        <w:t xml:space="preserve"> por persona para mínimo 20-24 </w:t>
      </w:r>
      <w:proofErr w:type="spellStart"/>
      <w:r>
        <w:rPr>
          <w:rFonts w:ascii="Tahoma" w:eastAsia="Tahoma" w:hAnsi="Tahoma" w:cs="Tahoma"/>
          <w:color w:val="000000"/>
        </w:rPr>
        <w:t>pax</w:t>
      </w:r>
      <w:proofErr w:type="spellEnd"/>
      <w:r>
        <w:rPr>
          <w:rFonts w:ascii="Tahoma" w:eastAsia="Tahoma" w:hAnsi="Tahoma" w:cs="Tahoma"/>
          <w:color w:val="000000"/>
        </w:rPr>
        <w:t xml:space="preserve">: </w:t>
      </w:r>
      <w:r>
        <w:rPr>
          <w:rFonts w:ascii="Tahoma" w:eastAsia="Tahoma" w:hAnsi="Tahoma" w:cs="Tahoma"/>
          <w:b/>
          <w:bCs/>
          <w:color w:val="000000"/>
        </w:rPr>
        <w:t>190 USD</w:t>
      </w:r>
    </w:p>
    <w:p w14:paraId="470839BB" w14:textId="77777777" w:rsidR="00C22331" w:rsidRDefault="00C22331">
      <w:pPr>
        <w:rPr>
          <w:rFonts w:ascii="Tahoma" w:eastAsia="Tahoma" w:hAnsi="Tahoma" w:cs="Tahoma"/>
          <w:color w:val="5B9BD5"/>
          <w:sz w:val="36"/>
          <w:szCs w:val="36"/>
        </w:rPr>
      </w:pPr>
    </w:p>
    <w:p w14:paraId="219B8377" w14:textId="77777777" w:rsidR="00C22331" w:rsidRDefault="00C22331">
      <w:pP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660F3F79" w14:textId="77777777" w:rsidR="00C22331" w:rsidRDefault="00C22331">
      <w:pP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7202FD97" w14:textId="77777777" w:rsidR="00C22331" w:rsidRDefault="00C22331">
      <w:pP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77C774A0" w14:textId="77777777" w:rsidR="00C22331" w:rsidRDefault="00C22331">
      <w:pP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39D2182F" w14:textId="77777777" w:rsidR="00C22331" w:rsidRDefault="00000000">
      <w:pP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  <w:t>INCLUYE</w:t>
      </w:r>
    </w:p>
    <w:p w14:paraId="4BF698DE" w14:textId="77777777" w:rsidR="00C22331" w:rsidRDefault="00C22331">
      <w:pPr>
        <w:rPr>
          <w:rFonts w:ascii="Tahoma" w:eastAsia="Tahoma" w:hAnsi="Tahoma" w:cs="Tahoma"/>
          <w:color w:val="000000"/>
        </w:rPr>
      </w:pPr>
    </w:p>
    <w:p w14:paraId="4E5355AA" w14:textId="77777777" w:rsidR="00C2233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00000"/>
        </w:rPr>
        <w:t>Traslados Hotel - Aeropuerto - Hotel con asistencia.</w:t>
      </w:r>
    </w:p>
    <w:p w14:paraId="6E0A2C81" w14:textId="77777777" w:rsidR="00C2233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00000"/>
        </w:rPr>
        <w:t>Transporte para las excursiones en autocar.</w:t>
      </w:r>
    </w:p>
    <w:p w14:paraId="175A3139" w14:textId="77777777" w:rsidR="00C2233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  <w:color w:val="000000"/>
        </w:rPr>
        <w:t xml:space="preserve">07 noches de alojamiento en hotel </w:t>
      </w:r>
      <w:r>
        <w:rPr>
          <w:rFonts w:ascii="Tahoma" w:eastAsia="Tahoma" w:hAnsi="Tahoma" w:cs="Tahoma"/>
          <w:b/>
          <w:bCs/>
        </w:rPr>
        <w:t>con desayuno</w:t>
      </w:r>
      <w:r>
        <w:rPr>
          <w:rFonts w:ascii="Tahoma" w:eastAsia="Tahoma" w:hAnsi="Tahoma" w:cs="Tahoma"/>
          <w:b/>
          <w:bCs/>
          <w:color w:val="000000"/>
        </w:rPr>
        <w:t>.</w:t>
      </w:r>
    </w:p>
    <w:p w14:paraId="7A1F21CF" w14:textId="77777777" w:rsidR="00C2233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  <w:color w:val="000000"/>
        </w:rPr>
        <w:t>6 almuerzos</w:t>
      </w:r>
      <w:r>
        <w:rPr>
          <w:rFonts w:ascii="Tahoma" w:eastAsia="Tahoma" w:hAnsi="Tahoma" w:cs="Tahoma"/>
          <w:color w:val="000000"/>
        </w:rPr>
        <w:t xml:space="preserve"> (Bebida no incluida).</w:t>
      </w:r>
    </w:p>
    <w:p w14:paraId="1760F4B1" w14:textId="77777777" w:rsidR="00C2233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00000"/>
        </w:rPr>
        <w:t>Visitas indicadas en programa con guía de habla hispana.</w:t>
      </w:r>
    </w:p>
    <w:p w14:paraId="7D97F2C1" w14:textId="77777777" w:rsidR="00C2233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00000"/>
        </w:rPr>
        <w:t xml:space="preserve">Experiencias destacadas: Welcome </w:t>
      </w:r>
      <w:proofErr w:type="spellStart"/>
      <w:r>
        <w:rPr>
          <w:rFonts w:ascii="Tahoma" w:eastAsia="Tahoma" w:hAnsi="Tahoma" w:cs="Tahoma"/>
          <w:color w:val="000000"/>
        </w:rPr>
        <w:t>drink</w:t>
      </w:r>
      <w:proofErr w:type="spellEnd"/>
      <w:r>
        <w:rPr>
          <w:rFonts w:ascii="Tahoma" w:eastAsia="Tahoma" w:hAnsi="Tahoma" w:cs="Tahoma"/>
          <w:color w:val="000000"/>
        </w:rPr>
        <w:t xml:space="preserve">, café con </w:t>
      </w:r>
      <w:proofErr w:type="spellStart"/>
      <w:r>
        <w:rPr>
          <w:rFonts w:ascii="Tahoma" w:eastAsia="Tahoma" w:hAnsi="Tahoma" w:cs="Tahoma"/>
          <w:color w:val="000000"/>
        </w:rPr>
        <w:t>sfogliatella</w:t>
      </w:r>
      <w:proofErr w:type="spellEnd"/>
      <w:r>
        <w:rPr>
          <w:rFonts w:ascii="Tahoma" w:eastAsia="Tahoma" w:hAnsi="Tahoma" w:cs="Tahoma"/>
          <w:color w:val="000000"/>
        </w:rPr>
        <w:t xml:space="preserve"> y degustación de </w:t>
      </w:r>
      <w:proofErr w:type="spellStart"/>
      <w:r>
        <w:rPr>
          <w:rFonts w:ascii="Tahoma" w:eastAsia="Tahoma" w:hAnsi="Tahoma" w:cs="Tahoma"/>
          <w:color w:val="000000"/>
        </w:rPr>
        <w:t>Limoncello</w:t>
      </w:r>
      <w:proofErr w:type="spellEnd"/>
    </w:p>
    <w:p w14:paraId="4948C8C1" w14:textId="77777777" w:rsidR="00C2233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00000"/>
        </w:rPr>
        <w:t>Ticket del ferry en la Costa Amalfitana.</w:t>
      </w:r>
    </w:p>
    <w:p w14:paraId="084A6A82" w14:textId="77777777" w:rsidR="00C2233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00000"/>
        </w:rPr>
        <w:t>Entradas mencionadas en el programa.</w:t>
      </w:r>
    </w:p>
    <w:p w14:paraId="29E4C143" w14:textId="77777777" w:rsidR="00C2233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00000"/>
        </w:rPr>
        <w:t>Documentación de viaje.</w:t>
      </w:r>
    </w:p>
    <w:p w14:paraId="47D6FE7B" w14:textId="77777777" w:rsidR="00C22331" w:rsidRDefault="00C22331">
      <w:pPr>
        <w:ind w:left="360"/>
        <w:rPr>
          <w:rFonts w:ascii="Tahoma" w:eastAsia="Tahoma" w:hAnsi="Tahoma" w:cs="Tahoma"/>
          <w:color w:val="000000"/>
        </w:rPr>
      </w:pPr>
    </w:p>
    <w:p w14:paraId="1DED980A" w14:textId="77777777" w:rsidR="00C22331" w:rsidRDefault="00C22331">
      <w:pP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3EEE8BED" w14:textId="77777777" w:rsidR="00C22331" w:rsidRDefault="00C22331">
      <w:pP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607AEA33" w14:textId="77777777" w:rsidR="00C22331" w:rsidRDefault="00000000">
      <w:pP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  <w:t>NO INCLUYE</w:t>
      </w:r>
    </w:p>
    <w:p w14:paraId="66777DF7" w14:textId="77777777" w:rsidR="00C22331" w:rsidRDefault="00C22331">
      <w:pP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11286BF6" w14:textId="77777777" w:rsidR="00C2233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00000"/>
        </w:rPr>
        <w:t>Billetes de avión.</w:t>
      </w:r>
    </w:p>
    <w:p w14:paraId="56C2802D" w14:textId="77777777" w:rsidR="00C2233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00000"/>
        </w:rPr>
        <w:t>Almuerzos y cenas no indicados en el itinerario.</w:t>
      </w:r>
    </w:p>
    <w:p w14:paraId="7EBC26F2" w14:textId="77777777" w:rsidR="00C2233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00000"/>
        </w:rPr>
        <w:t>Bebidas en almuerzos y cenas.</w:t>
      </w:r>
    </w:p>
    <w:p w14:paraId="132F01A3" w14:textId="77777777" w:rsidR="00C2233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00000"/>
        </w:rPr>
        <w:t>Maleteros en los aeropuertos y hoteles.</w:t>
      </w:r>
    </w:p>
    <w:p w14:paraId="0D5E771A" w14:textId="77777777" w:rsidR="00C2233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00000"/>
        </w:rPr>
        <w:t>Excursiones opcionales.</w:t>
      </w:r>
    </w:p>
    <w:p w14:paraId="7C0BCC5A" w14:textId="77777777" w:rsidR="00C2233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00000"/>
        </w:rPr>
        <w:t>Extras personales como teléfono, lavandería, etc.</w:t>
      </w:r>
    </w:p>
    <w:p w14:paraId="6BAB8377" w14:textId="77777777" w:rsidR="00C2233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00000"/>
        </w:rPr>
        <w:t>Tasas turísticas de pago directo en el destino.</w:t>
      </w:r>
    </w:p>
    <w:p w14:paraId="2DDF664A" w14:textId="77777777" w:rsidR="00C2233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00000"/>
        </w:rPr>
        <w:t>Propinas.</w:t>
      </w:r>
    </w:p>
    <w:p w14:paraId="6E63FAAC" w14:textId="77777777" w:rsidR="00C2233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00000"/>
        </w:rPr>
        <w:t>Servicios no especificados en el apartado “El precio incluye”.</w:t>
      </w:r>
    </w:p>
    <w:p w14:paraId="0C9497DE" w14:textId="77777777" w:rsidR="00C22331" w:rsidRDefault="00000000">
      <w:pPr>
        <w:numPr>
          <w:ilvl w:val="0"/>
          <w:numId w:val="1"/>
        </w:numPr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Asistencia médica y/o seguro de cancelación</w:t>
      </w:r>
    </w:p>
    <w:p w14:paraId="3B92CB08" w14:textId="77777777" w:rsidR="00C2233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</w:rPr>
      </w:pPr>
      <w:r>
        <w:rPr>
          <w:rFonts w:ascii="Tahoma" w:eastAsia="Tahoma" w:hAnsi="Tahoma" w:cs="Tahoma"/>
          <w:color w:val="000000"/>
        </w:rPr>
        <w:t>Fee bancario.</w:t>
      </w:r>
    </w:p>
    <w:p w14:paraId="0983D245" w14:textId="77777777" w:rsidR="00C22331" w:rsidRDefault="00C22331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212644CF" w14:textId="77777777" w:rsidR="00C22331" w:rsidRDefault="00C22331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542A8553" w14:textId="77777777" w:rsidR="00C22331" w:rsidRDefault="00000000">
      <w:pPr>
        <w:widowControl w:val="0"/>
        <w:ind w:right="87"/>
        <w:jc w:val="both"/>
        <w:rPr>
          <w:rFonts w:ascii="Tahoma" w:eastAsia="Tahoma" w:hAnsi="Tahoma" w:cs="Tahoma"/>
          <w:color w:val="5B9BD5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  <w:t>HOTELES</w:t>
      </w:r>
      <w:r>
        <w:rPr>
          <w:rFonts w:ascii="Tahoma" w:eastAsia="Tahoma" w:hAnsi="Tahoma" w:cs="Tahoma"/>
          <w:color w:val="5B9BD5"/>
          <w:sz w:val="28"/>
          <w:szCs w:val="28"/>
          <w:u w:val="single"/>
        </w:rPr>
        <w:t xml:space="preserve"> PREVISTOS O SIMILARES</w:t>
      </w:r>
    </w:p>
    <w:p w14:paraId="7E49AFF8" w14:textId="77777777" w:rsidR="00C22331" w:rsidRDefault="00C22331">
      <w:pPr>
        <w:widowControl w:val="0"/>
        <w:ind w:right="87"/>
        <w:jc w:val="both"/>
        <w:rPr>
          <w:rFonts w:ascii="Tahoma" w:eastAsia="Tahoma" w:hAnsi="Tahoma" w:cs="Tahoma"/>
          <w:color w:val="000000"/>
          <w:sz w:val="28"/>
          <w:szCs w:val="28"/>
          <w:u w:val="single"/>
        </w:rPr>
      </w:pPr>
    </w:p>
    <w:tbl>
      <w:tblPr>
        <w:tblStyle w:val="a0"/>
        <w:tblpPr w:leftFromText="141" w:rightFromText="141" w:vertAnchor="text" w:tblpY="72"/>
        <w:tblW w:w="5567" w:type="dxa"/>
        <w:tblInd w:w="0" w:type="dxa"/>
        <w:tblBorders>
          <w:top w:val="dashed" w:sz="4" w:space="0" w:color="4472C4"/>
          <w:left w:val="dashed" w:sz="4" w:space="0" w:color="4472C4"/>
          <w:bottom w:val="dashed" w:sz="4" w:space="0" w:color="4472C4"/>
          <w:right w:val="dashed" w:sz="4" w:space="0" w:color="4472C4"/>
          <w:insideH w:val="dashed" w:sz="4" w:space="0" w:color="4472C4"/>
          <w:insideV w:val="dashed" w:sz="4" w:space="0" w:color="4472C4"/>
        </w:tblBorders>
        <w:tblLayout w:type="fixed"/>
        <w:tblLook w:val="0000" w:firstRow="0" w:lastRow="0" w:firstColumn="0" w:lastColumn="0" w:noHBand="0" w:noVBand="0"/>
      </w:tblPr>
      <w:tblGrid>
        <w:gridCol w:w="1929"/>
        <w:gridCol w:w="3638"/>
      </w:tblGrid>
      <w:tr w:rsidR="00C22331" w14:paraId="11856B6A" w14:textId="77777777">
        <w:trPr>
          <w:trHeight w:val="415"/>
        </w:trPr>
        <w:tc>
          <w:tcPr>
            <w:tcW w:w="1929" w:type="dxa"/>
            <w:shd w:val="clear" w:color="auto" w:fill="AEAAAA"/>
            <w:vAlign w:val="center"/>
          </w:tcPr>
          <w:p w14:paraId="6BF0AFBB" w14:textId="77777777" w:rsidR="00C22331" w:rsidRDefault="00000000">
            <w:pPr>
              <w:jc w:val="center"/>
              <w:rPr>
                <w:rFonts w:ascii="Tahoma" w:eastAsia="Tahoma" w:hAnsi="Tahoma" w:cs="Tahoma"/>
                <w:color w:val="FFFFFF"/>
              </w:rPr>
            </w:pPr>
            <w:r>
              <w:rPr>
                <w:rFonts w:ascii="Tahoma" w:eastAsia="Tahoma" w:hAnsi="Tahoma" w:cs="Tahoma"/>
                <w:color w:val="FFFFFF"/>
              </w:rPr>
              <w:t>NÁPOLES</w:t>
            </w:r>
          </w:p>
        </w:tc>
        <w:tc>
          <w:tcPr>
            <w:tcW w:w="3638" w:type="dxa"/>
            <w:vAlign w:val="center"/>
          </w:tcPr>
          <w:p w14:paraId="0B9295B1" w14:textId="77777777" w:rsidR="00C22331" w:rsidRDefault="00000000">
            <w:pPr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HOTEL NAPLES / PALAZZO SALGAR</w:t>
            </w:r>
          </w:p>
        </w:tc>
      </w:tr>
    </w:tbl>
    <w:p w14:paraId="46767941" w14:textId="77777777" w:rsidR="00C22331" w:rsidRDefault="00C22331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4A1691D9" w14:textId="77777777" w:rsidR="00C22331" w:rsidRDefault="00C22331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5EE60680" w14:textId="77777777" w:rsidR="00C22331" w:rsidRDefault="00C22331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</w:p>
    <w:p w14:paraId="39944015" w14:textId="77777777" w:rsidR="00C22331" w:rsidRDefault="00000000">
      <w:pPr>
        <w:widowControl w:val="0"/>
        <w:jc w:val="both"/>
        <w:rPr>
          <w:rFonts w:ascii="Tahoma" w:eastAsia="Tahoma" w:hAnsi="Tahoma" w:cs="Tahoma"/>
          <w:b/>
          <w:bCs/>
          <w:color w:val="5B9BD5"/>
          <w:u w:val="single"/>
        </w:rPr>
      </w:pPr>
      <w:r>
        <w:rPr>
          <w:rFonts w:ascii="Tahoma" w:eastAsia="Tahoma" w:hAnsi="Tahoma" w:cs="Tahoma"/>
          <w:b/>
          <w:bCs/>
          <w:color w:val="5B9BD5"/>
          <w:u w:val="single"/>
        </w:rPr>
        <w:t>Nota Hoteles:</w:t>
      </w:r>
    </w:p>
    <w:p w14:paraId="076B2878" w14:textId="77777777" w:rsidR="00C22331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Hotel Naples: salidas 6, 13 y 20 de noviembre. </w:t>
      </w:r>
    </w:p>
    <w:p w14:paraId="34FC37F8" w14:textId="77777777" w:rsidR="00C22331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Hotel Palazzo Salgar: salidas 21 y 28 de octubre.</w:t>
      </w:r>
    </w:p>
    <w:p w14:paraId="4D8A2162" w14:textId="77777777" w:rsidR="00C22331" w:rsidRDefault="00000000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  <w:u w:val="single"/>
        </w:rPr>
        <w:lastRenderedPageBreak/>
        <w:t>ITINERARIO</w:t>
      </w:r>
    </w:p>
    <w:p w14:paraId="472F9AD2" w14:textId="77777777" w:rsidR="00C22331" w:rsidRDefault="00C223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ahoma" w:eastAsia="Tahoma" w:hAnsi="Tahoma" w:cs="Tahoma"/>
          <w:b/>
          <w:bCs/>
          <w:color w:val="5B9BD5"/>
          <w:sz w:val="28"/>
          <w:szCs w:val="28"/>
        </w:rPr>
      </w:pPr>
    </w:p>
    <w:p w14:paraId="08534B8D" w14:textId="77777777" w:rsidR="00C22331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ahoma" w:eastAsia="Tahoma" w:hAnsi="Tahoma" w:cs="Tahoma"/>
          <w:b/>
          <w:bCs/>
          <w:color w:val="5B9BD5"/>
          <w:sz w:val="28"/>
          <w:szCs w:val="28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</w:rPr>
        <w:t>DÍA 1 – NÁPOLES</w:t>
      </w:r>
    </w:p>
    <w:p w14:paraId="7E860ADA" w14:textId="77777777" w:rsidR="00C22331" w:rsidRDefault="00C223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ahoma" w:eastAsia="Tahoma" w:hAnsi="Tahoma" w:cs="Tahoma"/>
          <w:b/>
          <w:bCs/>
          <w:color w:val="5B9BD5"/>
          <w:sz w:val="28"/>
          <w:szCs w:val="28"/>
        </w:rPr>
      </w:pPr>
    </w:p>
    <w:p w14:paraId="775B5AF5" w14:textId="77777777" w:rsidR="00C22331" w:rsidRDefault="00000000">
      <w:pPr>
        <w:widowControl w:val="0"/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color w:val="000000"/>
        </w:rPr>
        <w:t xml:space="preserve">Llegada y traslado al hotel. </w:t>
      </w:r>
      <w:r>
        <w:rPr>
          <w:rFonts w:ascii="Tahoma" w:eastAsia="Tahoma" w:hAnsi="Tahoma" w:cs="Tahoma"/>
          <w:b/>
          <w:bCs/>
          <w:color w:val="000000"/>
        </w:rPr>
        <w:t>Copa de bienvenida. Alojamiento.</w:t>
      </w:r>
    </w:p>
    <w:p w14:paraId="06BD5C53" w14:textId="77777777" w:rsidR="00C22331" w:rsidRDefault="00C22331">
      <w:pPr>
        <w:widowControl w:val="0"/>
        <w:jc w:val="both"/>
        <w:rPr>
          <w:rFonts w:ascii="Tahoma" w:eastAsia="Tahoma" w:hAnsi="Tahoma" w:cs="Tahoma"/>
          <w:b/>
          <w:bCs/>
          <w:color w:val="5B9BD5"/>
          <w:sz w:val="28"/>
          <w:szCs w:val="28"/>
        </w:rPr>
      </w:pPr>
    </w:p>
    <w:p w14:paraId="67770329" w14:textId="77777777" w:rsidR="00C22331" w:rsidRDefault="00000000">
      <w:pPr>
        <w:widowControl w:val="0"/>
        <w:jc w:val="both"/>
        <w:rPr>
          <w:rFonts w:ascii="Tahoma" w:eastAsia="Tahoma" w:hAnsi="Tahoma" w:cs="Tahoma"/>
          <w:color w:val="000000"/>
          <w:highlight w:val="white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</w:rPr>
        <w:t>DÍA 2 –</w:t>
      </w:r>
      <w:r>
        <w:rPr>
          <w:rFonts w:ascii="Tahoma" w:eastAsia="Tahoma" w:hAnsi="Tahoma" w:cs="Tahoma"/>
          <w:color w:val="5B9BD5"/>
          <w:sz w:val="28"/>
          <w:szCs w:val="28"/>
        </w:rPr>
        <w:t xml:space="preserve">  </w:t>
      </w:r>
      <w:r>
        <w:rPr>
          <w:rFonts w:ascii="Tahoma" w:eastAsia="Tahoma" w:hAnsi="Tahoma" w:cs="Tahoma"/>
          <w:b/>
          <w:bCs/>
          <w:color w:val="5B9BD5"/>
          <w:sz w:val="28"/>
          <w:szCs w:val="28"/>
        </w:rPr>
        <w:t xml:space="preserve">NÁPOLES: </w:t>
      </w:r>
      <w:r>
        <w:rPr>
          <w:rFonts w:ascii="Tahoma" w:eastAsia="Tahoma" w:hAnsi="Tahoma" w:cs="Tahoma"/>
          <w:color w:val="5B9BD5"/>
          <w:sz w:val="28"/>
          <w:szCs w:val="28"/>
        </w:rPr>
        <w:t>CENTRO HISTÓRICO</w:t>
      </w:r>
    </w:p>
    <w:p w14:paraId="5BC138A6" w14:textId="77777777" w:rsidR="00C22331" w:rsidRDefault="00C2233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ahoma" w:eastAsia="Tahoma" w:hAnsi="Tahoma" w:cs="Tahoma"/>
          <w:b/>
          <w:bCs/>
          <w:color w:val="000000"/>
          <w:highlight w:val="white"/>
        </w:rPr>
      </w:pPr>
    </w:p>
    <w:p w14:paraId="1EA722B5" w14:textId="77777777" w:rsidR="00C22331" w:rsidRDefault="00000000">
      <w:pPr>
        <w:widowControl w:val="0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Desayuno.</w:t>
      </w:r>
      <w:r>
        <w:rPr>
          <w:rFonts w:ascii="Tahoma" w:eastAsia="Tahoma" w:hAnsi="Tahoma" w:cs="Tahoma"/>
          <w:color w:val="000000"/>
        </w:rPr>
        <w:t xml:space="preserve"> Empezaremos el día explorando el centro histórico de Nápoles, PATRIMONIO DE LA UNESCO, donde las calles coloridas, las iglesias barrocas y las plazas cuentan historias de siglos de vidas. Durante el recorrido veremos algunos de los puntos más importantes de la ciudad entre los que destacan la Plaza </w:t>
      </w:r>
      <w:r>
        <w:rPr>
          <w:rFonts w:ascii="Tahoma" w:eastAsia="Tahoma" w:hAnsi="Tahoma" w:cs="Tahoma"/>
        </w:rPr>
        <w:t>Plebiscito</w:t>
      </w:r>
      <w:r>
        <w:rPr>
          <w:rFonts w:ascii="Tahoma" w:eastAsia="Tahoma" w:hAnsi="Tahoma" w:cs="Tahoma"/>
          <w:color w:val="000000"/>
        </w:rPr>
        <w:t xml:space="preserve"> y el Palacio Real. Además, durante la excursión haremos una degustación de café </w:t>
      </w:r>
      <w:proofErr w:type="spellStart"/>
      <w:r>
        <w:rPr>
          <w:rFonts w:ascii="Tahoma" w:eastAsia="Tahoma" w:hAnsi="Tahoma" w:cs="Tahoma"/>
          <w:color w:val="000000"/>
        </w:rPr>
        <w:t>Sfogliatella</w:t>
      </w:r>
      <w:proofErr w:type="spellEnd"/>
      <w:r>
        <w:rPr>
          <w:rFonts w:ascii="Tahoma" w:eastAsia="Tahoma" w:hAnsi="Tahoma" w:cs="Tahoma"/>
          <w:color w:val="000000"/>
        </w:rPr>
        <w:t xml:space="preserve">. </w:t>
      </w:r>
      <w:r>
        <w:rPr>
          <w:rFonts w:ascii="Tahoma" w:eastAsia="Tahoma" w:hAnsi="Tahoma" w:cs="Tahoma"/>
          <w:b/>
          <w:bCs/>
          <w:color w:val="000000"/>
        </w:rPr>
        <w:t>Almuerzo</w:t>
      </w:r>
      <w:r>
        <w:rPr>
          <w:rFonts w:ascii="Tahoma" w:eastAsia="Tahoma" w:hAnsi="Tahoma" w:cs="Tahoma"/>
          <w:color w:val="000000"/>
        </w:rPr>
        <w:t>. Finalizado el almuerzo, regreso al hotel. Alojamiento.</w:t>
      </w:r>
    </w:p>
    <w:p w14:paraId="0CEB2A89" w14:textId="77777777" w:rsidR="00C22331" w:rsidRDefault="00C2233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ahoma" w:eastAsia="Tahoma" w:hAnsi="Tahoma" w:cs="Tahoma"/>
          <w:b/>
          <w:bCs/>
          <w:color w:val="5B9BD5"/>
          <w:sz w:val="28"/>
          <w:szCs w:val="28"/>
        </w:rPr>
      </w:pPr>
    </w:p>
    <w:p w14:paraId="34CB86C3" w14:textId="77777777" w:rsidR="00C22331" w:rsidRDefault="00000000">
      <w:pPr>
        <w:pStyle w:val="Ttulo1"/>
        <w:spacing w:before="0" w:after="0"/>
        <w:rPr>
          <w:rFonts w:ascii="Tahoma" w:eastAsia="Tahoma" w:hAnsi="Tahoma" w:cs="Tahoma"/>
          <w:b/>
          <w:bCs/>
          <w:color w:val="5B9BD5"/>
          <w:sz w:val="28"/>
          <w:szCs w:val="28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</w:rPr>
        <w:t xml:space="preserve">DÍA 3 – NÁPOLES: </w:t>
      </w:r>
      <w:r>
        <w:rPr>
          <w:rFonts w:ascii="Tahoma" w:eastAsia="Tahoma" w:hAnsi="Tahoma" w:cs="Tahoma"/>
          <w:color w:val="5B9BD5"/>
          <w:sz w:val="28"/>
          <w:szCs w:val="28"/>
        </w:rPr>
        <w:t>MUSEO CAPODIMONTE Y JARDINES</w:t>
      </w:r>
    </w:p>
    <w:p w14:paraId="7EFDBB21" w14:textId="77777777" w:rsidR="00C22331" w:rsidRDefault="00C22331"/>
    <w:p w14:paraId="6700EE73" w14:textId="77777777" w:rsidR="00C22331" w:rsidRDefault="00000000">
      <w:pPr>
        <w:widowControl w:val="0"/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Desayuno.</w:t>
      </w:r>
      <w:r>
        <w:rPr>
          <w:rFonts w:ascii="Tahoma" w:eastAsia="Tahoma" w:hAnsi="Tahoma" w:cs="Tahoma"/>
          <w:color w:val="000000"/>
        </w:rPr>
        <w:t xml:space="preserve"> En el día </w:t>
      </w:r>
      <w:r>
        <w:rPr>
          <w:rFonts w:ascii="Tahoma" w:eastAsia="Tahoma" w:hAnsi="Tahoma" w:cs="Tahoma"/>
        </w:rPr>
        <w:t>de hoy haremos</w:t>
      </w:r>
      <w:r>
        <w:rPr>
          <w:rFonts w:ascii="Tahoma" w:eastAsia="Tahoma" w:hAnsi="Tahoma" w:cs="Tahoma"/>
          <w:color w:val="000000"/>
        </w:rPr>
        <w:t xml:space="preserve"> una visita al Museo y los Jardines de </w:t>
      </w:r>
      <w:proofErr w:type="spellStart"/>
      <w:r>
        <w:rPr>
          <w:rFonts w:ascii="Tahoma" w:eastAsia="Tahoma" w:hAnsi="Tahoma" w:cs="Tahoma"/>
          <w:color w:val="000000"/>
        </w:rPr>
        <w:t>Capodimonte</w:t>
      </w:r>
      <w:proofErr w:type="spellEnd"/>
      <w:r>
        <w:rPr>
          <w:rFonts w:ascii="Tahoma" w:eastAsia="Tahoma" w:hAnsi="Tahoma" w:cs="Tahoma"/>
          <w:color w:val="000000"/>
        </w:rPr>
        <w:t xml:space="preserve">, que albergan una extraordinaria colección de obras maestras del Renacimiento y el Barroco, además de exuberantes espacios verdes con vistas panorámicas de Nápoles. </w:t>
      </w:r>
      <w:r>
        <w:rPr>
          <w:rFonts w:ascii="Tahoma" w:eastAsia="Tahoma" w:hAnsi="Tahoma" w:cs="Tahoma"/>
          <w:b/>
          <w:bCs/>
          <w:color w:val="000000"/>
        </w:rPr>
        <w:t>Almuerzo</w:t>
      </w:r>
      <w:r>
        <w:rPr>
          <w:rFonts w:ascii="Tahoma" w:eastAsia="Tahoma" w:hAnsi="Tahoma" w:cs="Tahoma"/>
          <w:color w:val="000000"/>
        </w:rPr>
        <w:t xml:space="preserve">. Por la tarde, visitaremos las fascinantes Catacumbas de San Gennaro, un mundo subterráneo lleno de historia y espiritualidad. Estos antiguos cementerios revelan intrincados frescos y arte paleocristiano, ofreciendo una visión única del pasado de Nápoles y sus tradiciones perdurables. </w:t>
      </w:r>
      <w:r>
        <w:rPr>
          <w:rFonts w:ascii="Tahoma" w:eastAsia="Tahoma" w:hAnsi="Tahoma" w:cs="Tahoma"/>
          <w:b/>
          <w:bCs/>
          <w:color w:val="000000"/>
        </w:rPr>
        <w:t>Regreso al hotel y alojamiento.</w:t>
      </w:r>
    </w:p>
    <w:p w14:paraId="29C8AF95" w14:textId="77777777" w:rsidR="00C22331" w:rsidRDefault="00C22331">
      <w:pPr>
        <w:pStyle w:val="Ttulo5"/>
        <w:shd w:val="clear" w:color="auto" w:fill="FFFFFF"/>
        <w:spacing w:before="0" w:after="0"/>
        <w:rPr>
          <w:rFonts w:ascii="Tahoma" w:eastAsia="Tahoma" w:hAnsi="Tahoma" w:cs="Tahoma"/>
          <w:b/>
          <w:bCs/>
          <w:color w:val="5B9BD5"/>
          <w:sz w:val="28"/>
          <w:szCs w:val="28"/>
        </w:rPr>
      </w:pPr>
    </w:p>
    <w:p w14:paraId="1304BFFF" w14:textId="77777777" w:rsidR="00C22331" w:rsidRDefault="00000000">
      <w:pPr>
        <w:pStyle w:val="Ttulo5"/>
        <w:shd w:val="clear" w:color="auto" w:fill="FFFFFF"/>
        <w:spacing w:before="0" w:after="0"/>
        <w:rPr>
          <w:color w:val="333333"/>
          <w:sz w:val="26"/>
          <w:szCs w:val="26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</w:rPr>
        <w:t xml:space="preserve">DÍA 4 – NÁPOLES: </w:t>
      </w:r>
      <w:r>
        <w:rPr>
          <w:rFonts w:ascii="Tahoma" w:eastAsia="Tahoma" w:hAnsi="Tahoma" w:cs="Tahoma"/>
          <w:color w:val="5B9BD5"/>
          <w:sz w:val="28"/>
          <w:szCs w:val="28"/>
        </w:rPr>
        <w:t>EXCURSIÓN PARQUE ARQUEOLÓGICO DE BAIA</w:t>
      </w:r>
    </w:p>
    <w:p w14:paraId="38465D73" w14:textId="77777777" w:rsidR="00C22331" w:rsidRDefault="00C22331">
      <w:pPr>
        <w:shd w:val="clear" w:color="auto" w:fill="FFFFFF"/>
        <w:jc w:val="both"/>
        <w:rPr>
          <w:rFonts w:ascii="Tahoma" w:eastAsia="Tahoma" w:hAnsi="Tahoma" w:cs="Tahoma"/>
          <w:color w:val="000000"/>
        </w:rPr>
      </w:pPr>
    </w:p>
    <w:p w14:paraId="7E7BC703" w14:textId="77777777" w:rsidR="00C22331" w:rsidRDefault="00000000">
      <w:pPr>
        <w:widowControl w:val="0"/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Desayuno.</w:t>
      </w:r>
      <w:r>
        <w:rPr>
          <w:rFonts w:ascii="Tahoma" w:eastAsia="Tahoma" w:hAnsi="Tahoma" w:cs="Tahoma"/>
          <w:color w:val="000000"/>
        </w:rPr>
        <w:t xml:space="preserve"> Hoy visitaremos el Parque Arqueológico de Baia, un fascinante lugar, famoso por sus baños termales y los restos de lujosas villas romanas. </w:t>
      </w:r>
      <w:r>
        <w:rPr>
          <w:rFonts w:ascii="Tahoma" w:eastAsia="Tahoma" w:hAnsi="Tahoma" w:cs="Tahoma"/>
          <w:b/>
          <w:bCs/>
          <w:color w:val="000000"/>
        </w:rPr>
        <w:t>Almuerzo.</w:t>
      </w:r>
      <w:r>
        <w:rPr>
          <w:rFonts w:ascii="Tahoma" w:eastAsia="Tahoma" w:hAnsi="Tahoma" w:cs="Tahoma"/>
          <w:color w:val="000000"/>
        </w:rPr>
        <w:t xml:space="preserve"> Por la tarde, seguiremos el viaje a través de la historia con la visita a la Piscina </w:t>
      </w:r>
      <w:proofErr w:type="spellStart"/>
      <w:r>
        <w:rPr>
          <w:rFonts w:ascii="Tahoma" w:eastAsia="Tahoma" w:hAnsi="Tahoma" w:cs="Tahoma"/>
          <w:color w:val="000000"/>
        </w:rPr>
        <w:t>Mirabilis</w:t>
      </w:r>
      <w:proofErr w:type="spellEnd"/>
      <w:r>
        <w:rPr>
          <w:rFonts w:ascii="Tahoma" w:eastAsia="Tahoma" w:hAnsi="Tahoma" w:cs="Tahoma"/>
          <w:color w:val="000000"/>
        </w:rPr>
        <w:t xml:space="preserve">, una cisterna romana excavada en la roca. </w:t>
      </w:r>
      <w:r>
        <w:rPr>
          <w:rFonts w:ascii="Tahoma" w:eastAsia="Tahoma" w:hAnsi="Tahoma" w:cs="Tahoma"/>
          <w:b/>
          <w:bCs/>
          <w:color w:val="000000"/>
        </w:rPr>
        <w:t>Finalizada la visita regreso al hotel. Alojamiento.</w:t>
      </w:r>
    </w:p>
    <w:p w14:paraId="6D8EADCE" w14:textId="77777777" w:rsidR="00C22331" w:rsidRDefault="00C22331">
      <w:pPr>
        <w:widowControl w:val="0"/>
        <w:jc w:val="both"/>
        <w:rPr>
          <w:rFonts w:ascii="Tahoma" w:eastAsia="Tahoma" w:hAnsi="Tahoma" w:cs="Tahoma"/>
          <w:b/>
          <w:bCs/>
          <w:color w:val="000000"/>
        </w:rPr>
      </w:pPr>
    </w:p>
    <w:p w14:paraId="15AEB173" w14:textId="77777777" w:rsidR="00C22331" w:rsidRDefault="00000000">
      <w:pPr>
        <w:widowControl w:val="0"/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</w:rPr>
        <w:t xml:space="preserve">DÍA 5 – NÁPOLES: </w:t>
      </w:r>
      <w:r>
        <w:rPr>
          <w:rFonts w:ascii="Tahoma" w:eastAsia="Tahoma" w:hAnsi="Tahoma" w:cs="Tahoma"/>
          <w:color w:val="5B9BD5"/>
          <w:sz w:val="28"/>
          <w:szCs w:val="28"/>
        </w:rPr>
        <w:t>EXCURSIÓN POMPEYA</w:t>
      </w:r>
    </w:p>
    <w:p w14:paraId="69DA34C2" w14:textId="77777777" w:rsidR="00C22331" w:rsidRDefault="00C22331">
      <w:pPr>
        <w:pStyle w:val="Ttulo5"/>
        <w:shd w:val="clear" w:color="auto" w:fill="FFFFFF"/>
        <w:spacing w:before="0" w:after="0"/>
        <w:rPr>
          <w:color w:val="333333"/>
          <w:sz w:val="26"/>
          <w:szCs w:val="26"/>
        </w:rPr>
      </w:pPr>
    </w:p>
    <w:p w14:paraId="7326E837" w14:textId="77777777" w:rsidR="00C22331" w:rsidRDefault="00000000">
      <w:pPr>
        <w:widowControl w:val="0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Desayuno.</w:t>
      </w:r>
      <w:r>
        <w:rPr>
          <w:rFonts w:ascii="Tahoma" w:eastAsia="Tahoma" w:hAnsi="Tahoma" w:cs="Tahoma"/>
          <w:color w:val="000000"/>
        </w:rPr>
        <w:t xml:space="preserve"> En el día de hoy viajaremos al pasado. Haremos una excursión a Pompeya, y caminaremos por las calles de una ciudad que quedó congelada en el año 79 d.C. Descubriremos la vida cotidiana de los romanos, sus villas decoradas y sus templos, todo bajo la imponente mirada del volcán que cambió la historia. Una experiencia mística que te hará sentir que el tiempo se detuvo en Pompeya, una ciudad a los pies del Vesubio, enteramente cubierta de lava. </w:t>
      </w:r>
      <w:r>
        <w:rPr>
          <w:rFonts w:ascii="Tahoma" w:eastAsia="Tahoma" w:hAnsi="Tahoma" w:cs="Tahoma"/>
          <w:b/>
          <w:bCs/>
          <w:color w:val="000000"/>
        </w:rPr>
        <w:t xml:space="preserve">Almuerzo. </w:t>
      </w:r>
      <w:r>
        <w:rPr>
          <w:rFonts w:ascii="Tahoma" w:eastAsia="Tahoma" w:hAnsi="Tahoma" w:cs="Tahoma"/>
          <w:color w:val="000000"/>
        </w:rPr>
        <w:t>Finalizada la visita, regreso al hotel. Alojamiento.</w:t>
      </w:r>
    </w:p>
    <w:p w14:paraId="36A77BD8" w14:textId="77777777" w:rsidR="00C22331" w:rsidRDefault="00C2233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b/>
          <w:bCs/>
          <w:color w:val="5B9BD5"/>
          <w:sz w:val="28"/>
          <w:szCs w:val="28"/>
        </w:rPr>
      </w:pPr>
    </w:p>
    <w:p w14:paraId="5246DCAB" w14:textId="77777777" w:rsidR="00C22331" w:rsidRDefault="00000000">
      <w:pPr>
        <w:rPr>
          <w:rFonts w:ascii="Tahoma" w:eastAsia="Tahoma" w:hAnsi="Tahoma" w:cs="Tahoma"/>
          <w:b/>
          <w:bCs/>
          <w:color w:val="5B9BD5"/>
          <w:highlight w:val="white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</w:rPr>
        <w:t xml:space="preserve">DÍA 6 – NÁPOLES: </w:t>
      </w:r>
      <w:r>
        <w:rPr>
          <w:rFonts w:ascii="Tahoma" w:eastAsia="Tahoma" w:hAnsi="Tahoma" w:cs="Tahoma"/>
          <w:color w:val="5B9BD5"/>
          <w:sz w:val="28"/>
          <w:szCs w:val="28"/>
        </w:rPr>
        <w:t>EXCURSIÓN SORRENTO</w:t>
      </w:r>
    </w:p>
    <w:p w14:paraId="038C65BD" w14:textId="77777777" w:rsidR="00C22331" w:rsidRDefault="00C22331">
      <w:pPr>
        <w:rPr>
          <w:rFonts w:ascii="Tahoma" w:eastAsia="Tahoma" w:hAnsi="Tahoma" w:cs="Tahoma"/>
          <w:b/>
          <w:bCs/>
          <w:color w:val="5B9BD5"/>
          <w:highlight w:val="white"/>
        </w:rPr>
      </w:pPr>
    </w:p>
    <w:p w14:paraId="3C27C06D" w14:textId="77777777" w:rsidR="00C22331" w:rsidRDefault="00000000">
      <w:pPr>
        <w:widowControl w:val="0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Desayuno.</w:t>
      </w:r>
      <w:r>
        <w:rPr>
          <w:rFonts w:ascii="Tahoma" w:eastAsia="Tahoma" w:hAnsi="Tahoma" w:cs="Tahoma"/>
          <w:color w:val="000000"/>
        </w:rPr>
        <w:t xml:space="preserve"> Salida hacia Sorrento y visita de la plantación de cítricos Cataldo Giardini con degustación de productos a base de limón. Continuaremos el paseo por el casco antiguo de Sorrento y </w:t>
      </w:r>
      <w:r>
        <w:rPr>
          <w:rFonts w:ascii="Tahoma" w:eastAsia="Tahoma" w:hAnsi="Tahoma" w:cs="Tahoma"/>
        </w:rPr>
        <w:t>finalizamos</w:t>
      </w:r>
      <w:r>
        <w:rPr>
          <w:rFonts w:ascii="Tahoma" w:eastAsia="Tahoma" w:hAnsi="Tahoma" w:cs="Tahoma"/>
          <w:color w:val="000000"/>
        </w:rPr>
        <w:t xml:space="preserve"> con un paseo pesquero por la marina </w:t>
      </w:r>
      <w:r>
        <w:rPr>
          <w:rFonts w:ascii="Tahoma" w:eastAsia="Tahoma" w:hAnsi="Tahoma" w:cs="Tahoma"/>
        </w:rPr>
        <w:t>grande</w:t>
      </w:r>
      <w:r>
        <w:rPr>
          <w:rFonts w:ascii="Tahoma" w:eastAsia="Tahoma" w:hAnsi="Tahoma" w:cs="Tahoma"/>
          <w:color w:val="000000"/>
        </w:rPr>
        <w:t xml:space="preserve">. </w:t>
      </w:r>
      <w:r>
        <w:rPr>
          <w:rFonts w:ascii="Tahoma" w:eastAsia="Tahoma" w:hAnsi="Tahoma" w:cs="Tahoma"/>
          <w:b/>
          <w:bCs/>
          <w:color w:val="000000"/>
        </w:rPr>
        <w:t xml:space="preserve">Almuerzo. </w:t>
      </w:r>
      <w:r>
        <w:rPr>
          <w:rFonts w:ascii="Tahoma" w:eastAsia="Tahoma" w:hAnsi="Tahoma" w:cs="Tahoma"/>
          <w:color w:val="000000"/>
        </w:rPr>
        <w:t xml:space="preserve">Finalizado el almuerzo, tiempo libre para realizar algunas compras por esta pintoresca ciudad. </w:t>
      </w:r>
      <w:r>
        <w:rPr>
          <w:rFonts w:ascii="Tahoma" w:eastAsia="Tahoma" w:hAnsi="Tahoma" w:cs="Tahoma"/>
          <w:b/>
          <w:bCs/>
          <w:color w:val="000000"/>
        </w:rPr>
        <w:t>Regreso a Nápoles. Alojamiento.</w:t>
      </w:r>
    </w:p>
    <w:p w14:paraId="5C0DFB59" w14:textId="77777777" w:rsidR="00C22331" w:rsidRDefault="00C2233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2" w:lineRule="auto"/>
        <w:jc w:val="both"/>
        <w:rPr>
          <w:rFonts w:ascii="Tahoma" w:eastAsia="Tahoma" w:hAnsi="Tahoma" w:cs="Tahoma"/>
          <w:b/>
          <w:bCs/>
          <w:color w:val="000000"/>
        </w:rPr>
      </w:pPr>
    </w:p>
    <w:p w14:paraId="35FE3664" w14:textId="77777777" w:rsidR="0023793A" w:rsidRDefault="0023793A">
      <w:pPr>
        <w:rPr>
          <w:rFonts w:ascii="Tahoma" w:eastAsia="Tahoma" w:hAnsi="Tahoma" w:cs="Tahoma"/>
          <w:b/>
          <w:bCs/>
          <w:color w:val="5B9BD5"/>
          <w:sz w:val="28"/>
          <w:szCs w:val="28"/>
        </w:rPr>
      </w:pPr>
    </w:p>
    <w:p w14:paraId="1F7078CD" w14:textId="3BF4B630" w:rsidR="00C22331" w:rsidRDefault="00000000">
      <w:pPr>
        <w:rPr>
          <w:rFonts w:ascii="Tahoma" w:eastAsia="Tahoma" w:hAnsi="Tahoma" w:cs="Tahoma"/>
          <w:b/>
          <w:bCs/>
          <w:color w:val="5B9BD5"/>
          <w:highlight w:val="white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</w:rPr>
        <w:lastRenderedPageBreak/>
        <w:t>DÍA 7 – NÁPOLES – COSTA AMALFITANA - NÁPOLES</w:t>
      </w:r>
    </w:p>
    <w:p w14:paraId="38D7006D" w14:textId="77777777" w:rsidR="00C22331" w:rsidRDefault="00C22331">
      <w:pPr>
        <w:jc w:val="center"/>
        <w:rPr>
          <w:rFonts w:ascii="Tahoma" w:eastAsia="Tahoma" w:hAnsi="Tahoma" w:cs="Tahoma"/>
          <w:b/>
          <w:bCs/>
          <w:color w:val="5B9BD5"/>
          <w:highlight w:val="white"/>
        </w:rPr>
      </w:pPr>
    </w:p>
    <w:p w14:paraId="2B383907" w14:textId="77777777" w:rsidR="00C22331" w:rsidRDefault="00000000">
      <w:pPr>
        <w:widowControl w:val="0"/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Desayuno.</w:t>
      </w:r>
      <w:r>
        <w:rPr>
          <w:rFonts w:ascii="Tahoma" w:eastAsia="Tahoma" w:hAnsi="Tahoma" w:cs="Tahoma"/>
          <w:color w:val="000000"/>
        </w:rPr>
        <w:t xml:space="preserve"> Las impresionantes vistas de la costa Amalfitana nos acompañarán durante todo este día. La serpenteante carretera recorre paisajes de ensueño, pueblos colgados en la montaña, acantilados y campos de limoneros y naranjos. Empezaremos con las dos joyas costeras más emblemáticas, </w:t>
      </w:r>
      <w:r>
        <w:rPr>
          <w:rFonts w:ascii="Tahoma" w:eastAsia="Tahoma" w:hAnsi="Tahoma" w:cs="Tahoma"/>
          <w:b/>
          <w:bCs/>
          <w:color w:val="000000"/>
        </w:rPr>
        <w:t>Positano y Amalfi</w:t>
      </w:r>
      <w:r>
        <w:rPr>
          <w:rFonts w:ascii="Tahoma" w:eastAsia="Tahoma" w:hAnsi="Tahoma" w:cs="Tahoma"/>
          <w:color w:val="000000"/>
        </w:rPr>
        <w:t xml:space="preserve">, donde las casas de colores pastel se alzan sobre espectaculares acantilados con vistas al mar turquesa. Haremos una pausa para disfrutar de un </w:t>
      </w:r>
      <w:r>
        <w:rPr>
          <w:rFonts w:ascii="Tahoma" w:eastAsia="Tahoma" w:hAnsi="Tahoma" w:cs="Tahoma"/>
          <w:b/>
          <w:bCs/>
          <w:color w:val="000000"/>
        </w:rPr>
        <w:t>almuerzo con productos locales con una vista impresionante</w:t>
      </w:r>
      <w:r>
        <w:rPr>
          <w:rFonts w:ascii="Tahoma" w:eastAsia="Tahoma" w:hAnsi="Tahoma" w:cs="Tahoma"/>
          <w:color w:val="000000"/>
        </w:rPr>
        <w:t>. Finalizado el almuerzo,</w:t>
      </w:r>
      <w:r>
        <w:rPr>
          <w:rFonts w:ascii="Tahoma" w:eastAsia="Tahoma" w:hAnsi="Tahoma" w:cs="Tahoma"/>
          <w:b/>
          <w:bCs/>
          <w:color w:val="000000"/>
        </w:rPr>
        <w:t xml:space="preserve"> </w:t>
      </w:r>
      <w:r>
        <w:rPr>
          <w:rFonts w:ascii="Tahoma" w:eastAsia="Tahoma" w:hAnsi="Tahoma" w:cs="Tahoma"/>
          <w:b/>
          <w:bCs/>
        </w:rPr>
        <w:t>regreso</w:t>
      </w:r>
      <w:r>
        <w:rPr>
          <w:rFonts w:ascii="Tahoma" w:eastAsia="Tahoma" w:hAnsi="Tahoma" w:cs="Tahoma"/>
          <w:b/>
          <w:bCs/>
          <w:color w:val="000000"/>
        </w:rPr>
        <w:t xml:space="preserve"> al hotel de Nápoles. Alojamiento.</w:t>
      </w:r>
    </w:p>
    <w:p w14:paraId="26F09CCF" w14:textId="77777777" w:rsidR="00C22331" w:rsidRDefault="00C22331">
      <w:pPr>
        <w:jc w:val="both"/>
        <w:rPr>
          <w:rFonts w:ascii="Tahoma" w:eastAsia="Tahoma" w:hAnsi="Tahoma" w:cs="Tahoma"/>
          <w:b/>
          <w:bCs/>
          <w:color w:val="000000"/>
        </w:rPr>
      </w:pPr>
    </w:p>
    <w:p w14:paraId="77BC6DD0" w14:textId="77777777" w:rsidR="00C22331" w:rsidRDefault="00000000">
      <w:pPr>
        <w:rPr>
          <w:rFonts w:ascii="Tahoma" w:eastAsia="Tahoma" w:hAnsi="Tahoma" w:cs="Tahoma"/>
          <w:b/>
          <w:bCs/>
          <w:color w:val="5B9BD5"/>
          <w:highlight w:val="white"/>
        </w:rPr>
      </w:pPr>
      <w:r>
        <w:rPr>
          <w:rFonts w:ascii="Tahoma" w:eastAsia="Tahoma" w:hAnsi="Tahoma" w:cs="Tahoma"/>
          <w:b/>
          <w:bCs/>
          <w:color w:val="5B9BD5"/>
          <w:sz w:val="28"/>
          <w:szCs w:val="28"/>
        </w:rPr>
        <w:t>DÍA 8 – NÁPOLES</w:t>
      </w:r>
    </w:p>
    <w:p w14:paraId="12CDC2BF" w14:textId="77777777" w:rsidR="00C22331" w:rsidRDefault="00C22331">
      <w:pPr>
        <w:jc w:val="both"/>
        <w:rPr>
          <w:rFonts w:ascii="Tahoma" w:eastAsia="Tahoma" w:hAnsi="Tahoma" w:cs="Tahoma"/>
          <w:color w:val="000000"/>
        </w:rPr>
      </w:pPr>
    </w:p>
    <w:p w14:paraId="7AB4C85D" w14:textId="77777777" w:rsidR="00C2233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2" w:lineRule="auto"/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 xml:space="preserve">Desayuno </w:t>
      </w:r>
      <w:r>
        <w:rPr>
          <w:rFonts w:ascii="Tahoma" w:eastAsia="Tahoma" w:hAnsi="Tahoma" w:cs="Tahoma"/>
          <w:color w:val="000000"/>
        </w:rPr>
        <w:t xml:space="preserve">y a la hora acordada </w:t>
      </w:r>
      <w:r>
        <w:rPr>
          <w:rFonts w:ascii="Tahoma" w:eastAsia="Tahoma" w:hAnsi="Tahoma" w:cs="Tahoma"/>
          <w:b/>
          <w:bCs/>
          <w:color w:val="000000"/>
        </w:rPr>
        <w:t>traslado al aeropuerto.</w:t>
      </w:r>
    </w:p>
    <w:p w14:paraId="047793B8" w14:textId="77777777" w:rsidR="00C22331" w:rsidRDefault="00C22331">
      <w:pPr>
        <w:rPr>
          <w:rFonts w:ascii="Tahoma" w:eastAsia="Tahoma" w:hAnsi="Tahoma" w:cs="Tahoma"/>
          <w:b/>
          <w:bCs/>
          <w:color w:val="5B9BD5"/>
          <w:highlight w:val="white"/>
        </w:rPr>
      </w:pPr>
    </w:p>
    <w:p w14:paraId="7A6ABDF3" w14:textId="77777777" w:rsidR="00C22331" w:rsidRDefault="00000000">
      <w:pPr>
        <w:rPr>
          <w:rFonts w:ascii="Tahoma" w:eastAsia="Tahoma" w:hAnsi="Tahoma" w:cs="Tahoma"/>
          <w:color w:val="5B9BD5"/>
          <w:highlight w:val="white"/>
        </w:rPr>
      </w:pPr>
      <w:r>
        <w:rPr>
          <w:rFonts w:ascii="Tahoma" w:eastAsia="Tahoma" w:hAnsi="Tahoma" w:cs="Tahoma"/>
          <w:color w:val="5B9BD5"/>
          <w:highlight w:val="white"/>
        </w:rPr>
        <w:t>Fin de nuestros servicios</w:t>
      </w:r>
    </w:p>
    <w:p w14:paraId="6C0617C0" w14:textId="77777777" w:rsidR="00C22331" w:rsidRDefault="00C22331">
      <w:pPr>
        <w:jc w:val="both"/>
        <w:rPr>
          <w:rFonts w:ascii="Tahoma" w:eastAsia="Tahoma" w:hAnsi="Tahoma" w:cs="Tahoma"/>
          <w:color w:val="000000"/>
        </w:rPr>
      </w:pPr>
    </w:p>
    <w:p w14:paraId="40C9FFFC" w14:textId="77777777" w:rsidR="00C22331" w:rsidRDefault="00C22331">
      <w:pPr>
        <w:rPr>
          <w:rFonts w:ascii="Tahoma" w:eastAsia="Tahoma" w:hAnsi="Tahoma" w:cs="Tahoma"/>
          <w:b/>
          <w:bCs/>
          <w:color w:val="5B9BD5"/>
          <w:highlight w:val="white"/>
        </w:rPr>
      </w:pPr>
    </w:p>
    <w:p w14:paraId="206E3B4B" w14:textId="77777777" w:rsidR="00C22331" w:rsidRDefault="00000000">
      <w:pPr>
        <w:jc w:val="center"/>
        <w:rPr>
          <w:rFonts w:ascii="Tahoma" w:eastAsia="Tahoma" w:hAnsi="Tahoma" w:cs="Tahoma"/>
          <w:b/>
          <w:bCs/>
          <w:color w:val="000000"/>
          <w:u w:val="single"/>
        </w:rPr>
      </w:pPr>
      <w:r>
        <w:rPr>
          <w:rFonts w:ascii="Tahoma" w:eastAsia="Tahoma" w:hAnsi="Tahoma" w:cs="Tahoma"/>
          <w:b/>
          <w:bCs/>
          <w:u w:val="single"/>
        </w:rPr>
        <w:t>Plazas Limitadas</w:t>
      </w:r>
    </w:p>
    <w:p w14:paraId="3FE5706E" w14:textId="77777777" w:rsidR="00C22331" w:rsidRDefault="00C22331">
      <w:pPr>
        <w:rPr>
          <w:rFonts w:ascii="Tahoma" w:eastAsia="Tahoma" w:hAnsi="Tahoma" w:cs="Tahoma"/>
          <w:b/>
          <w:bCs/>
          <w:color w:val="000000"/>
          <w:u w:val="single"/>
        </w:rPr>
      </w:pPr>
    </w:p>
    <w:p w14:paraId="6017110A" w14:textId="77777777" w:rsidR="00C22331" w:rsidRDefault="00C22331">
      <w:pPr>
        <w:rPr>
          <w:rFonts w:ascii="Tahoma" w:eastAsia="Tahoma" w:hAnsi="Tahoma" w:cs="Tahoma"/>
          <w:b/>
          <w:bCs/>
          <w:color w:val="000000"/>
          <w:u w:val="single"/>
        </w:rPr>
      </w:pPr>
    </w:p>
    <w:p w14:paraId="6FF587BE" w14:textId="77777777" w:rsidR="00C22331" w:rsidRDefault="00C22331">
      <w:pPr>
        <w:rPr>
          <w:rFonts w:ascii="Tahoma" w:eastAsia="Tahoma" w:hAnsi="Tahoma" w:cs="Tahoma"/>
          <w:b/>
          <w:bCs/>
          <w:color w:val="000000"/>
          <w:u w:val="single"/>
        </w:rPr>
      </w:pPr>
    </w:p>
    <w:p w14:paraId="39657F6E" w14:textId="77777777" w:rsidR="00C22331" w:rsidRDefault="00000000">
      <w:pPr>
        <w:jc w:val="center"/>
      </w:pPr>
      <w:r>
        <w:rPr>
          <w:rFonts w:ascii="Tahoma" w:eastAsia="Tahoma" w:hAnsi="Tahoma" w:cs="Tahoma"/>
          <w:b/>
          <w:bCs/>
          <w:color w:val="000000"/>
          <w:u w:val="single"/>
        </w:rPr>
        <w:t>TARIFAS SUJETAS A DISPONIBILIDAD Y CAMBIO SIN PREVIO AVISO.</w:t>
      </w:r>
    </w:p>
    <w:p w14:paraId="05D67F19" w14:textId="77777777" w:rsidR="00C22331" w:rsidRDefault="00C22331"/>
    <w:p w14:paraId="10D69749" w14:textId="77777777" w:rsidR="00C22331" w:rsidRDefault="00C22331">
      <w:pPr>
        <w:rPr>
          <w:b/>
          <w:bCs/>
        </w:rPr>
      </w:pPr>
    </w:p>
    <w:p w14:paraId="13767DA6" w14:textId="77777777" w:rsidR="00C22331" w:rsidRDefault="00C22331"/>
    <w:p w14:paraId="43BF10A3" w14:textId="77777777" w:rsidR="00C22331" w:rsidRDefault="00C22331"/>
    <w:sectPr w:rsidR="00C22331">
      <w:pgSz w:w="12240" w:h="15840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panose1 w:val="020B0604020202020204"/>
    <w:charset w:val="00"/>
    <w:family w:val="auto"/>
    <w:pitch w:val="default"/>
    <w:embedRegular r:id="rId1" w:fontKey="{74FB4D31-9400-5842-889B-97CD2625FD0F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42715A10-050E-5648-B415-9D29A407E0D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C820E99D-D0E2-1A4F-B7A3-37EDD7D21943}"/>
    <w:embedBold r:id="rId4" w:fontKey="{E6B8AACB-C756-2048-BA1B-E6544CC00073}"/>
    <w:embedItalic r:id="rId5" w:fontKey="{F054BA1F-17C9-5545-955D-D2E33BF9853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46D572B1-13F0-5044-89C5-1BF17EB6FB7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F549162A-91DF-8349-98FB-116F7D302731}"/>
    <w:embedBold r:id="rId8" w:fontKey="{41021A08-F3B1-AB4C-B146-06087F85D73B}"/>
  </w:font>
  <w:font w:name="Montserrat">
    <w:panose1 w:val="00000500000000000000"/>
    <w:charset w:val="4D"/>
    <w:family w:val="auto"/>
    <w:pitch w:val="variable"/>
    <w:sig w:usb0="A00002FF" w:usb1="4000207B" w:usb2="00000000" w:usb3="00000000" w:csb0="00000197" w:csb1="00000000"/>
    <w:embedRegular r:id="rId9" w:fontKey="{D8B9AFA5-7ABC-834B-A8A0-61364C3385FF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39F71A0A-F750-8442-AA01-60939BDE184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804419"/>
    <w:multiLevelType w:val="multilevel"/>
    <w:tmpl w:val="770209D0"/>
    <w:lvl w:ilvl="0">
      <w:start w:val="1"/>
      <w:numFmt w:val="bullet"/>
      <w:lvlText w:val="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BC059CA"/>
    <w:multiLevelType w:val="multilevel"/>
    <w:tmpl w:val="A9EE91A8"/>
    <w:lvl w:ilvl="0">
      <w:start w:val="1"/>
      <w:numFmt w:val="bullet"/>
      <w:lvlText w:val="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5B9BD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24016387">
    <w:abstractNumId w:val="0"/>
  </w:num>
  <w:num w:numId="2" w16cid:durableId="955450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331"/>
    <w:rsid w:val="001D57EC"/>
    <w:rsid w:val="0023793A"/>
    <w:rsid w:val="00C2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1B4AEB"/>
  <w15:docId w15:val="{3037F622-045D-6C4C-8F62-2A47C90BD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CO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"/>
    <w:next w:val="Normal"/>
    <w:uiPriority w:val="9"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Calibri" w:eastAsia="Calibri" w:hAnsi="Calibri" w:cs="Calibri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QxN4u4qFDu9J1rOXkS5aAoeF5A==">CgMxLjA4AHIhMURsVGJfbXJJUHJPb3NLOVYzWXN0MEd4dkJycnFxbHBR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802</Words>
  <Characters>4231</Characters>
  <Application>Microsoft Office Word</Application>
  <DocSecurity>0</DocSecurity>
  <Lines>162</Lines>
  <Paragraphs>111</Paragraphs>
  <ScaleCrop>false</ScaleCrop>
  <Company/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Andrés Giraldo</cp:lastModifiedBy>
  <cp:revision>2</cp:revision>
  <dcterms:created xsi:type="dcterms:W3CDTF">2026-06-01T20:31:00Z</dcterms:created>
  <dcterms:modified xsi:type="dcterms:W3CDTF">2026-06-01T20:47:00Z</dcterms:modified>
</cp:coreProperties>
</file>