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D5768" w14:textId="63BB6105" w:rsidR="00BE67F5" w:rsidRPr="008C0E87" w:rsidRDefault="00E61EF8" w:rsidP="00BE67F5">
      <w:pPr>
        <w:pBdr>
          <w:bottom w:val="single" w:sz="12" w:space="1" w:color="auto"/>
        </w:pBdr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</w:pPr>
      <w:r>
        <w:rPr>
          <w:noProof/>
        </w:rPr>
        <w:drawing>
          <wp:anchor distT="0" distB="0" distL="114300" distR="114300" simplePos="0" relativeHeight="251658239" behindDoc="0" locked="0" layoutInCell="1" allowOverlap="1" wp14:anchorId="08C3CE34" wp14:editId="026AF3C9">
            <wp:simplePos x="0" y="0"/>
            <wp:positionH relativeFrom="page">
              <wp:posOffset>417830</wp:posOffset>
            </wp:positionH>
            <wp:positionV relativeFrom="paragraph">
              <wp:posOffset>3810</wp:posOffset>
            </wp:positionV>
            <wp:extent cx="6969760" cy="2110740"/>
            <wp:effectExtent l="0" t="0" r="2540" b="0"/>
            <wp:wrapTopAndBottom/>
            <wp:docPr id="1008884528" name="Drawing 0" descr="14acaccbe-bd59-4c29-bfa3-f896ff715b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14acaccbe-bd59-4c29-bfa3-f896ff715b21.pn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69760" cy="2110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67F5">
        <w:rPr>
          <w:rFonts w:ascii="Arimo" w:eastAsia="Arimo" w:hAnsi="Arimo" w:cs="Arimo"/>
          <w:color w:val="000000"/>
        </w:rPr>
        <w:t xml:space="preserve"> </w:t>
      </w:r>
      <w:r w:rsidR="00BE67F5" w:rsidRPr="009647C3">
        <w:rPr>
          <w:rFonts w:ascii="Montserrat" w:eastAsia="Times New Roman" w:hAnsi="Montserrat" w:cs="Times New Roman"/>
          <w:noProof/>
          <w:color w:val="FE019E"/>
          <w:kern w:val="0"/>
          <w:sz w:val="32"/>
          <w:szCs w:val="32"/>
          <w14:ligatures w14:val="none"/>
        </w:rPr>
        <w:drawing>
          <wp:inline distT="0" distB="0" distL="0" distR="0" wp14:anchorId="0C94E7D3" wp14:editId="478E2FB7">
            <wp:extent cx="515815" cy="515815"/>
            <wp:effectExtent l="0" t="0" r="0" b="0"/>
            <wp:docPr id="1701212584" name="Gráfico 9" descr="Marcad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923034" name="Gráfico 924923034" descr="Marcador"/>
                    <pic:cNvPicPr/>
                  </pic:nvPicPr>
                  <pic:blipFill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249" cy="531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F2C55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32"/>
          <w:szCs w:val="32"/>
          <w14:ligatures w14:val="none"/>
        </w:rPr>
        <w:t>5</w:t>
      </w:r>
      <w:r w:rsidR="00BE67F5" w:rsidRPr="008C0E87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32"/>
          <w:szCs w:val="32"/>
          <w14:ligatures w14:val="none"/>
        </w:rPr>
        <w:t xml:space="preserve"> días</w:t>
      </w:r>
      <w:r w:rsidR="00BE67F5" w:rsidRPr="008C0E87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 xml:space="preserve"> </w:t>
      </w:r>
      <w:r w:rsidR="00BE67F5" w:rsidRPr="008C0E87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32"/>
          <w:szCs w:val="32"/>
          <w14:ligatures w14:val="none"/>
        </w:rPr>
        <w:t xml:space="preserve">/ </w:t>
      </w:r>
      <w:r w:rsidR="008F2C55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32"/>
          <w:szCs w:val="32"/>
          <w14:ligatures w14:val="none"/>
        </w:rPr>
        <w:t>4</w:t>
      </w:r>
      <w:r w:rsidR="00BE67F5" w:rsidRPr="008C0E87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32"/>
          <w:szCs w:val="32"/>
          <w14:ligatures w14:val="none"/>
        </w:rPr>
        <w:t xml:space="preserve"> noches</w:t>
      </w:r>
      <w:r w:rsidR="00BE67F5" w:rsidRPr="008C0E87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 xml:space="preserve">                      </w:t>
      </w:r>
      <w:r w:rsidR="00BE67F5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 xml:space="preserve">    </w:t>
      </w:r>
      <w:r w:rsidR="00BE67F5" w:rsidRPr="008C0E87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 xml:space="preserve">Salidas </w:t>
      </w:r>
      <w:r w:rsidR="008F2C55">
        <w:rPr>
          <w:rFonts w:ascii="Tahoma" w:eastAsia="Times New Roman" w:hAnsi="Tahoma" w:cs="Tahoma"/>
          <w:color w:val="833C0B" w:themeColor="accent2" w:themeShade="80"/>
          <w:kern w:val="0"/>
          <w:sz w:val="28"/>
          <w:szCs w:val="28"/>
          <w14:ligatures w14:val="none"/>
        </w:rPr>
        <w:t>diarias</w:t>
      </w:r>
      <w:r w:rsidR="008F2C55" w:rsidRPr="008C0E87">
        <w:rPr>
          <w:rFonts w:ascii="Tahoma" w:hAnsi="Tahoma" w:cs="Tahoma"/>
          <w:b/>
          <w:bCs/>
          <w:color w:val="833C0B" w:themeColor="accent2" w:themeShade="80"/>
          <w:sz w:val="28"/>
          <w:szCs w:val="28"/>
          <w:shd w:val="clear" w:color="auto" w:fill="FFFFFF"/>
        </w:rPr>
        <w:t xml:space="preserve"> </w:t>
      </w:r>
      <w:r w:rsidR="00BE67F5" w:rsidRPr="008C0E87">
        <w:rPr>
          <w:rFonts w:ascii="Tahoma" w:hAnsi="Tahoma" w:cs="Tahoma"/>
          <w:b/>
          <w:bCs/>
          <w:color w:val="833C0B" w:themeColor="accent2" w:themeShade="80"/>
          <w:sz w:val="28"/>
          <w:szCs w:val="28"/>
          <w:shd w:val="clear" w:color="auto" w:fill="FFFFFF"/>
        </w:rPr>
        <w:t>202</w:t>
      </w:r>
      <w:r w:rsidR="008F2C55">
        <w:rPr>
          <w:rFonts w:ascii="Tahoma" w:hAnsi="Tahoma" w:cs="Tahoma"/>
          <w:b/>
          <w:bCs/>
          <w:color w:val="833C0B" w:themeColor="accent2" w:themeShade="80"/>
          <w:sz w:val="28"/>
          <w:szCs w:val="28"/>
          <w:shd w:val="clear" w:color="auto" w:fill="FFFFFF"/>
        </w:rPr>
        <w:t>6</w:t>
      </w:r>
      <w:r w:rsidR="00BE67F5" w:rsidRPr="008C0E87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 xml:space="preserve">: </w:t>
      </w:r>
      <w:r w:rsidR="00BE67F5">
        <w:rPr>
          <w:rFonts w:ascii="Tahoma" w:eastAsia="Times New Roman" w:hAnsi="Tahoma" w:cs="Tahoma"/>
          <w:color w:val="833C0B" w:themeColor="accent2" w:themeShade="80"/>
          <w:kern w:val="0"/>
          <w:sz w:val="28"/>
          <w:szCs w:val="28"/>
          <w14:ligatures w14:val="none"/>
        </w:rPr>
        <w:t>desde 1 persona</w:t>
      </w:r>
    </w:p>
    <w:p w14:paraId="00A8EC56" w14:textId="6010DACD" w:rsidR="00BE67F5" w:rsidRDefault="00BE67F5" w:rsidP="00BE67F5">
      <w:pPr>
        <w:rPr>
          <w:rFonts w:ascii="Tahoma" w:hAnsi="Tahoma" w:cs="Tahoma"/>
          <w:color w:val="212529"/>
          <w:shd w:val="clear" w:color="auto" w:fill="FFFFFF"/>
        </w:rPr>
      </w:pPr>
    </w:p>
    <w:p w14:paraId="6B7F4EBF" w14:textId="77777777" w:rsidR="00BE67F5" w:rsidRDefault="00BE67F5" w:rsidP="00BE67F5">
      <w:pPr>
        <w:rPr>
          <w:rFonts w:ascii="Tahoma" w:hAnsi="Tahoma" w:cs="Tahoma"/>
          <w:color w:val="212529"/>
          <w:shd w:val="clear" w:color="auto" w:fill="FFFFFF"/>
        </w:rPr>
      </w:pPr>
    </w:p>
    <w:p w14:paraId="0DFCD560" w14:textId="1F63B09D" w:rsidR="00BE67F5" w:rsidRDefault="00BE67F5" w:rsidP="00BE67F5">
      <w:pPr>
        <w:rPr>
          <w:rFonts w:ascii="Tahoma" w:hAnsi="Tahoma" w:cs="Tahoma"/>
          <w:color w:val="212529"/>
          <w:shd w:val="clear" w:color="auto" w:fill="FFFFFF"/>
          <w:lang w:val="es-ES_tradnl"/>
        </w:rPr>
      </w:pPr>
    </w:p>
    <w:p w14:paraId="38713168" w14:textId="77777777" w:rsidR="003046DC" w:rsidRDefault="003046DC" w:rsidP="003046DC">
      <w:pPr>
        <w:jc w:val="center"/>
        <w:rPr>
          <w:rFonts w:ascii="Tahoma" w:hAnsi="Tahoma" w:cs="Tahoma"/>
          <w:color w:val="212529"/>
          <w:shd w:val="clear" w:color="auto" w:fill="FFFFFF"/>
        </w:rPr>
      </w:pPr>
      <w:r>
        <w:rPr>
          <w:rFonts w:ascii="Tahoma" w:hAnsi="Tahoma" w:cs="Tahoma"/>
          <w:color w:val="212529"/>
          <w:shd w:val="clear" w:color="auto" w:fill="FFFFFF"/>
        </w:rPr>
        <w:t>Vigencia hasta el 31 de Diciembre 2026</w:t>
      </w:r>
    </w:p>
    <w:p w14:paraId="3792769A" w14:textId="299A2924" w:rsidR="00BE67F5" w:rsidRDefault="00BE67F5" w:rsidP="00BE67F5">
      <w:pPr>
        <w:rPr>
          <w:rFonts w:ascii="Tahoma" w:hAnsi="Tahoma" w:cs="Tahoma"/>
          <w:color w:val="212529"/>
          <w:shd w:val="clear" w:color="auto" w:fill="FFFFFF"/>
        </w:rPr>
      </w:pPr>
    </w:p>
    <w:p w14:paraId="08DCCAAA" w14:textId="4E7B4064" w:rsidR="00BE67F5" w:rsidRDefault="008F2C55" w:rsidP="00BE67F5">
      <w:pPr>
        <w:rPr>
          <w:rFonts w:ascii="Tahoma" w:hAnsi="Tahoma" w:cs="Tahoma"/>
          <w:color w:val="212529"/>
          <w:shd w:val="clear" w:color="auto" w:fill="FFFFFF"/>
        </w:rPr>
      </w:pPr>
      <w:r>
        <w:rPr>
          <w:rFonts w:ascii="Tahoma" w:hAnsi="Tahoma" w:cs="Tahoma"/>
          <w:noProof/>
          <w:color w:val="212529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C963CF" wp14:editId="40A603E2">
                <wp:simplePos x="0" y="0"/>
                <wp:positionH relativeFrom="column">
                  <wp:posOffset>673100</wp:posOffset>
                </wp:positionH>
                <wp:positionV relativeFrom="paragraph">
                  <wp:posOffset>62634</wp:posOffset>
                </wp:positionV>
                <wp:extent cx="5427966" cy="700391"/>
                <wp:effectExtent l="0" t="0" r="0" b="0"/>
                <wp:wrapNone/>
                <wp:docPr id="70183120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7966" cy="7003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A6858A0" w14:textId="27035CCF" w:rsidR="00BE67F5" w:rsidRDefault="00BE67F5" w:rsidP="00BE67F5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833C0B" w:themeColor="accent2" w:themeShade="8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833C0B" w:themeColor="accent2" w:themeShade="80"/>
                              </w:rPr>
                              <w:t xml:space="preserve">GALÁPAGOS - ISLA SANTA CRUZ – ISLAS PLAZAS </w:t>
                            </w:r>
                          </w:p>
                          <w:p w14:paraId="233B48F1" w14:textId="4C90482D" w:rsidR="00BE67F5" w:rsidRPr="002229E0" w:rsidRDefault="00BE67F5" w:rsidP="00BE67F5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833C0B" w:themeColor="accent2" w:themeShade="8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833C0B" w:themeColor="accent2" w:themeShade="80"/>
                              </w:rPr>
                              <w:t xml:space="preserve">ISLA </w:t>
                            </w:r>
                            <w:r w:rsidR="008F2C55">
                              <w:rPr>
                                <w:rFonts w:ascii="Tahoma" w:hAnsi="Tahoma" w:cs="Tahoma"/>
                                <w:b/>
                                <w:bCs/>
                                <w:color w:val="833C0B" w:themeColor="accent2" w:themeShade="80"/>
                              </w:rPr>
                              <w:t>BARTOLOME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833C0B" w:themeColor="accent2" w:themeShade="80"/>
                              </w:rPr>
                              <w:t xml:space="preserve"> - ISLA SEYMOUR - BALTRA</w:t>
                            </w:r>
                            <w:r w:rsidRPr="002229E0">
                              <w:rPr>
                                <w:rFonts w:ascii="Tahoma" w:hAnsi="Tahoma" w:cs="Tahoma"/>
                                <w:b/>
                                <w:bCs/>
                                <w:color w:val="833C0B" w:themeColor="accent2" w:themeShade="8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C963CF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53pt;margin-top:4.95pt;width:427.4pt;height:55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" fillcolor="white [3201]" stroked="f" strokeweight=".5pt">
                <v:textbox>
                  <w:txbxContent>
                    <w:p w14:paraId="0A6858A0" w14:textId="27035CCF" w:rsidR="00BE67F5" w:rsidRDefault="00BE67F5" w:rsidP="00BE67F5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color w:val="833C0B" w:themeColor="accent2" w:themeShade="80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color w:val="833C0B" w:themeColor="accent2" w:themeShade="80"/>
                        </w:rPr>
                        <w:t xml:space="preserve">GALÁPAGOS - ISLA SANTA CRUZ – ISLAS PLAZAS </w:t>
                      </w:r>
                    </w:p>
                    <w:p w14:paraId="233B48F1" w14:textId="4C90482D" w:rsidR="00BE67F5" w:rsidRPr="002229E0" w:rsidRDefault="00BE67F5" w:rsidP="00BE67F5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color w:val="833C0B" w:themeColor="accent2" w:themeShade="80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color w:val="833C0B" w:themeColor="accent2" w:themeShade="80"/>
                        </w:rPr>
                        <w:t xml:space="preserve">ISLA </w:t>
                      </w:r>
                      <w:r w:rsidR="008F2C55">
                        <w:rPr>
                          <w:rFonts w:ascii="Tahoma" w:hAnsi="Tahoma" w:cs="Tahoma"/>
                          <w:b/>
                          <w:bCs/>
                          <w:color w:val="833C0B" w:themeColor="accent2" w:themeShade="80"/>
                        </w:rPr>
                        <w:t>BARTOLOME</w:t>
                      </w:r>
                      <w:r>
                        <w:rPr>
                          <w:rFonts w:ascii="Tahoma" w:hAnsi="Tahoma" w:cs="Tahoma"/>
                          <w:b/>
                          <w:bCs/>
                          <w:color w:val="833C0B" w:themeColor="accent2" w:themeShade="80"/>
                        </w:rPr>
                        <w:t xml:space="preserve"> - ISLA SEYMOUR - BALTRA</w:t>
                      </w:r>
                      <w:r w:rsidRPr="002229E0">
                        <w:rPr>
                          <w:rFonts w:ascii="Tahoma" w:hAnsi="Tahoma" w:cs="Tahoma"/>
                          <w:b/>
                          <w:bCs/>
                          <w:color w:val="833C0B" w:themeColor="accent2" w:themeShade="8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195791A2" w14:textId="77777777" w:rsidR="00BE67F5" w:rsidRPr="00DF5B8B" w:rsidRDefault="00BE67F5" w:rsidP="00BE67F5">
      <w:pPr>
        <w:rPr>
          <w:rFonts w:ascii="Tahoma" w:hAnsi="Tahoma" w:cs="Tahoma"/>
          <w:b/>
          <w:bCs/>
          <w:color w:val="FE019E"/>
        </w:rPr>
      </w:pPr>
    </w:p>
    <w:p w14:paraId="4F7ABE54" w14:textId="6B5690DF" w:rsidR="00BE67F5" w:rsidRDefault="00BE67F5" w:rsidP="00BE67F5">
      <w:pPr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</w:rPr>
      </w:pPr>
    </w:p>
    <w:p w14:paraId="32E48B7C" w14:textId="77777777" w:rsidR="00BE67F5" w:rsidRDefault="00BE67F5" w:rsidP="00BE67F5">
      <w:pPr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</w:rPr>
      </w:pPr>
    </w:p>
    <w:p w14:paraId="28672CB3" w14:textId="77777777" w:rsidR="008F2C55" w:rsidRDefault="008F2C55" w:rsidP="00BE67F5">
      <w:pPr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</w:rPr>
      </w:pPr>
    </w:p>
    <w:p w14:paraId="13470DB7" w14:textId="77777777" w:rsidR="008F2C55" w:rsidRDefault="008F2C55" w:rsidP="00BE67F5">
      <w:pPr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</w:rPr>
      </w:pPr>
    </w:p>
    <w:p w14:paraId="3670AFCF" w14:textId="77777777" w:rsidR="008F2C55" w:rsidRDefault="008F2C55" w:rsidP="00BE67F5">
      <w:pPr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</w:rPr>
      </w:pPr>
    </w:p>
    <w:p w14:paraId="050C4E7E" w14:textId="27E5D031" w:rsidR="00BE67F5" w:rsidRPr="002229E0" w:rsidRDefault="00BE67F5" w:rsidP="00BE67F5">
      <w:pPr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</w:rPr>
      </w:pPr>
      <w:r w:rsidRPr="002229E0"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</w:rPr>
        <w:t>INCLUYE</w:t>
      </w:r>
    </w:p>
    <w:p w14:paraId="442BFC8F" w14:textId="77777777" w:rsidR="00BE67F5" w:rsidRDefault="00BE67F5" w:rsidP="00BE67F5">
      <w:pPr>
        <w:pStyle w:val="Default"/>
        <w:rPr>
          <w:sz w:val="20"/>
          <w:szCs w:val="20"/>
        </w:rPr>
      </w:pPr>
    </w:p>
    <w:p w14:paraId="64D13050" w14:textId="4EF92721" w:rsidR="008F2C55" w:rsidRPr="008F2C55" w:rsidRDefault="008F2C55" w:rsidP="008F2C55">
      <w:pPr>
        <w:pStyle w:val="p1"/>
        <w:numPr>
          <w:ilvl w:val="0"/>
          <w:numId w:val="6"/>
        </w:numPr>
        <w:rPr>
          <w:rFonts w:ascii="Tahoma" w:hAnsi="Tahoma" w:cs="Tahoma"/>
          <w:sz w:val="24"/>
          <w:szCs w:val="24"/>
        </w:rPr>
      </w:pPr>
      <w:r w:rsidRPr="008F2C55">
        <w:rPr>
          <w:rFonts w:ascii="Tahoma" w:hAnsi="Tahoma" w:cs="Tahoma"/>
          <w:sz w:val="24"/>
          <w:szCs w:val="24"/>
        </w:rPr>
        <w:t>Traslados en Transporte terrestre y marítimo “Ferry” según itinerario entre las Islas.</w:t>
      </w:r>
    </w:p>
    <w:p w14:paraId="483756C9" w14:textId="47B0F8C1" w:rsidR="008F2C55" w:rsidRPr="008F2C55" w:rsidRDefault="008F2C55" w:rsidP="008F2C55">
      <w:pPr>
        <w:pStyle w:val="p1"/>
        <w:numPr>
          <w:ilvl w:val="0"/>
          <w:numId w:val="6"/>
        </w:numPr>
        <w:rPr>
          <w:rFonts w:ascii="Tahoma" w:hAnsi="Tahoma" w:cs="Tahoma"/>
          <w:b/>
          <w:bCs/>
          <w:sz w:val="24"/>
          <w:szCs w:val="24"/>
        </w:rPr>
      </w:pPr>
      <w:r w:rsidRPr="008F2C55">
        <w:rPr>
          <w:rFonts w:ascii="Tahoma" w:hAnsi="Tahoma" w:cs="Tahoma"/>
          <w:b/>
          <w:bCs/>
          <w:sz w:val="24"/>
          <w:szCs w:val="24"/>
        </w:rPr>
        <w:t>4 Noches de Alojamiento en Puerto Ayora con desayunos según Hoteles elegidos</w:t>
      </w:r>
      <w:r>
        <w:rPr>
          <w:rFonts w:ascii="Tahoma" w:hAnsi="Tahoma" w:cs="Tahoma"/>
          <w:b/>
          <w:bCs/>
          <w:sz w:val="24"/>
          <w:szCs w:val="24"/>
        </w:rPr>
        <w:t>.</w:t>
      </w:r>
    </w:p>
    <w:p w14:paraId="0E09422D" w14:textId="7AFFF041" w:rsidR="008F2C55" w:rsidRPr="008F2C55" w:rsidRDefault="008F2C55" w:rsidP="008F2C55">
      <w:pPr>
        <w:pStyle w:val="p1"/>
        <w:numPr>
          <w:ilvl w:val="0"/>
          <w:numId w:val="6"/>
        </w:numPr>
        <w:rPr>
          <w:rFonts w:ascii="Tahoma" w:hAnsi="Tahoma" w:cs="Tahoma"/>
          <w:b/>
          <w:bCs/>
          <w:sz w:val="24"/>
          <w:szCs w:val="24"/>
        </w:rPr>
      </w:pPr>
      <w:r w:rsidRPr="008F2C55">
        <w:rPr>
          <w:rFonts w:ascii="Tahoma" w:hAnsi="Tahoma" w:cs="Tahoma"/>
          <w:b/>
          <w:bCs/>
          <w:sz w:val="24"/>
          <w:szCs w:val="24"/>
        </w:rPr>
        <w:t>4 Desayunos según hotel elegido + 1 almuerzo</w:t>
      </w:r>
      <w:r>
        <w:rPr>
          <w:rFonts w:ascii="Tahoma" w:hAnsi="Tahoma" w:cs="Tahoma"/>
          <w:b/>
          <w:bCs/>
          <w:sz w:val="24"/>
          <w:szCs w:val="24"/>
        </w:rPr>
        <w:t>.</w:t>
      </w:r>
    </w:p>
    <w:p w14:paraId="143C7412" w14:textId="76A6E083" w:rsidR="008F2C55" w:rsidRPr="008F2C55" w:rsidRDefault="008F2C55" w:rsidP="008F2C55">
      <w:pPr>
        <w:pStyle w:val="p1"/>
        <w:numPr>
          <w:ilvl w:val="0"/>
          <w:numId w:val="6"/>
        </w:numPr>
        <w:rPr>
          <w:rFonts w:ascii="Tahoma" w:hAnsi="Tahoma" w:cs="Tahoma"/>
          <w:b/>
          <w:bCs/>
          <w:sz w:val="24"/>
          <w:szCs w:val="24"/>
        </w:rPr>
      </w:pPr>
      <w:r w:rsidRPr="008F2C55">
        <w:rPr>
          <w:rFonts w:ascii="Tahoma" w:hAnsi="Tahoma" w:cs="Tahoma"/>
          <w:b/>
          <w:bCs/>
          <w:sz w:val="24"/>
          <w:szCs w:val="24"/>
        </w:rPr>
        <w:t>3 Tours Navegables en Yate a Isla Seymour + Islas Plazas + Isla Bartolome con almuerzos</w:t>
      </w:r>
      <w:r>
        <w:rPr>
          <w:rFonts w:ascii="Tahoma" w:hAnsi="Tahoma" w:cs="Tahoma"/>
          <w:b/>
          <w:bCs/>
          <w:sz w:val="24"/>
          <w:szCs w:val="24"/>
        </w:rPr>
        <w:t>.</w:t>
      </w:r>
    </w:p>
    <w:p w14:paraId="6E3D8119" w14:textId="0E4E23AE" w:rsidR="008F2C55" w:rsidRPr="008F2C55" w:rsidRDefault="008F2C55" w:rsidP="008F2C55">
      <w:pPr>
        <w:pStyle w:val="p1"/>
        <w:numPr>
          <w:ilvl w:val="0"/>
          <w:numId w:val="6"/>
        </w:numPr>
        <w:rPr>
          <w:rFonts w:ascii="Tahoma" w:hAnsi="Tahoma" w:cs="Tahoma"/>
          <w:sz w:val="24"/>
          <w:szCs w:val="24"/>
        </w:rPr>
      </w:pPr>
      <w:r w:rsidRPr="008F2C55">
        <w:rPr>
          <w:rFonts w:ascii="Tahoma" w:hAnsi="Tahoma" w:cs="Tahoma"/>
          <w:sz w:val="24"/>
          <w:szCs w:val="24"/>
        </w:rPr>
        <w:t>Guía del Parque Nacional en las visitas.</w:t>
      </w:r>
    </w:p>
    <w:p w14:paraId="35A004F3" w14:textId="77777777" w:rsidR="00BE67F5" w:rsidRDefault="00BE67F5" w:rsidP="00BE67F5">
      <w:pPr>
        <w:rPr>
          <w:rFonts w:ascii="Tahoma" w:hAnsi="Tahoma" w:cs="Tahoma"/>
          <w:b/>
          <w:bCs/>
          <w:color w:val="942093"/>
          <w:sz w:val="28"/>
          <w:szCs w:val="28"/>
          <w:u w:val="single"/>
        </w:rPr>
      </w:pPr>
    </w:p>
    <w:p w14:paraId="2E61D8F1" w14:textId="77777777" w:rsidR="00BE67F5" w:rsidRDefault="00BE67F5" w:rsidP="00BE67F5">
      <w:pPr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</w:rPr>
      </w:pPr>
    </w:p>
    <w:p w14:paraId="277BE949" w14:textId="77777777" w:rsidR="008F2C55" w:rsidRDefault="008F2C55" w:rsidP="00BE67F5">
      <w:pPr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</w:rPr>
      </w:pPr>
    </w:p>
    <w:p w14:paraId="56EAAFE0" w14:textId="73588F3C" w:rsidR="00BE67F5" w:rsidRPr="002229E0" w:rsidRDefault="00BE67F5" w:rsidP="00BE67F5">
      <w:pPr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</w:rPr>
      </w:pPr>
      <w:r w:rsidRPr="002229E0"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</w:rPr>
        <w:t>NO INCLUYE</w:t>
      </w:r>
    </w:p>
    <w:p w14:paraId="0469F6CD" w14:textId="77777777" w:rsidR="00BE67F5" w:rsidRDefault="00BE67F5" w:rsidP="00BE67F5">
      <w:pPr>
        <w:rPr>
          <w:rFonts w:ascii="Tahoma" w:hAnsi="Tahoma" w:cs="Tahoma"/>
          <w:b/>
          <w:bCs/>
          <w:color w:val="2E74B5" w:themeColor="accent5" w:themeShade="BF"/>
          <w:sz w:val="28"/>
          <w:szCs w:val="28"/>
          <w:u w:val="single"/>
        </w:rPr>
      </w:pPr>
    </w:p>
    <w:p w14:paraId="79AC6845" w14:textId="685A6C6F" w:rsidR="008F2C55" w:rsidRPr="008F2C55" w:rsidRDefault="008F2C55" w:rsidP="008F2C55">
      <w:pPr>
        <w:pStyle w:val="p1"/>
        <w:numPr>
          <w:ilvl w:val="0"/>
          <w:numId w:val="1"/>
        </w:numPr>
        <w:jc w:val="both"/>
        <w:rPr>
          <w:rFonts w:ascii="Tahoma" w:hAnsi="Tahoma" w:cs="Tahoma"/>
          <w:sz w:val="24"/>
          <w:szCs w:val="24"/>
        </w:rPr>
      </w:pPr>
      <w:r w:rsidRPr="008F2C55">
        <w:rPr>
          <w:rFonts w:ascii="Tahoma" w:hAnsi="Tahoma" w:cs="Tahoma"/>
          <w:sz w:val="24"/>
          <w:szCs w:val="24"/>
        </w:rPr>
        <w:t xml:space="preserve">Boleto aéreo interno desde Quito o Guayaquil a Galápagos Baltra $ </w:t>
      </w:r>
      <w:r>
        <w:rPr>
          <w:rFonts w:ascii="Tahoma" w:hAnsi="Tahoma" w:cs="Tahoma"/>
          <w:sz w:val="24"/>
          <w:szCs w:val="24"/>
        </w:rPr>
        <w:t>650</w:t>
      </w:r>
      <w:r w:rsidRPr="008F2C55">
        <w:rPr>
          <w:rFonts w:ascii="Tahoma" w:hAnsi="Tahoma" w:cs="Tahoma"/>
          <w:sz w:val="24"/>
          <w:szCs w:val="24"/>
        </w:rPr>
        <w:t xml:space="preserve"> adultos $ </w:t>
      </w:r>
      <w:r>
        <w:rPr>
          <w:rFonts w:ascii="Tahoma" w:hAnsi="Tahoma" w:cs="Tahoma"/>
          <w:sz w:val="24"/>
          <w:szCs w:val="24"/>
        </w:rPr>
        <w:t>450</w:t>
      </w:r>
      <w:r w:rsidRPr="008F2C55">
        <w:rPr>
          <w:rFonts w:ascii="Tahoma" w:hAnsi="Tahoma" w:cs="Tahoma"/>
          <w:sz w:val="24"/>
          <w:szCs w:val="24"/>
        </w:rPr>
        <w:t xml:space="preserve"> niños</w:t>
      </w:r>
    </w:p>
    <w:p w14:paraId="66291A6F" w14:textId="7A339070" w:rsidR="008F2C55" w:rsidRPr="008F2C55" w:rsidRDefault="008F2C55" w:rsidP="008F2C55">
      <w:pPr>
        <w:pStyle w:val="p1"/>
        <w:numPr>
          <w:ilvl w:val="0"/>
          <w:numId w:val="1"/>
        </w:numPr>
        <w:jc w:val="both"/>
        <w:rPr>
          <w:rFonts w:ascii="Tahoma" w:hAnsi="Tahoma" w:cs="Tahoma"/>
          <w:sz w:val="24"/>
          <w:szCs w:val="24"/>
        </w:rPr>
      </w:pPr>
      <w:r w:rsidRPr="008F2C55">
        <w:rPr>
          <w:rFonts w:ascii="Tahoma" w:hAnsi="Tahoma" w:cs="Tahoma"/>
          <w:sz w:val="24"/>
          <w:szCs w:val="24"/>
        </w:rPr>
        <w:t>Tasa de ingreso a las Islas se paga en efectivo a su ingreso $ 120 o $ 220.</w:t>
      </w:r>
    </w:p>
    <w:p w14:paraId="51E7EFF6" w14:textId="27390BC7" w:rsidR="008F2C55" w:rsidRPr="008F2C55" w:rsidRDefault="008F2C55" w:rsidP="008F2C55">
      <w:pPr>
        <w:pStyle w:val="p1"/>
        <w:numPr>
          <w:ilvl w:val="0"/>
          <w:numId w:val="1"/>
        </w:numPr>
        <w:jc w:val="both"/>
        <w:rPr>
          <w:rFonts w:ascii="Tahoma" w:hAnsi="Tahoma" w:cs="Tahoma"/>
          <w:sz w:val="24"/>
          <w:szCs w:val="24"/>
        </w:rPr>
      </w:pPr>
      <w:r w:rsidRPr="008F2C55">
        <w:rPr>
          <w:rFonts w:ascii="Tahoma" w:hAnsi="Tahoma" w:cs="Tahoma"/>
          <w:sz w:val="24"/>
          <w:szCs w:val="24"/>
        </w:rPr>
        <w:t>Cenas, ni comidas, visitas o Boletos Atracciones NO mencionados en la Descripción del itinerario.</w:t>
      </w:r>
    </w:p>
    <w:p w14:paraId="3025F09C" w14:textId="6FE6272B" w:rsidR="00BE67F5" w:rsidRPr="00BE67F5" w:rsidRDefault="00BE67F5" w:rsidP="008F2C55">
      <w:pPr>
        <w:pStyle w:val="Prrafodelista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ahoma" w:eastAsiaTheme="minorHAnsi" w:hAnsi="Tahoma" w:cs="Tahoma"/>
          <w:kern w:val="0"/>
          <w:lang w:val="es-ES_tradnl" w:eastAsia="en-US"/>
        </w:rPr>
      </w:pPr>
      <w:r w:rsidRPr="00BE67F5">
        <w:rPr>
          <w:rFonts w:ascii="Tahoma" w:eastAsiaTheme="minorHAnsi" w:hAnsi="Tahoma" w:cs="Tahoma"/>
          <w:color w:val="000000"/>
          <w:kern w:val="0"/>
          <w:lang w:val="es-ES_tradnl" w:eastAsia="en-US"/>
        </w:rPr>
        <w:t>Tarjeta de asistencia.</w:t>
      </w:r>
    </w:p>
    <w:p w14:paraId="235603E4" w14:textId="13B181AE" w:rsidR="00BE67F5" w:rsidRPr="00B012D0" w:rsidRDefault="00BE67F5" w:rsidP="008F2C55">
      <w:pPr>
        <w:pStyle w:val="Prrafodelista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ahoma" w:eastAsiaTheme="minorHAnsi" w:hAnsi="Tahoma" w:cs="Tahoma"/>
          <w:kern w:val="0"/>
          <w:lang w:val="es-ES_tradnl" w:eastAsia="en-US"/>
        </w:rPr>
      </w:pPr>
      <w:r>
        <w:rPr>
          <w:rFonts w:ascii="Tahoma" w:eastAsiaTheme="minorHAnsi" w:hAnsi="Tahoma" w:cs="Tahoma"/>
          <w:kern w:val="0"/>
          <w:lang w:val="es-ES_tradnl" w:eastAsia="en-US"/>
        </w:rPr>
        <w:t>Fee bancario.</w:t>
      </w:r>
    </w:p>
    <w:p w14:paraId="35E018BF" w14:textId="77777777" w:rsidR="00BE67F5" w:rsidRDefault="00BE67F5" w:rsidP="00BE67F5">
      <w:pPr>
        <w:jc w:val="both"/>
        <w:rPr>
          <w:rFonts w:ascii="Tahoma" w:eastAsiaTheme="minorHAnsi" w:hAnsi="Tahoma" w:cs="Tahoma"/>
          <w:color w:val="942093"/>
          <w:kern w:val="0"/>
          <w:lang w:val="es-ES_tradnl" w:eastAsia="en-US"/>
        </w:rPr>
      </w:pPr>
    </w:p>
    <w:p w14:paraId="253FBCA6" w14:textId="77777777" w:rsidR="008F2C55" w:rsidRDefault="008F2C55" w:rsidP="00BE67F5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  <w:lang w:val="es-AR"/>
        </w:rPr>
      </w:pPr>
    </w:p>
    <w:p w14:paraId="1FE965C2" w14:textId="77777777" w:rsidR="008F2C55" w:rsidRDefault="008F2C55" w:rsidP="00BE67F5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  <w:lang w:val="es-AR"/>
        </w:rPr>
      </w:pPr>
    </w:p>
    <w:p w14:paraId="46126366" w14:textId="12A670FC" w:rsidR="00BE67F5" w:rsidRPr="002229E0" w:rsidRDefault="00BE67F5" w:rsidP="00BE67F5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  <w:lang w:val="es-AR"/>
        </w:rPr>
      </w:pPr>
      <w:r w:rsidRPr="008F2C55">
        <w:rPr>
          <w:rFonts w:ascii="Tahoma" w:hAnsi="Tahoma" w:cs="Tahoma"/>
          <w:color w:val="833C0B" w:themeColor="accent2" w:themeShade="80"/>
          <w:sz w:val="28"/>
          <w:szCs w:val="28"/>
          <w:u w:val="single"/>
          <w:lang w:val="es-AR"/>
        </w:rPr>
        <w:lastRenderedPageBreak/>
        <w:t>TARIFAS EN DÓLARES AMERICANOS</w:t>
      </w:r>
      <w:r w:rsidRPr="002229E0"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  <w:lang w:val="es-AR"/>
        </w:rPr>
        <w:t xml:space="preserve"> POR PERSONA </w:t>
      </w:r>
      <w:r w:rsidRPr="002229E0">
        <w:rPr>
          <w:rFonts w:ascii="Tahoma" w:hAnsi="Tahoma" w:cs="Tahoma"/>
          <w:b/>
          <w:bCs/>
          <w:color w:val="833C0B" w:themeColor="accent2" w:themeShade="80"/>
          <w:sz w:val="36"/>
          <w:szCs w:val="36"/>
          <w:u w:val="single"/>
          <w:lang w:val="es-AR"/>
        </w:rPr>
        <w:t>202</w:t>
      </w:r>
      <w:r w:rsidR="008F2C55">
        <w:rPr>
          <w:rFonts w:ascii="Tahoma" w:hAnsi="Tahoma" w:cs="Tahoma"/>
          <w:b/>
          <w:bCs/>
          <w:color w:val="833C0B" w:themeColor="accent2" w:themeShade="80"/>
          <w:sz w:val="36"/>
          <w:szCs w:val="36"/>
          <w:u w:val="single"/>
          <w:lang w:val="es-AR"/>
        </w:rPr>
        <w:t>6</w:t>
      </w:r>
      <w:r w:rsidRPr="002229E0"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  <w:lang w:val="es-AR"/>
        </w:rPr>
        <w:t xml:space="preserve">.  </w:t>
      </w:r>
    </w:p>
    <w:p w14:paraId="7230DB05" w14:textId="77777777" w:rsidR="008F2C55" w:rsidRDefault="008F2C55" w:rsidP="008F2C55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color w:val="942093"/>
          <w:sz w:val="28"/>
          <w:szCs w:val="28"/>
        </w:rPr>
      </w:pPr>
      <w:r w:rsidRPr="00126AD0">
        <w:rPr>
          <w:rFonts w:ascii="Tahoma" w:hAnsi="Tahoma" w:cs="Tahoma"/>
          <w:color w:val="833C0B" w:themeColor="accent2" w:themeShade="80"/>
          <w:sz w:val="28"/>
          <w:szCs w:val="28"/>
          <w:shd w:val="clear" w:color="auto" w:fill="FFFFFF"/>
        </w:rPr>
        <w:t>Semiprivado</w:t>
      </w:r>
    </w:p>
    <w:p w14:paraId="4A7C2608" w14:textId="77777777" w:rsidR="00BE67F5" w:rsidRDefault="00BE67F5" w:rsidP="00BE67F5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color w:val="942093"/>
          <w:sz w:val="28"/>
          <w:szCs w:val="28"/>
        </w:rPr>
      </w:pPr>
    </w:p>
    <w:tbl>
      <w:tblPr>
        <w:tblpPr w:leftFromText="141" w:rightFromText="141" w:vertAnchor="text" w:horzAnchor="margin" w:tblpY="170"/>
        <w:tblW w:w="9563" w:type="dxa"/>
        <w:tblBorders>
          <w:top w:val="dashed" w:sz="4" w:space="0" w:color="833C0B" w:themeColor="accent2" w:themeShade="80"/>
          <w:left w:val="dashed" w:sz="4" w:space="0" w:color="833C0B" w:themeColor="accent2" w:themeShade="80"/>
          <w:bottom w:val="dashed" w:sz="4" w:space="0" w:color="833C0B" w:themeColor="accent2" w:themeShade="80"/>
          <w:right w:val="dashed" w:sz="4" w:space="0" w:color="833C0B" w:themeColor="accent2" w:themeShade="80"/>
          <w:insideH w:val="dashed" w:sz="4" w:space="0" w:color="833C0B" w:themeColor="accent2" w:themeShade="80"/>
          <w:insideV w:val="dashed" w:sz="4" w:space="0" w:color="833C0B" w:themeColor="accent2" w:themeShade="80"/>
        </w:tblBorders>
        <w:tblLayout w:type="fixed"/>
        <w:tblLook w:val="04A0" w:firstRow="1" w:lastRow="0" w:firstColumn="1" w:lastColumn="0" w:noHBand="0" w:noVBand="1"/>
      </w:tblPr>
      <w:tblGrid>
        <w:gridCol w:w="1839"/>
        <w:gridCol w:w="1815"/>
        <w:gridCol w:w="1874"/>
        <w:gridCol w:w="1786"/>
        <w:gridCol w:w="2249"/>
      </w:tblGrid>
      <w:tr w:rsidR="008F2C55" w:rsidRPr="00C5721A" w14:paraId="132626CB" w14:textId="77777777" w:rsidTr="002C3DA6">
        <w:trPr>
          <w:trHeight w:val="71"/>
        </w:trPr>
        <w:tc>
          <w:tcPr>
            <w:tcW w:w="1839" w:type="dxa"/>
            <w:vMerge w:val="restart"/>
            <w:shd w:val="clear" w:color="auto" w:fill="AEAAAA" w:themeFill="background2" w:themeFillShade="BF"/>
            <w:vAlign w:val="center"/>
          </w:tcPr>
          <w:p w14:paraId="5884D4DE" w14:textId="77777777" w:rsidR="008F2C55" w:rsidRDefault="008F2C55" w:rsidP="002C3DA6">
            <w:pPr>
              <w:jc w:val="center"/>
              <w:rPr>
                <w:rFonts w:ascii="Tahoma" w:hAnsi="Tahoma" w:cs="Tahoma"/>
                <w:b/>
                <w:bCs/>
                <w:smallCaps/>
                <w:color w:val="FFFFFF"/>
                <w:sz w:val="18"/>
                <w:szCs w:val="18"/>
                <w:lang w:val="es-ES"/>
              </w:rPr>
            </w:pPr>
            <w:r w:rsidRPr="00C5721A">
              <w:rPr>
                <w:rFonts w:ascii="Tahoma" w:hAnsi="Tahoma" w:cs="Tahoma"/>
                <w:b/>
                <w:bCs/>
                <w:smallCaps/>
                <w:color w:val="FFFFFF"/>
                <w:sz w:val="18"/>
                <w:szCs w:val="18"/>
                <w:lang w:val="es-ES"/>
              </w:rPr>
              <w:t>CATEGORÍA</w:t>
            </w:r>
          </w:p>
          <w:p w14:paraId="7AE736B7" w14:textId="77777777" w:rsidR="008F2C55" w:rsidRDefault="008F2C55" w:rsidP="002C3DA6">
            <w:pPr>
              <w:jc w:val="center"/>
              <w:rPr>
                <w:rFonts w:ascii="Tahoma" w:hAnsi="Tahoma" w:cs="Tahoma"/>
                <w:b/>
                <w:bCs/>
                <w:smallCaps/>
                <w:color w:val="FFFFFF"/>
                <w:sz w:val="18"/>
                <w:szCs w:val="18"/>
                <w:lang w:val="es-ES"/>
              </w:rPr>
            </w:pPr>
            <w:r>
              <w:rPr>
                <w:rFonts w:ascii="Tahoma" w:hAnsi="Tahoma" w:cs="Tahoma"/>
                <w:b/>
                <w:bCs/>
                <w:smallCaps/>
                <w:color w:val="FFFFFF"/>
                <w:sz w:val="18"/>
                <w:szCs w:val="18"/>
                <w:lang w:val="es-ES"/>
              </w:rPr>
              <w:t>HOTELES</w:t>
            </w:r>
          </w:p>
          <w:p w14:paraId="132B042B" w14:textId="70922F13" w:rsidR="008F2C55" w:rsidRPr="00D505A5" w:rsidRDefault="00D505A5" w:rsidP="002C3DA6">
            <w:pPr>
              <w:jc w:val="center"/>
              <w:rPr>
                <w:rFonts w:ascii="Tahoma" w:hAnsi="Tahoma" w:cs="Tahoma"/>
                <w:smallCaps/>
                <w:color w:val="FFFFFF"/>
                <w:sz w:val="18"/>
                <w:szCs w:val="18"/>
                <w:lang w:val="es-ES"/>
              </w:rPr>
            </w:pPr>
            <w:r w:rsidRPr="00D505A5">
              <w:rPr>
                <w:rFonts w:ascii="Tahoma" w:hAnsi="Tahoma" w:cs="Tahoma"/>
                <w:smallCaps/>
                <w:color w:val="FFFFFF"/>
                <w:sz w:val="18"/>
                <w:szCs w:val="18"/>
                <w:lang w:val="es-ES"/>
              </w:rPr>
              <w:t xml:space="preserve">PUERTO AYORA </w:t>
            </w:r>
            <w:r>
              <w:rPr>
                <w:rFonts w:ascii="Tahoma" w:hAnsi="Tahoma" w:cs="Tahoma"/>
                <w:smallCaps/>
                <w:color w:val="FFFFFF"/>
                <w:sz w:val="18"/>
                <w:szCs w:val="18"/>
                <w:lang w:val="es-ES"/>
              </w:rPr>
              <w:t xml:space="preserve">  </w:t>
            </w:r>
            <w:proofErr w:type="gramStart"/>
            <w:r>
              <w:rPr>
                <w:rFonts w:ascii="Tahoma" w:hAnsi="Tahoma" w:cs="Tahoma"/>
                <w:smallCaps/>
                <w:color w:val="FFFFFF"/>
                <w:sz w:val="18"/>
                <w:szCs w:val="18"/>
                <w:lang w:val="es-ES"/>
              </w:rPr>
              <w:t xml:space="preserve">   </w:t>
            </w:r>
            <w:r w:rsidRPr="00D505A5">
              <w:rPr>
                <w:rFonts w:ascii="Tahoma" w:hAnsi="Tahoma" w:cs="Tahoma"/>
                <w:smallCaps/>
                <w:color w:val="FFFFFF"/>
                <w:sz w:val="18"/>
                <w:szCs w:val="18"/>
                <w:lang w:val="es-ES"/>
              </w:rPr>
              <w:t>(</w:t>
            </w:r>
            <w:proofErr w:type="gramEnd"/>
            <w:r w:rsidRPr="00D505A5">
              <w:rPr>
                <w:rFonts w:ascii="Tahoma" w:hAnsi="Tahoma" w:cs="Tahoma"/>
                <w:smallCaps/>
                <w:color w:val="FFFFFF"/>
                <w:sz w:val="18"/>
                <w:szCs w:val="18"/>
                <w:lang w:val="es-ES"/>
              </w:rPr>
              <w:t>4</w:t>
            </w:r>
            <w:r>
              <w:rPr>
                <w:rFonts w:ascii="Tahoma" w:hAnsi="Tahoma" w:cs="Tahoma"/>
                <w:smallCaps/>
                <w:color w:val="FFFFFF"/>
                <w:sz w:val="18"/>
                <w:szCs w:val="18"/>
                <w:lang w:val="es-ES"/>
              </w:rPr>
              <w:t xml:space="preserve"> </w:t>
            </w:r>
            <w:r w:rsidRPr="00D505A5">
              <w:rPr>
                <w:rFonts w:ascii="Tahoma" w:hAnsi="Tahoma" w:cs="Tahoma"/>
                <w:smallCaps/>
                <w:color w:val="FFFFFF"/>
                <w:sz w:val="18"/>
                <w:szCs w:val="18"/>
                <w:lang w:val="es-ES"/>
              </w:rPr>
              <w:t>NOCHES)</w:t>
            </w:r>
          </w:p>
        </w:tc>
        <w:tc>
          <w:tcPr>
            <w:tcW w:w="7724" w:type="dxa"/>
            <w:gridSpan w:val="4"/>
            <w:shd w:val="clear" w:color="auto" w:fill="AEAAAA" w:themeFill="background2" w:themeFillShade="BF"/>
            <w:vAlign w:val="center"/>
          </w:tcPr>
          <w:p w14:paraId="744B987F" w14:textId="77777777" w:rsidR="008F2C55" w:rsidRPr="00F56D6D" w:rsidRDefault="008F2C55" w:rsidP="002C3DA6">
            <w:pPr>
              <w:rPr>
                <w:rFonts w:ascii="Tahoma" w:hAnsi="Tahoma" w:cs="Tahoma"/>
                <w:b/>
                <w:bCs/>
                <w:color w:val="FFFFFF"/>
                <w:sz w:val="22"/>
                <w:szCs w:val="22"/>
              </w:rPr>
            </w:pPr>
          </w:p>
        </w:tc>
      </w:tr>
      <w:tr w:rsidR="008F2C55" w:rsidRPr="00C5721A" w14:paraId="45AA369B" w14:textId="77777777" w:rsidTr="002C3DA6">
        <w:trPr>
          <w:trHeight w:val="1108"/>
        </w:trPr>
        <w:tc>
          <w:tcPr>
            <w:tcW w:w="1839" w:type="dxa"/>
            <w:vMerge/>
            <w:shd w:val="clear" w:color="auto" w:fill="AEAAAA" w:themeFill="background2" w:themeFillShade="BF"/>
            <w:vAlign w:val="center"/>
          </w:tcPr>
          <w:p w14:paraId="39AAE761" w14:textId="77777777" w:rsidR="008F2C55" w:rsidRPr="00C5721A" w:rsidRDefault="008F2C55" w:rsidP="002C3DA6">
            <w:pPr>
              <w:jc w:val="center"/>
              <w:rPr>
                <w:rFonts w:ascii="Tahoma" w:hAnsi="Tahoma" w:cs="Tahoma"/>
                <w:smallCaps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815" w:type="dxa"/>
            <w:shd w:val="clear" w:color="auto" w:fill="AEAAAA" w:themeFill="background2" w:themeFillShade="BF"/>
            <w:vAlign w:val="center"/>
          </w:tcPr>
          <w:p w14:paraId="6C7B3F77" w14:textId="77777777" w:rsidR="008F2C55" w:rsidRPr="00021B6E" w:rsidRDefault="008F2C55" w:rsidP="002C3DA6">
            <w:pPr>
              <w:jc w:val="center"/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</w:pPr>
            <w:r w:rsidRPr="00021B6E"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  <w:t>ACOMODACIÓN</w:t>
            </w:r>
          </w:p>
          <w:p w14:paraId="4F3EA028" w14:textId="77777777" w:rsidR="008F2C55" w:rsidRPr="00021B6E" w:rsidRDefault="008F2C55" w:rsidP="002C3DA6">
            <w:pPr>
              <w:jc w:val="center"/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</w:pPr>
            <w:r w:rsidRPr="00021B6E"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  <w:t>DOBLE</w:t>
            </w:r>
          </w:p>
          <w:p w14:paraId="3092F5F9" w14:textId="77777777" w:rsidR="008F2C55" w:rsidRPr="00021B6E" w:rsidRDefault="008F2C55" w:rsidP="002C3DA6">
            <w:pPr>
              <w:jc w:val="center"/>
              <w:rPr>
                <w:rFonts w:ascii="Tahoma" w:hAnsi="Tahoma" w:cs="Tahoma"/>
                <w:smallCaps/>
                <w:color w:val="FFFFFF" w:themeColor="background1"/>
                <w:sz w:val="16"/>
                <w:szCs w:val="16"/>
                <w:lang w:val="es-ES"/>
              </w:rPr>
            </w:pPr>
            <w:r w:rsidRPr="00021B6E">
              <w:rPr>
                <w:rFonts w:ascii="Tahoma" w:hAnsi="Tahoma" w:cs="Tahoma"/>
                <w:smallCaps/>
                <w:color w:val="FFFFFF" w:themeColor="background1"/>
                <w:sz w:val="16"/>
                <w:szCs w:val="16"/>
                <w:lang w:val="es-ES"/>
              </w:rPr>
              <w:t>(valor por persona)</w:t>
            </w:r>
          </w:p>
        </w:tc>
        <w:tc>
          <w:tcPr>
            <w:tcW w:w="1874" w:type="dxa"/>
            <w:shd w:val="clear" w:color="auto" w:fill="AEAAAA" w:themeFill="background2" w:themeFillShade="BF"/>
            <w:vAlign w:val="center"/>
          </w:tcPr>
          <w:p w14:paraId="10F32A53" w14:textId="77777777" w:rsidR="008F2C55" w:rsidRPr="00021B6E" w:rsidRDefault="008F2C55" w:rsidP="002C3DA6">
            <w:pPr>
              <w:jc w:val="center"/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</w:pPr>
            <w:r w:rsidRPr="00021B6E"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  <w:t>ACOMODACIÓN</w:t>
            </w:r>
          </w:p>
          <w:p w14:paraId="5BAB75F6" w14:textId="77777777" w:rsidR="008F2C55" w:rsidRPr="00021B6E" w:rsidRDefault="008F2C55" w:rsidP="002C3DA6">
            <w:pPr>
              <w:jc w:val="center"/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</w:pPr>
            <w:r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  <w:t>TRIPLE</w:t>
            </w:r>
          </w:p>
          <w:p w14:paraId="5BD946F7" w14:textId="77777777" w:rsidR="008F2C55" w:rsidRPr="00021B6E" w:rsidRDefault="008F2C55" w:rsidP="002C3DA6">
            <w:pPr>
              <w:jc w:val="center"/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</w:pPr>
            <w:r w:rsidRPr="00021B6E">
              <w:rPr>
                <w:rFonts w:ascii="Tahoma" w:hAnsi="Tahoma" w:cs="Tahoma"/>
                <w:smallCaps/>
                <w:color w:val="FFFFFF" w:themeColor="background1"/>
                <w:sz w:val="16"/>
                <w:szCs w:val="16"/>
                <w:lang w:val="es-ES"/>
              </w:rPr>
              <w:t>(valor por persona)</w:t>
            </w:r>
          </w:p>
        </w:tc>
        <w:tc>
          <w:tcPr>
            <w:tcW w:w="1786" w:type="dxa"/>
            <w:shd w:val="clear" w:color="auto" w:fill="AEAAAA" w:themeFill="background2" w:themeFillShade="BF"/>
            <w:vAlign w:val="center"/>
          </w:tcPr>
          <w:p w14:paraId="39846173" w14:textId="77777777" w:rsidR="008F2C55" w:rsidRPr="00021B6E" w:rsidRDefault="008F2C55" w:rsidP="002C3DA6">
            <w:pPr>
              <w:jc w:val="center"/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</w:pPr>
            <w:r w:rsidRPr="00021B6E"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  <w:t>ACOMODACIÓN</w:t>
            </w:r>
          </w:p>
          <w:p w14:paraId="269B4BF3" w14:textId="77777777" w:rsidR="008F2C55" w:rsidRPr="00021B6E" w:rsidRDefault="008F2C55" w:rsidP="002C3DA6">
            <w:pPr>
              <w:jc w:val="center"/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</w:pPr>
            <w:r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  <w:t>SENCILLA</w:t>
            </w:r>
          </w:p>
          <w:p w14:paraId="2EBD7495" w14:textId="77777777" w:rsidR="008F2C55" w:rsidRPr="00021B6E" w:rsidRDefault="008F2C55" w:rsidP="002C3DA6">
            <w:pPr>
              <w:jc w:val="center"/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</w:pPr>
            <w:r w:rsidRPr="00021B6E">
              <w:rPr>
                <w:rFonts w:ascii="Tahoma" w:hAnsi="Tahoma" w:cs="Tahoma"/>
                <w:smallCaps/>
                <w:color w:val="FFFFFF" w:themeColor="background1"/>
                <w:sz w:val="16"/>
                <w:szCs w:val="16"/>
                <w:lang w:val="es-ES"/>
              </w:rPr>
              <w:t>(valor por persona)</w:t>
            </w:r>
          </w:p>
        </w:tc>
        <w:tc>
          <w:tcPr>
            <w:tcW w:w="2249" w:type="dxa"/>
            <w:shd w:val="clear" w:color="auto" w:fill="AEAAAA" w:themeFill="background2" w:themeFillShade="BF"/>
            <w:vAlign w:val="center"/>
          </w:tcPr>
          <w:p w14:paraId="352E40A9" w14:textId="77777777" w:rsidR="008F2C55" w:rsidRPr="00021B6E" w:rsidRDefault="008F2C55" w:rsidP="002C3DA6">
            <w:pPr>
              <w:jc w:val="center"/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</w:pPr>
            <w:r w:rsidRPr="00021B6E"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  <w:t>ACOMODACIÓN</w:t>
            </w:r>
          </w:p>
          <w:p w14:paraId="4A7366A4" w14:textId="77777777" w:rsidR="008F2C55" w:rsidRDefault="008F2C55" w:rsidP="002C3DA6">
            <w:pPr>
              <w:jc w:val="center"/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</w:pPr>
            <w:r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  <w:t xml:space="preserve">GRUPOS + 5 </w:t>
            </w:r>
            <w:proofErr w:type="spellStart"/>
            <w:r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  <w:t>pax</w:t>
            </w:r>
            <w:proofErr w:type="spellEnd"/>
          </w:p>
          <w:p w14:paraId="483573D9" w14:textId="77777777" w:rsidR="008F2C55" w:rsidRPr="00021B6E" w:rsidRDefault="008F2C55" w:rsidP="002C3DA6">
            <w:pPr>
              <w:jc w:val="center"/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</w:pPr>
            <w:r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  <w:t>DOBLE/TRIPLE</w:t>
            </w:r>
          </w:p>
        </w:tc>
      </w:tr>
      <w:tr w:rsidR="008F2C55" w:rsidRPr="00C5721A" w14:paraId="385C0123" w14:textId="77777777" w:rsidTr="002C3DA6">
        <w:trPr>
          <w:trHeight w:val="1215"/>
        </w:trPr>
        <w:tc>
          <w:tcPr>
            <w:tcW w:w="1839" w:type="dxa"/>
            <w:shd w:val="clear" w:color="auto" w:fill="AEAAAA" w:themeFill="background2" w:themeFillShade="BF"/>
            <w:vAlign w:val="center"/>
          </w:tcPr>
          <w:p w14:paraId="2DFDABEE" w14:textId="77777777" w:rsidR="008F2C55" w:rsidRDefault="008F2C55" w:rsidP="002C3DA6">
            <w:pPr>
              <w:jc w:val="center"/>
              <w:rPr>
                <w:rFonts w:ascii="Tahoma" w:hAnsi="Tahoma" w:cs="Tahoma"/>
                <w:b/>
                <w:bCs/>
                <w:smallCaps/>
                <w:color w:val="FFFFFF"/>
                <w:sz w:val="18"/>
                <w:szCs w:val="18"/>
                <w:lang w:val="es-ES"/>
              </w:rPr>
            </w:pPr>
            <w:r>
              <w:rPr>
                <w:rFonts w:ascii="Tahoma" w:hAnsi="Tahoma" w:cs="Tahoma"/>
                <w:b/>
                <w:bCs/>
                <w:smallCaps/>
                <w:color w:val="FFFFFF"/>
                <w:sz w:val="18"/>
                <w:szCs w:val="18"/>
                <w:lang w:val="es-ES"/>
              </w:rPr>
              <w:t>TURISTA</w:t>
            </w:r>
          </w:p>
          <w:p w14:paraId="0474C18E" w14:textId="19CC22F4" w:rsidR="00D505A5" w:rsidRPr="00697417" w:rsidRDefault="00D505A5" w:rsidP="00697417">
            <w:pPr>
              <w:pStyle w:val="p1"/>
              <w:jc w:val="center"/>
              <w:rPr>
                <w:rFonts w:ascii="Tahoma" w:hAnsi="Tahoma" w:cs="Tahoma"/>
                <w:color w:val="FFFFFF" w:themeColor="background1"/>
                <w:sz w:val="18"/>
                <w:szCs w:val="18"/>
              </w:rPr>
            </w:pPr>
            <w:proofErr w:type="spellStart"/>
            <w:r w:rsidRPr="00697417">
              <w:rPr>
                <w:rFonts w:ascii="Tahoma" w:hAnsi="Tahoma" w:cs="Tahoma"/>
                <w:color w:val="FFFFFF" w:themeColor="background1"/>
                <w:sz w:val="18"/>
                <w:szCs w:val="18"/>
              </w:rPr>
              <w:t>Dejavu</w:t>
            </w:r>
            <w:proofErr w:type="spellEnd"/>
            <w:r w:rsidRPr="00697417">
              <w:rPr>
                <w:rFonts w:ascii="Tahoma" w:hAnsi="Tahoma" w:cs="Tahoma"/>
                <w:color w:val="FFFFFF" w:themeColor="background1"/>
                <w:sz w:val="18"/>
                <w:szCs w:val="18"/>
              </w:rPr>
              <w:t>/Lobo de Mar</w:t>
            </w:r>
          </w:p>
          <w:p w14:paraId="77B99835" w14:textId="434D3847" w:rsidR="008F2C55" w:rsidRPr="000E5057" w:rsidRDefault="008F2C55" w:rsidP="002C3DA6">
            <w:pPr>
              <w:pStyle w:val="Default"/>
              <w:jc w:val="center"/>
              <w:rPr>
                <w:rFonts w:ascii="Tahoma" w:hAnsi="Tahoma" w:cs="Tahom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14:paraId="261125C9" w14:textId="7D00BA16" w:rsidR="008F2C55" w:rsidRPr="00B8735F" w:rsidRDefault="00697417" w:rsidP="002C3DA6">
            <w:pPr>
              <w:pStyle w:val="Default"/>
              <w:jc w:val="center"/>
              <w:rPr>
                <w:rFonts w:ascii="Tahoma" w:hAnsi="Tahoma" w:cs="Tahoma"/>
                <w:color w:val="833C0B" w:themeColor="accent2" w:themeShade="80"/>
                <w:sz w:val="22"/>
                <w:szCs w:val="22"/>
              </w:rPr>
            </w:pPr>
            <w:r>
              <w:rPr>
                <w:rFonts w:ascii="Tahoma" w:hAnsi="Tahoma" w:cs="Tahoma"/>
                <w:color w:val="833C0B" w:themeColor="accent2" w:themeShade="80"/>
                <w:sz w:val="22"/>
                <w:szCs w:val="22"/>
              </w:rPr>
              <w:t>2150</w:t>
            </w:r>
          </w:p>
        </w:tc>
        <w:tc>
          <w:tcPr>
            <w:tcW w:w="1874" w:type="dxa"/>
            <w:vAlign w:val="center"/>
          </w:tcPr>
          <w:p w14:paraId="7AE36582" w14:textId="483B03D8" w:rsidR="008F2C55" w:rsidRPr="00B8735F" w:rsidRDefault="00697417" w:rsidP="002C3DA6">
            <w:pPr>
              <w:pStyle w:val="Default"/>
              <w:jc w:val="center"/>
              <w:rPr>
                <w:rFonts w:ascii="Tahoma" w:hAnsi="Tahoma" w:cs="Tahoma"/>
                <w:color w:val="833C0B" w:themeColor="accent2" w:themeShade="80"/>
                <w:sz w:val="22"/>
                <w:szCs w:val="22"/>
              </w:rPr>
            </w:pPr>
            <w:r>
              <w:rPr>
                <w:rFonts w:ascii="Tahoma" w:hAnsi="Tahoma" w:cs="Tahoma"/>
                <w:color w:val="833C0B" w:themeColor="accent2" w:themeShade="80"/>
                <w:sz w:val="22"/>
                <w:szCs w:val="22"/>
              </w:rPr>
              <w:t>2100</w:t>
            </w:r>
          </w:p>
        </w:tc>
        <w:tc>
          <w:tcPr>
            <w:tcW w:w="1786" w:type="dxa"/>
            <w:vAlign w:val="center"/>
          </w:tcPr>
          <w:p w14:paraId="00BA3619" w14:textId="2AB74132" w:rsidR="008F2C55" w:rsidRPr="00B8735F" w:rsidRDefault="00697417" w:rsidP="002C3DA6">
            <w:pPr>
              <w:pStyle w:val="Default"/>
              <w:jc w:val="center"/>
              <w:rPr>
                <w:rFonts w:ascii="Tahoma" w:hAnsi="Tahoma" w:cs="Tahoma"/>
                <w:color w:val="833C0B" w:themeColor="accent2" w:themeShade="80"/>
                <w:sz w:val="22"/>
                <w:szCs w:val="22"/>
              </w:rPr>
            </w:pPr>
            <w:r>
              <w:rPr>
                <w:rFonts w:ascii="Tahoma" w:hAnsi="Tahoma" w:cs="Tahoma"/>
                <w:color w:val="833C0B" w:themeColor="accent2" w:themeShade="80"/>
                <w:sz w:val="22"/>
                <w:szCs w:val="22"/>
              </w:rPr>
              <w:t>2440</w:t>
            </w:r>
          </w:p>
        </w:tc>
        <w:tc>
          <w:tcPr>
            <w:tcW w:w="2249" w:type="dxa"/>
            <w:vAlign w:val="center"/>
          </w:tcPr>
          <w:p w14:paraId="02BA18F4" w14:textId="44B9654A" w:rsidR="008F2C55" w:rsidRPr="00B8735F" w:rsidRDefault="00697417" w:rsidP="002C3DA6">
            <w:pPr>
              <w:pStyle w:val="Default"/>
              <w:jc w:val="center"/>
              <w:rPr>
                <w:rFonts w:ascii="Tahoma" w:hAnsi="Tahoma" w:cs="Tahoma"/>
                <w:color w:val="833C0B" w:themeColor="accent2" w:themeShade="80"/>
                <w:sz w:val="22"/>
                <w:szCs w:val="22"/>
              </w:rPr>
            </w:pPr>
            <w:r>
              <w:rPr>
                <w:rFonts w:ascii="Tahoma" w:hAnsi="Tahoma" w:cs="Tahoma"/>
                <w:color w:val="833C0B" w:themeColor="accent2" w:themeShade="80"/>
                <w:sz w:val="22"/>
                <w:szCs w:val="22"/>
              </w:rPr>
              <w:t>2100</w:t>
            </w:r>
          </w:p>
        </w:tc>
      </w:tr>
      <w:tr w:rsidR="008F2C55" w:rsidRPr="00C5721A" w14:paraId="6B2EC65C" w14:textId="77777777" w:rsidTr="002C3DA6">
        <w:trPr>
          <w:trHeight w:val="1088"/>
        </w:trPr>
        <w:tc>
          <w:tcPr>
            <w:tcW w:w="1839" w:type="dxa"/>
            <w:shd w:val="clear" w:color="auto" w:fill="AEAAAA" w:themeFill="background2" w:themeFillShade="BF"/>
            <w:vAlign w:val="center"/>
          </w:tcPr>
          <w:p w14:paraId="3CA47F68" w14:textId="77777777" w:rsidR="008F2C55" w:rsidRDefault="008F2C55" w:rsidP="002C3DA6">
            <w:pPr>
              <w:jc w:val="center"/>
              <w:rPr>
                <w:rFonts w:ascii="Tahoma" w:hAnsi="Tahoma" w:cs="Tahoma"/>
                <w:b/>
                <w:bCs/>
                <w:smallCaps/>
                <w:color w:val="FFFFFF"/>
                <w:sz w:val="18"/>
                <w:szCs w:val="18"/>
                <w:lang w:val="es-ES"/>
              </w:rPr>
            </w:pPr>
            <w:r>
              <w:rPr>
                <w:rFonts w:ascii="Tahoma" w:hAnsi="Tahoma" w:cs="Tahoma"/>
                <w:b/>
                <w:bCs/>
                <w:smallCaps/>
                <w:color w:val="FFFFFF"/>
                <w:sz w:val="18"/>
                <w:szCs w:val="18"/>
                <w:lang w:val="es-ES"/>
              </w:rPr>
              <w:t>SUPERIOR</w:t>
            </w:r>
          </w:p>
          <w:p w14:paraId="269D3F9A" w14:textId="77777777" w:rsidR="00D505A5" w:rsidRPr="00697417" w:rsidRDefault="00D505A5" w:rsidP="00697417">
            <w:pPr>
              <w:pStyle w:val="p1"/>
              <w:jc w:val="center"/>
              <w:rPr>
                <w:rFonts w:ascii="Tahoma" w:hAnsi="Tahoma" w:cs="Tahoma"/>
                <w:color w:val="FFFFFF" w:themeColor="background1"/>
                <w:sz w:val="18"/>
                <w:szCs w:val="18"/>
              </w:rPr>
            </w:pPr>
            <w:proofErr w:type="spellStart"/>
            <w:r w:rsidRPr="00697417">
              <w:rPr>
                <w:rFonts w:ascii="Tahoma" w:hAnsi="Tahoma" w:cs="Tahoma"/>
                <w:color w:val="FFFFFF" w:themeColor="background1"/>
                <w:sz w:val="18"/>
                <w:szCs w:val="18"/>
              </w:rPr>
              <w:t>Ikala</w:t>
            </w:r>
            <w:proofErr w:type="spellEnd"/>
            <w:r w:rsidRPr="00697417">
              <w:rPr>
                <w:rFonts w:ascii="Tahoma" w:hAnsi="Tahoma" w:cs="Tahoma"/>
                <w:color w:val="FFFFFF" w:themeColor="background1"/>
                <w:sz w:val="18"/>
                <w:szCs w:val="18"/>
              </w:rPr>
              <w:t>/Blu </w:t>
            </w:r>
          </w:p>
          <w:p w14:paraId="0DB8824A" w14:textId="55AE9BD6" w:rsidR="008F2C55" w:rsidRPr="00307854" w:rsidRDefault="008F2C55" w:rsidP="002C3DA6">
            <w:pPr>
              <w:pStyle w:val="Default"/>
              <w:jc w:val="center"/>
              <w:rPr>
                <w:rFonts w:eastAsia="Times New Roman"/>
              </w:rPr>
            </w:pPr>
          </w:p>
        </w:tc>
        <w:tc>
          <w:tcPr>
            <w:tcW w:w="1815" w:type="dxa"/>
            <w:vAlign w:val="center"/>
          </w:tcPr>
          <w:p w14:paraId="7A6B0BA0" w14:textId="37BA60F0" w:rsidR="008F2C55" w:rsidRPr="00B8735F" w:rsidRDefault="00697417" w:rsidP="002C3DA6">
            <w:pPr>
              <w:pStyle w:val="Default"/>
              <w:jc w:val="center"/>
              <w:rPr>
                <w:rFonts w:ascii="Tahoma" w:hAnsi="Tahoma" w:cs="Tahoma"/>
                <w:color w:val="833C0B" w:themeColor="accent2" w:themeShade="80"/>
                <w:sz w:val="22"/>
                <w:szCs w:val="22"/>
              </w:rPr>
            </w:pPr>
            <w:r>
              <w:rPr>
                <w:rFonts w:ascii="Tahoma" w:hAnsi="Tahoma" w:cs="Tahoma"/>
                <w:color w:val="833C0B" w:themeColor="accent2" w:themeShade="80"/>
                <w:sz w:val="22"/>
                <w:szCs w:val="22"/>
              </w:rPr>
              <w:t>2690</w:t>
            </w:r>
          </w:p>
        </w:tc>
        <w:tc>
          <w:tcPr>
            <w:tcW w:w="1874" w:type="dxa"/>
            <w:vAlign w:val="center"/>
          </w:tcPr>
          <w:p w14:paraId="77A9E28C" w14:textId="767F1066" w:rsidR="008F2C55" w:rsidRPr="00B8735F" w:rsidRDefault="00697417" w:rsidP="002C3DA6">
            <w:pPr>
              <w:pStyle w:val="Default"/>
              <w:jc w:val="center"/>
              <w:rPr>
                <w:rFonts w:ascii="Tahoma" w:hAnsi="Tahoma" w:cs="Tahoma"/>
                <w:color w:val="833C0B" w:themeColor="accent2" w:themeShade="80"/>
                <w:sz w:val="22"/>
                <w:szCs w:val="22"/>
              </w:rPr>
            </w:pPr>
            <w:r>
              <w:rPr>
                <w:rFonts w:ascii="Tahoma" w:hAnsi="Tahoma" w:cs="Tahoma"/>
                <w:color w:val="833C0B" w:themeColor="accent2" w:themeShade="80"/>
                <w:sz w:val="22"/>
                <w:szCs w:val="22"/>
              </w:rPr>
              <w:t>2590</w:t>
            </w:r>
          </w:p>
        </w:tc>
        <w:tc>
          <w:tcPr>
            <w:tcW w:w="1786" w:type="dxa"/>
            <w:vAlign w:val="center"/>
          </w:tcPr>
          <w:p w14:paraId="4B650494" w14:textId="1F464619" w:rsidR="008F2C55" w:rsidRPr="00B8735F" w:rsidRDefault="00697417" w:rsidP="002C3DA6">
            <w:pPr>
              <w:pStyle w:val="Default"/>
              <w:jc w:val="center"/>
              <w:rPr>
                <w:rFonts w:ascii="Tahoma" w:hAnsi="Tahoma" w:cs="Tahoma"/>
                <w:color w:val="833C0B" w:themeColor="accent2" w:themeShade="80"/>
                <w:sz w:val="22"/>
                <w:szCs w:val="22"/>
              </w:rPr>
            </w:pPr>
            <w:r>
              <w:rPr>
                <w:rFonts w:ascii="Tahoma" w:hAnsi="Tahoma" w:cs="Tahoma"/>
                <w:color w:val="833C0B" w:themeColor="accent2" w:themeShade="80"/>
                <w:sz w:val="22"/>
                <w:szCs w:val="22"/>
              </w:rPr>
              <w:t>3490</w:t>
            </w:r>
          </w:p>
        </w:tc>
        <w:tc>
          <w:tcPr>
            <w:tcW w:w="2249" w:type="dxa"/>
            <w:vAlign w:val="center"/>
          </w:tcPr>
          <w:p w14:paraId="7D6D7502" w14:textId="1D765E72" w:rsidR="008F2C55" w:rsidRPr="00B8735F" w:rsidRDefault="00697417" w:rsidP="002C3DA6">
            <w:pPr>
              <w:pStyle w:val="Default"/>
              <w:jc w:val="center"/>
              <w:rPr>
                <w:rFonts w:ascii="Tahoma" w:hAnsi="Tahoma" w:cs="Tahoma"/>
                <w:color w:val="833C0B" w:themeColor="accent2" w:themeShade="80"/>
                <w:sz w:val="22"/>
                <w:szCs w:val="22"/>
              </w:rPr>
            </w:pPr>
            <w:r>
              <w:rPr>
                <w:rFonts w:ascii="Tahoma" w:hAnsi="Tahoma" w:cs="Tahoma"/>
                <w:color w:val="833C0B" w:themeColor="accent2" w:themeShade="80"/>
                <w:sz w:val="22"/>
                <w:szCs w:val="22"/>
              </w:rPr>
              <w:t>2590</w:t>
            </w:r>
          </w:p>
        </w:tc>
      </w:tr>
      <w:tr w:rsidR="008F2C55" w:rsidRPr="00C5721A" w14:paraId="5D2B64F8" w14:textId="77777777" w:rsidTr="002C3DA6">
        <w:trPr>
          <w:trHeight w:val="1102"/>
        </w:trPr>
        <w:tc>
          <w:tcPr>
            <w:tcW w:w="1839" w:type="dxa"/>
            <w:shd w:val="clear" w:color="auto" w:fill="AEAAAA" w:themeFill="background2" w:themeFillShade="BF"/>
            <w:vAlign w:val="center"/>
          </w:tcPr>
          <w:p w14:paraId="7C7CA231" w14:textId="77777777" w:rsidR="008F2C55" w:rsidRDefault="008F2C55" w:rsidP="002C3DA6">
            <w:pPr>
              <w:jc w:val="center"/>
              <w:rPr>
                <w:rFonts w:ascii="Tahoma" w:hAnsi="Tahoma" w:cs="Tahoma"/>
                <w:b/>
                <w:bCs/>
                <w:smallCaps/>
                <w:color w:val="FFFFFF"/>
                <w:sz w:val="18"/>
                <w:szCs w:val="18"/>
                <w:lang w:val="es-ES"/>
              </w:rPr>
            </w:pPr>
            <w:r>
              <w:rPr>
                <w:rFonts w:ascii="Tahoma" w:hAnsi="Tahoma" w:cs="Tahoma"/>
                <w:b/>
                <w:bCs/>
                <w:smallCaps/>
                <w:color w:val="FFFFFF"/>
                <w:sz w:val="18"/>
                <w:szCs w:val="18"/>
                <w:lang w:val="es-ES"/>
              </w:rPr>
              <w:t>LUJO</w:t>
            </w:r>
          </w:p>
          <w:p w14:paraId="575A8EA9" w14:textId="77777777" w:rsidR="00D505A5" w:rsidRPr="00697417" w:rsidRDefault="00D505A5" w:rsidP="00697417">
            <w:pPr>
              <w:pStyle w:val="p1"/>
              <w:jc w:val="center"/>
              <w:rPr>
                <w:rFonts w:ascii="Tahoma" w:hAnsi="Tahoma" w:cs="Tahoma"/>
                <w:color w:val="FFFFFF" w:themeColor="background1"/>
                <w:sz w:val="18"/>
                <w:szCs w:val="18"/>
              </w:rPr>
            </w:pPr>
            <w:r w:rsidRPr="00697417">
              <w:rPr>
                <w:rFonts w:ascii="Tahoma" w:hAnsi="Tahoma" w:cs="Tahoma"/>
                <w:color w:val="FFFFFF" w:themeColor="background1"/>
                <w:sz w:val="18"/>
                <w:szCs w:val="18"/>
              </w:rPr>
              <w:t>Finch Bay </w:t>
            </w:r>
          </w:p>
          <w:p w14:paraId="54672BDC" w14:textId="751590A2" w:rsidR="008F2C55" w:rsidRPr="000E5057" w:rsidRDefault="008F2C55" w:rsidP="002C3DA6">
            <w:pPr>
              <w:pStyle w:val="Default"/>
              <w:jc w:val="center"/>
              <w:rPr>
                <w:rFonts w:ascii="Tahoma" w:hAnsi="Tahoma" w:cs="Tahom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14:paraId="150A6CB8" w14:textId="16DB1133" w:rsidR="008F2C55" w:rsidRPr="00B8735F" w:rsidRDefault="00697417" w:rsidP="002C3DA6">
            <w:pPr>
              <w:pStyle w:val="Default"/>
              <w:jc w:val="center"/>
              <w:rPr>
                <w:rFonts w:ascii="Tahoma" w:hAnsi="Tahoma" w:cs="Tahoma"/>
                <w:color w:val="833C0B" w:themeColor="accent2" w:themeShade="80"/>
                <w:sz w:val="22"/>
                <w:szCs w:val="22"/>
              </w:rPr>
            </w:pPr>
            <w:r>
              <w:rPr>
                <w:rFonts w:ascii="Tahoma" w:hAnsi="Tahoma" w:cs="Tahoma"/>
                <w:color w:val="833C0B" w:themeColor="accent2" w:themeShade="80"/>
                <w:sz w:val="22"/>
                <w:szCs w:val="22"/>
              </w:rPr>
              <w:t>3840</w:t>
            </w:r>
          </w:p>
        </w:tc>
        <w:tc>
          <w:tcPr>
            <w:tcW w:w="1874" w:type="dxa"/>
            <w:vAlign w:val="center"/>
          </w:tcPr>
          <w:p w14:paraId="4BF9817F" w14:textId="03A51105" w:rsidR="008F2C55" w:rsidRPr="00B8735F" w:rsidRDefault="00697417" w:rsidP="002C3DA6">
            <w:pPr>
              <w:pStyle w:val="Default"/>
              <w:jc w:val="center"/>
              <w:rPr>
                <w:rFonts w:ascii="Tahoma" w:hAnsi="Tahoma" w:cs="Tahoma"/>
                <w:color w:val="833C0B" w:themeColor="accent2" w:themeShade="80"/>
                <w:sz w:val="22"/>
                <w:szCs w:val="22"/>
              </w:rPr>
            </w:pPr>
            <w:r>
              <w:rPr>
                <w:rFonts w:ascii="Tahoma" w:hAnsi="Tahoma" w:cs="Tahoma"/>
                <w:color w:val="833C0B" w:themeColor="accent2" w:themeShade="80"/>
                <w:sz w:val="22"/>
                <w:szCs w:val="22"/>
              </w:rPr>
              <w:t>-</w:t>
            </w:r>
          </w:p>
        </w:tc>
        <w:tc>
          <w:tcPr>
            <w:tcW w:w="1786" w:type="dxa"/>
            <w:vAlign w:val="center"/>
          </w:tcPr>
          <w:p w14:paraId="3DE9B6E2" w14:textId="62B93E19" w:rsidR="008F2C55" w:rsidRPr="00B8735F" w:rsidRDefault="00697417" w:rsidP="002C3DA6">
            <w:pPr>
              <w:pStyle w:val="Default"/>
              <w:jc w:val="center"/>
              <w:rPr>
                <w:rFonts w:ascii="Tahoma" w:hAnsi="Tahoma" w:cs="Tahoma"/>
                <w:color w:val="833C0B" w:themeColor="accent2" w:themeShade="80"/>
                <w:sz w:val="22"/>
                <w:szCs w:val="22"/>
              </w:rPr>
            </w:pPr>
            <w:r>
              <w:rPr>
                <w:rFonts w:ascii="Tahoma" w:hAnsi="Tahoma" w:cs="Tahoma"/>
                <w:color w:val="833C0B" w:themeColor="accent2" w:themeShade="80"/>
                <w:sz w:val="22"/>
                <w:szCs w:val="22"/>
              </w:rPr>
              <w:t>5590</w:t>
            </w:r>
          </w:p>
        </w:tc>
        <w:tc>
          <w:tcPr>
            <w:tcW w:w="2249" w:type="dxa"/>
            <w:vAlign w:val="center"/>
          </w:tcPr>
          <w:p w14:paraId="4A19DC76" w14:textId="702CF6BC" w:rsidR="008F2C55" w:rsidRPr="00B8735F" w:rsidRDefault="00697417" w:rsidP="002C3DA6">
            <w:pPr>
              <w:pStyle w:val="Default"/>
              <w:jc w:val="center"/>
              <w:rPr>
                <w:rFonts w:ascii="Tahoma" w:hAnsi="Tahoma" w:cs="Tahoma"/>
                <w:color w:val="833C0B" w:themeColor="accent2" w:themeShade="80"/>
                <w:sz w:val="22"/>
                <w:szCs w:val="22"/>
              </w:rPr>
            </w:pPr>
            <w:r>
              <w:rPr>
                <w:rFonts w:ascii="Tahoma" w:hAnsi="Tahoma" w:cs="Tahoma"/>
                <w:color w:val="833C0B" w:themeColor="accent2" w:themeShade="80"/>
                <w:sz w:val="22"/>
                <w:szCs w:val="22"/>
              </w:rPr>
              <w:t>3840</w:t>
            </w:r>
          </w:p>
        </w:tc>
      </w:tr>
    </w:tbl>
    <w:p w14:paraId="2F89015D" w14:textId="77777777" w:rsidR="00BE67F5" w:rsidRPr="00B012D0" w:rsidRDefault="00BE67F5" w:rsidP="00BE67F5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color w:val="942093"/>
          <w:sz w:val="28"/>
          <w:szCs w:val="28"/>
        </w:rPr>
      </w:pPr>
    </w:p>
    <w:p w14:paraId="128775AE" w14:textId="77777777" w:rsidR="008F2C55" w:rsidRDefault="008F2C55" w:rsidP="00BE67F5">
      <w:pPr>
        <w:pStyle w:val="Default"/>
        <w:jc w:val="both"/>
        <w:rPr>
          <w:rFonts w:ascii="Tahoma" w:hAnsi="Tahoma" w:cs="Tahoma"/>
          <w:b/>
          <w:bCs/>
          <w:color w:val="833C0B" w:themeColor="accent2" w:themeShade="80"/>
        </w:rPr>
      </w:pPr>
    </w:p>
    <w:p w14:paraId="12293EF1" w14:textId="77777777" w:rsidR="008F2C55" w:rsidRDefault="008F2C55" w:rsidP="00BE67F5">
      <w:pPr>
        <w:pStyle w:val="Default"/>
        <w:jc w:val="both"/>
        <w:rPr>
          <w:rFonts w:ascii="Tahoma" w:hAnsi="Tahoma" w:cs="Tahoma"/>
          <w:b/>
          <w:bCs/>
          <w:color w:val="833C0B" w:themeColor="accent2" w:themeShade="80"/>
        </w:rPr>
      </w:pPr>
    </w:p>
    <w:p w14:paraId="31847E64" w14:textId="77777777" w:rsidR="008F2C55" w:rsidRDefault="008F2C55" w:rsidP="00BE67F5">
      <w:pPr>
        <w:pStyle w:val="Default"/>
        <w:jc w:val="both"/>
        <w:rPr>
          <w:rFonts w:ascii="Tahoma" w:hAnsi="Tahoma" w:cs="Tahoma"/>
          <w:b/>
          <w:bCs/>
          <w:color w:val="833C0B" w:themeColor="accent2" w:themeShade="80"/>
        </w:rPr>
      </w:pPr>
    </w:p>
    <w:p w14:paraId="45E4DEA0" w14:textId="77777777" w:rsidR="008F2C55" w:rsidRDefault="008F2C55" w:rsidP="00BE67F5">
      <w:pPr>
        <w:pStyle w:val="Default"/>
        <w:jc w:val="both"/>
        <w:rPr>
          <w:rFonts w:ascii="Tahoma" w:hAnsi="Tahoma" w:cs="Tahoma"/>
          <w:b/>
          <w:bCs/>
          <w:color w:val="833C0B" w:themeColor="accent2" w:themeShade="80"/>
        </w:rPr>
      </w:pPr>
    </w:p>
    <w:p w14:paraId="6B3D363A" w14:textId="77777777" w:rsidR="008F2C55" w:rsidRDefault="008F2C55" w:rsidP="00BE67F5">
      <w:pPr>
        <w:pStyle w:val="Default"/>
        <w:jc w:val="both"/>
        <w:rPr>
          <w:rFonts w:ascii="Tahoma" w:hAnsi="Tahoma" w:cs="Tahoma"/>
          <w:b/>
          <w:bCs/>
          <w:color w:val="833C0B" w:themeColor="accent2" w:themeShade="80"/>
        </w:rPr>
      </w:pPr>
    </w:p>
    <w:p w14:paraId="53BF7521" w14:textId="77777777" w:rsidR="008F2C55" w:rsidRDefault="008F2C55" w:rsidP="00BE67F5">
      <w:pPr>
        <w:pStyle w:val="Default"/>
        <w:jc w:val="both"/>
        <w:rPr>
          <w:rFonts w:ascii="Tahoma" w:hAnsi="Tahoma" w:cs="Tahoma"/>
          <w:b/>
          <w:bCs/>
          <w:color w:val="833C0B" w:themeColor="accent2" w:themeShade="80"/>
        </w:rPr>
      </w:pPr>
    </w:p>
    <w:p w14:paraId="4B138F06" w14:textId="77777777" w:rsidR="008F2C55" w:rsidRDefault="008F2C55" w:rsidP="00BE67F5">
      <w:pPr>
        <w:pStyle w:val="Default"/>
        <w:jc w:val="both"/>
        <w:rPr>
          <w:rFonts w:ascii="Tahoma" w:hAnsi="Tahoma" w:cs="Tahoma"/>
          <w:b/>
          <w:bCs/>
          <w:color w:val="833C0B" w:themeColor="accent2" w:themeShade="80"/>
        </w:rPr>
      </w:pPr>
    </w:p>
    <w:p w14:paraId="0F21257B" w14:textId="77777777" w:rsidR="008F2C55" w:rsidRDefault="008F2C55" w:rsidP="00BE67F5">
      <w:pPr>
        <w:pStyle w:val="Default"/>
        <w:jc w:val="both"/>
        <w:rPr>
          <w:rFonts w:ascii="Tahoma" w:hAnsi="Tahoma" w:cs="Tahoma"/>
          <w:b/>
          <w:bCs/>
          <w:color w:val="833C0B" w:themeColor="accent2" w:themeShade="80"/>
        </w:rPr>
      </w:pPr>
    </w:p>
    <w:p w14:paraId="09E7B082" w14:textId="77777777" w:rsidR="008F2C55" w:rsidRDefault="008F2C55" w:rsidP="00BE67F5">
      <w:pPr>
        <w:pStyle w:val="Default"/>
        <w:jc w:val="both"/>
        <w:rPr>
          <w:rFonts w:ascii="Tahoma" w:hAnsi="Tahoma" w:cs="Tahoma"/>
          <w:b/>
          <w:bCs/>
          <w:color w:val="833C0B" w:themeColor="accent2" w:themeShade="80"/>
        </w:rPr>
      </w:pPr>
    </w:p>
    <w:p w14:paraId="6151C7E1" w14:textId="77777777" w:rsidR="008F2C55" w:rsidRDefault="008F2C55" w:rsidP="00BE67F5">
      <w:pPr>
        <w:pStyle w:val="Default"/>
        <w:jc w:val="both"/>
        <w:rPr>
          <w:rFonts w:ascii="Tahoma" w:hAnsi="Tahoma" w:cs="Tahoma"/>
          <w:b/>
          <w:bCs/>
          <w:color w:val="833C0B" w:themeColor="accent2" w:themeShade="80"/>
        </w:rPr>
      </w:pPr>
    </w:p>
    <w:p w14:paraId="28C7B384" w14:textId="77777777" w:rsidR="008F2C55" w:rsidRDefault="008F2C55" w:rsidP="00BE67F5">
      <w:pPr>
        <w:pStyle w:val="Default"/>
        <w:jc w:val="both"/>
        <w:rPr>
          <w:rFonts w:ascii="Tahoma" w:hAnsi="Tahoma" w:cs="Tahoma"/>
          <w:b/>
          <w:bCs/>
          <w:color w:val="833C0B" w:themeColor="accent2" w:themeShade="80"/>
        </w:rPr>
      </w:pPr>
    </w:p>
    <w:p w14:paraId="49C82001" w14:textId="77777777" w:rsidR="008F2C55" w:rsidRDefault="008F2C55" w:rsidP="00BE67F5">
      <w:pPr>
        <w:pStyle w:val="Default"/>
        <w:jc w:val="both"/>
        <w:rPr>
          <w:rFonts w:ascii="Tahoma" w:hAnsi="Tahoma" w:cs="Tahoma"/>
          <w:b/>
          <w:bCs/>
          <w:color w:val="833C0B" w:themeColor="accent2" w:themeShade="80"/>
        </w:rPr>
      </w:pPr>
    </w:p>
    <w:p w14:paraId="688C33B6" w14:textId="77777777" w:rsidR="008F2C55" w:rsidRDefault="008F2C55" w:rsidP="00BE67F5">
      <w:pPr>
        <w:pStyle w:val="Default"/>
        <w:jc w:val="both"/>
        <w:rPr>
          <w:rFonts w:ascii="Tahoma" w:hAnsi="Tahoma" w:cs="Tahoma"/>
          <w:b/>
          <w:bCs/>
          <w:color w:val="833C0B" w:themeColor="accent2" w:themeShade="80"/>
        </w:rPr>
      </w:pPr>
    </w:p>
    <w:p w14:paraId="1358E853" w14:textId="77777777" w:rsidR="008F2C55" w:rsidRDefault="008F2C55" w:rsidP="00BE67F5">
      <w:pPr>
        <w:pStyle w:val="Default"/>
        <w:jc w:val="both"/>
        <w:rPr>
          <w:rFonts w:ascii="Tahoma" w:hAnsi="Tahoma" w:cs="Tahoma"/>
          <w:b/>
          <w:bCs/>
          <w:color w:val="833C0B" w:themeColor="accent2" w:themeShade="80"/>
        </w:rPr>
      </w:pPr>
    </w:p>
    <w:p w14:paraId="1AEDACE5" w14:textId="77777777" w:rsidR="008F2C55" w:rsidRDefault="008F2C55" w:rsidP="00BE67F5">
      <w:pPr>
        <w:pStyle w:val="Default"/>
        <w:jc w:val="both"/>
        <w:rPr>
          <w:rFonts w:ascii="Tahoma" w:hAnsi="Tahoma" w:cs="Tahoma"/>
          <w:b/>
          <w:bCs/>
          <w:color w:val="833C0B" w:themeColor="accent2" w:themeShade="80"/>
        </w:rPr>
      </w:pPr>
    </w:p>
    <w:p w14:paraId="68F7746F" w14:textId="77777777" w:rsidR="008F2C55" w:rsidRDefault="008F2C55" w:rsidP="00BE67F5">
      <w:pPr>
        <w:pStyle w:val="Default"/>
        <w:jc w:val="both"/>
        <w:rPr>
          <w:rFonts w:ascii="Tahoma" w:hAnsi="Tahoma" w:cs="Tahoma"/>
          <w:b/>
          <w:bCs/>
          <w:color w:val="833C0B" w:themeColor="accent2" w:themeShade="80"/>
        </w:rPr>
      </w:pPr>
    </w:p>
    <w:p w14:paraId="7F9774F7" w14:textId="77777777" w:rsidR="008F2C55" w:rsidRDefault="008F2C55" w:rsidP="00BE67F5">
      <w:pPr>
        <w:pStyle w:val="Default"/>
        <w:jc w:val="both"/>
        <w:rPr>
          <w:rFonts w:ascii="Tahoma" w:hAnsi="Tahoma" w:cs="Tahoma"/>
          <w:b/>
          <w:bCs/>
          <w:color w:val="833C0B" w:themeColor="accent2" w:themeShade="80"/>
        </w:rPr>
      </w:pPr>
    </w:p>
    <w:p w14:paraId="007D259E" w14:textId="77777777" w:rsidR="008F2C55" w:rsidRPr="00D505A5" w:rsidRDefault="008F2C55" w:rsidP="008F2C55">
      <w:pPr>
        <w:pStyle w:val="p1"/>
        <w:rPr>
          <w:rFonts w:ascii="Tahoma" w:hAnsi="Tahoma" w:cs="Tahoma"/>
          <w:sz w:val="24"/>
          <w:szCs w:val="24"/>
        </w:rPr>
      </w:pPr>
      <w:r w:rsidRPr="00D505A5">
        <w:rPr>
          <w:rFonts w:ascii="Tahoma" w:hAnsi="Tahoma" w:cs="Tahoma"/>
          <w:sz w:val="24"/>
          <w:szCs w:val="24"/>
        </w:rPr>
        <w:t>*Niños pagan 80% de tarifa de adulto en SGL o DBL</w:t>
      </w:r>
    </w:p>
    <w:p w14:paraId="5C18D372" w14:textId="74DC58C7" w:rsidR="008F2C55" w:rsidRPr="00D505A5" w:rsidRDefault="008F2C55" w:rsidP="008F2C55">
      <w:pPr>
        <w:pStyle w:val="p1"/>
        <w:rPr>
          <w:rFonts w:ascii="Tahoma" w:hAnsi="Tahoma" w:cs="Tahoma"/>
          <w:sz w:val="24"/>
          <w:szCs w:val="24"/>
        </w:rPr>
      </w:pPr>
      <w:r w:rsidRPr="00D505A5">
        <w:rPr>
          <w:rFonts w:ascii="Tahoma" w:hAnsi="Tahoma" w:cs="Tahoma"/>
          <w:sz w:val="24"/>
          <w:szCs w:val="24"/>
        </w:rPr>
        <w:t>*Precio aplica con llegadas directas a Isla Baltra</w:t>
      </w:r>
      <w:r w:rsidR="00D505A5">
        <w:rPr>
          <w:rFonts w:ascii="Tahoma" w:hAnsi="Tahoma" w:cs="Tahoma"/>
          <w:sz w:val="24"/>
          <w:szCs w:val="24"/>
        </w:rPr>
        <w:t>,</w:t>
      </w:r>
      <w:r w:rsidRPr="00D505A5">
        <w:rPr>
          <w:rFonts w:ascii="Tahoma" w:hAnsi="Tahoma" w:cs="Tahoma"/>
          <w:sz w:val="24"/>
          <w:szCs w:val="24"/>
        </w:rPr>
        <w:t xml:space="preserve"> GPS para inicio y termino de servicios</w:t>
      </w:r>
    </w:p>
    <w:p w14:paraId="47A3287C" w14:textId="2C34CBDA" w:rsidR="00BE67F5" w:rsidRPr="000E5057" w:rsidRDefault="00BE67F5" w:rsidP="00BE67F5">
      <w:pPr>
        <w:jc w:val="both"/>
        <w:rPr>
          <w:rFonts w:ascii="Tahoma" w:eastAsiaTheme="minorHAnsi" w:hAnsi="Tahoma" w:cs="Tahoma"/>
          <w:color w:val="942093"/>
          <w:kern w:val="0"/>
          <w:lang w:val="es-ES_tradnl" w:eastAsia="en-US"/>
        </w:rPr>
      </w:pPr>
    </w:p>
    <w:p w14:paraId="595502B9" w14:textId="77777777" w:rsidR="00BE67F5" w:rsidRDefault="00BE67F5" w:rsidP="00BE67F5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942093"/>
          <w:sz w:val="28"/>
          <w:szCs w:val="28"/>
          <w:u w:val="single"/>
          <w:lang w:val="es-AR"/>
        </w:rPr>
      </w:pPr>
    </w:p>
    <w:p w14:paraId="2D565FB4" w14:textId="77777777" w:rsidR="00BE67F5" w:rsidRDefault="00BE67F5" w:rsidP="00BE67F5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  <w:lang w:val="es-AR"/>
        </w:rPr>
      </w:pPr>
    </w:p>
    <w:p w14:paraId="65A256D4" w14:textId="77777777" w:rsidR="00BE67F5" w:rsidRPr="0016240B" w:rsidRDefault="00BE67F5" w:rsidP="00BE67F5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  <w:lang w:val="es-AR"/>
        </w:rPr>
      </w:pPr>
      <w:r w:rsidRPr="0016240B"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  <w:lang w:val="es-AR"/>
        </w:rPr>
        <w:t>ITINERARIO</w:t>
      </w:r>
    </w:p>
    <w:p w14:paraId="1FE9E613" w14:textId="77777777" w:rsidR="00BE67F5" w:rsidRPr="00BF21BF" w:rsidRDefault="00BE67F5" w:rsidP="00BE67F5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b/>
          <w:bCs/>
          <w:color w:val="942093"/>
          <w:sz w:val="28"/>
          <w:szCs w:val="28"/>
          <w:lang w:val="es-AR"/>
        </w:rPr>
      </w:pPr>
    </w:p>
    <w:p w14:paraId="6B2C1F52" w14:textId="04DCAA4B" w:rsidR="00BE67F5" w:rsidRPr="00B45CC4" w:rsidRDefault="00BE67F5" w:rsidP="00BE67F5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color w:val="833C0B" w:themeColor="accent2" w:themeShade="80"/>
          <w:sz w:val="28"/>
          <w:szCs w:val="28"/>
        </w:rPr>
      </w:pPr>
      <w:r w:rsidRPr="00B45CC4"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  <w:t>DÍA 1 –</w:t>
      </w:r>
      <w:r w:rsidRPr="00B45CC4">
        <w:rPr>
          <w:rFonts w:ascii="Tahoma" w:hAnsi="Tahoma" w:cs="Tahoma"/>
          <w:color w:val="833C0B" w:themeColor="accent2" w:themeShade="80"/>
          <w:sz w:val="28"/>
          <w:szCs w:val="28"/>
        </w:rPr>
        <w:t xml:space="preserve"> </w:t>
      </w:r>
      <w:r>
        <w:rPr>
          <w:rFonts w:ascii="Tahoma" w:hAnsi="Tahoma" w:cs="Tahoma"/>
          <w:b/>
          <w:bCs/>
          <w:color w:val="833C0B" w:themeColor="accent2" w:themeShade="80"/>
          <w:sz w:val="28"/>
          <w:szCs w:val="28"/>
        </w:rPr>
        <w:t>BALTRA – PARTE ALTA – CRATERES GEMEL</w:t>
      </w:r>
      <w:r w:rsidR="009F0138">
        <w:rPr>
          <w:rFonts w:ascii="Tahoma" w:hAnsi="Tahoma" w:cs="Tahoma"/>
          <w:b/>
          <w:bCs/>
          <w:color w:val="833C0B" w:themeColor="accent2" w:themeShade="80"/>
          <w:sz w:val="28"/>
          <w:szCs w:val="28"/>
        </w:rPr>
        <w:t>O</w:t>
      </w:r>
      <w:r>
        <w:rPr>
          <w:rFonts w:ascii="Tahoma" w:hAnsi="Tahoma" w:cs="Tahoma"/>
          <w:b/>
          <w:bCs/>
          <w:color w:val="833C0B" w:themeColor="accent2" w:themeShade="80"/>
          <w:sz w:val="28"/>
          <w:szCs w:val="28"/>
        </w:rPr>
        <w:t xml:space="preserve">S </w:t>
      </w:r>
      <w:r w:rsidRPr="00AB3758">
        <w:rPr>
          <w:rFonts w:ascii="Tahoma" w:hAnsi="Tahoma" w:cs="Tahoma"/>
          <w:color w:val="833C0B" w:themeColor="accent2" w:themeShade="80"/>
          <w:sz w:val="28"/>
          <w:szCs w:val="28"/>
        </w:rPr>
        <w:t>(5h)</w:t>
      </w:r>
      <w:r w:rsidRPr="00B45CC4">
        <w:rPr>
          <w:rFonts w:ascii="Tahoma" w:hAnsi="Tahoma" w:cs="Tahoma"/>
          <w:b/>
          <w:bCs/>
          <w:color w:val="833C0B" w:themeColor="accent2" w:themeShade="80"/>
          <w:sz w:val="28"/>
          <w:szCs w:val="28"/>
        </w:rPr>
        <w:t xml:space="preserve"> </w:t>
      </w:r>
    </w:p>
    <w:p w14:paraId="16BA8461" w14:textId="77777777" w:rsidR="00BE67F5" w:rsidRDefault="00BE67F5" w:rsidP="00BE67F5">
      <w:pPr>
        <w:pStyle w:val="Default"/>
        <w:rPr>
          <w:sz w:val="20"/>
          <w:szCs w:val="20"/>
        </w:rPr>
      </w:pPr>
    </w:p>
    <w:p w14:paraId="21C5F9D6" w14:textId="6796EED4" w:rsidR="008F2C55" w:rsidRPr="008F2C55" w:rsidRDefault="008F2C55" w:rsidP="008F2C55">
      <w:pPr>
        <w:pStyle w:val="p1"/>
        <w:jc w:val="both"/>
        <w:rPr>
          <w:rFonts w:ascii="Tahoma" w:hAnsi="Tahoma" w:cs="Tahoma"/>
          <w:sz w:val="24"/>
          <w:szCs w:val="24"/>
        </w:rPr>
      </w:pPr>
      <w:r w:rsidRPr="008F2C55">
        <w:rPr>
          <w:rFonts w:ascii="Tahoma" w:hAnsi="Tahoma" w:cs="Tahoma"/>
          <w:b/>
          <w:bCs/>
          <w:sz w:val="24"/>
          <w:szCs w:val="24"/>
        </w:rPr>
        <w:t xml:space="preserve">Recibimiento en Aeropuerto de Baltra y traslado en Bus “Lobito” al Canal de </w:t>
      </w:r>
      <w:proofErr w:type="spellStart"/>
      <w:r w:rsidRPr="008F2C55">
        <w:rPr>
          <w:rFonts w:ascii="Tahoma" w:hAnsi="Tahoma" w:cs="Tahoma"/>
          <w:b/>
          <w:bCs/>
          <w:sz w:val="24"/>
          <w:szCs w:val="24"/>
        </w:rPr>
        <w:t>Itabaca</w:t>
      </w:r>
      <w:proofErr w:type="spellEnd"/>
      <w:r w:rsidRPr="008F2C55">
        <w:rPr>
          <w:rFonts w:ascii="Tahoma" w:hAnsi="Tahoma" w:cs="Tahoma"/>
          <w:sz w:val="24"/>
          <w:szCs w:val="24"/>
        </w:rPr>
        <w:t>, cruce en “ferry” hasta</w:t>
      </w:r>
      <w:r>
        <w:rPr>
          <w:rFonts w:ascii="Tahoma" w:hAnsi="Tahoma" w:cs="Tahoma"/>
          <w:sz w:val="24"/>
          <w:szCs w:val="24"/>
        </w:rPr>
        <w:t xml:space="preserve"> </w:t>
      </w:r>
      <w:r w:rsidRPr="008F2C55">
        <w:rPr>
          <w:rFonts w:ascii="Tahoma" w:hAnsi="Tahoma" w:cs="Tahoma"/>
          <w:sz w:val="24"/>
          <w:szCs w:val="24"/>
        </w:rPr>
        <w:t>la Isla Santa Cruz y desde aquí, según la hora de llegada de su vuelo y evitando mucho tiempo de espera,</w:t>
      </w:r>
      <w:r>
        <w:rPr>
          <w:rFonts w:ascii="Tahoma" w:hAnsi="Tahoma" w:cs="Tahoma"/>
          <w:sz w:val="24"/>
          <w:szCs w:val="24"/>
        </w:rPr>
        <w:t xml:space="preserve"> </w:t>
      </w:r>
      <w:r w:rsidRPr="008F2C55">
        <w:rPr>
          <w:rFonts w:ascii="Tahoma" w:hAnsi="Tahoma" w:cs="Tahoma"/>
          <w:sz w:val="24"/>
          <w:szCs w:val="24"/>
        </w:rPr>
        <w:t xml:space="preserve">nos trasladaremos hacia Puerto Ayora + </w:t>
      </w:r>
      <w:r w:rsidRPr="008F2C55">
        <w:rPr>
          <w:rFonts w:ascii="Tahoma" w:hAnsi="Tahoma" w:cs="Tahoma"/>
          <w:b/>
          <w:bCs/>
          <w:sz w:val="24"/>
          <w:szCs w:val="24"/>
        </w:rPr>
        <w:t>Almuerzo de bienvenida</w:t>
      </w:r>
      <w:r>
        <w:rPr>
          <w:rFonts w:ascii="Tahoma" w:hAnsi="Tahoma" w:cs="Tahoma"/>
          <w:b/>
          <w:bCs/>
          <w:sz w:val="24"/>
          <w:szCs w:val="24"/>
        </w:rPr>
        <w:t>.</w:t>
      </w:r>
    </w:p>
    <w:p w14:paraId="4876EC85" w14:textId="209B7DC3" w:rsidR="008F2C55" w:rsidRPr="008F2C55" w:rsidRDefault="008F2C55" w:rsidP="008F2C55">
      <w:pPr>
        <w:pStyle w:val="p1"/>
        <w:jc w:val="both"/>
        <w:rPr>
          <w:rFonts w:ascii="Tahoma" w:hAnsi="Tahoma" w:cs="Tahoma"/>
          <w:sz w:val="24"/>
          <w:szCs w:val="24"/>
        </w:rPr>
      </w:pPr>
      <w:r w:rsidRPr="008F2C55">
        <w:rPr>
          <w:rFonts w:ascii="Tahoma" w:hAnsi="Tahoma" w:cs="Tahoma"/>
          <w:b/>
          <w:bCs/>
          <w:sz w:val="24"/>
          <w:szCs w:val="24"/>
        </w:rPr>
        <w:t>15:00 Traslado desde su hotel hasta una de las Fincas para visitar a las Tortugas Gigantes</w:t>
      </w:r>
      <w:r w:rsidRPr="008F2C55">
        <w:rPr>
          <w:rFonts w:ascii="Tahoma" w:hAnsi="Tahoma" w:cs="Tahoma"/>
          <w:sz w:val="24"/>
          <w:szCs w:val="24"/>
        </w:rPr>
        <w:t xml:space="preserve"> en estado</w:t>
      </w:r>
      <w:r>
        <w:rPr>
          <w:rFonts w:ascii="Tahoma" w:hAnsi="Tahoma" w:cs="Tahoma"/>
          <w:sz w:val="24"/>
          <w:szCs w:val="24"/>
        </w:rPr>
        <w:t xml:space="preserve"> </w:t>
      </w:r>
      <w:r w:rsidRPr="008F2C55">
        <w:rPr>
          <w:rFonts w:ascii="Tahoma" w:hAnsi="Tahoma" w:cs="Tahoma"/>
          <w:sz w:val="24"/>
          <w:szCs w:val="24"/>
        </w:rPr>
        <w:t>Natural , tiempo para compartir de su entorno, también ahí veremos los Túneles de Lava esto es llamado</w:t>
      </w:r>
      <w:r>
        <w:rPr>
          <w:rFonts w:ascii="Tahoma" w:hAnsi="Tahoma" w:cs="Tahoma"/>
          <w:sz w:val="24"/>
          <w:szCs w:val="24"/>
        </w:rPr>
        <w:t xml:space="preserve"> </w:t>
      </w:r>
      <w:r w:rsidRPr="008F2C55">
        <w:rPr>
          <w:rFonts w:ascii="Tahoma" w:hAnsi="Tahoma" w:cs="Tahoma"/>
          <w:sz w:val="24"/>
          <w:szCs w:val="24"/>
        </w:rPr>
        <w:t>LA PARTE ALTA de la isla, seguidamente visitaremos los “Crateras Gemelos” que son una formación natural</w:t>
      </w:r>
      <w:r>
        <w:rPr>
          <w:rFonts w:ascii="Tahoma" w:hAnsi="Tahoma" w:cs="Tahoma"/>
          <w:sz w:val="24"/>
          <w:szCs w:val="24"/>
        </w:rPr>
        <w:t xml:space="preserve"> </w:t>
      </w:r>
      <w:r w:rsidRPr="008F2C55">
        <w:rPr>
          <w:rFonts w:ascii="Tahoma" w:hAnsi="Tahoma" w:cs="Tahoma"/>
          <w:sz w:val="24"/>
          <w:szCs w:val="24"/>
        </w:rPr>
        <w:t xml:space="preserve">única de las islas, apreciaremos su flora y paisaje. Retorno al hotel. </w:t>
      </w:r>
      <w:r w:rsidRPr="008F2C55">
        <w:rPr>
          <w:rFonts w:ascii="Tahoma" w:hAnsi="Tahoma" w:cs="Tahoma"/>
          <w:b/>
          <w:bCs/>
          <w:sz w:val="24"/>
          <w:szCs w:val="24"/>
        </w:rPr>
        <w:t>Alojamiento.</w:t>
      </w:r>
    </w:p>
    <w:p w14:paraId="280A653F" w14:textId="77777777" w:rsidR="00BE67F5" w:rsidRDefault="00BE67F5" w:rsidP="00BE67F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</w:pPr>
    </w:p>
    <w:p w14:paraId="543CDB49" w14:textId="7AECAD3C" w:rsidR="00BE67F5" w:rsidRPr="00B45CC4" w:rsidRDefault="00BE67F5" w:rsidP="00BE67F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</w:pPr>
      <w:r w:rsidRPr="00B45CC4"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  <w:t>DÍA 2 –</w:t>
      </w:r>
      <w:r w:rsidRPr="00B45CC4">
        <w:rPr>
          <w:rFonts w:ascii="Tahoma" w:hAnsi="Tahoma" w:cs="Tahoma"/>
          <w:color w:val="833C0B" w:themeColor="accent2" w:themeShade="80"/>
          <w:sz w:val="28"/>
          <w:szCs w:val="28"/>
        </w:rPr>
        <w:t xml:space="preserve"> </w:t>
      </w:r>
      <w:r w:rsidR="009F0138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>TOUR ISLAS PLAZAS</w:t>
      </w:r>
      <w:r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 xml:space="preserve"> – </w:t>
      </w:r>
      <w:r w:rsidR="009F0138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>PUNTA CARRIÓN</w:t>
      </w:r>
      <w:r w:rsidRPr="00B45CC4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 xml:space="preserve"> </w:t>
      </w:r>
      <w:r w:rsidRPr="00AB3758">
        <w:rPr>
          <w:rFonts w:ascii="Tahoma" w:eastAsia="Times New Roman" w:hAnsi="Tahoma" w:cs="Tahoma"/>
          <w:color w:val="833C0B" w:themeColor="accent2" w:themeShade="80"/>
          <w:kern w:val="0"/>
          <w:sz w:val="28"/>
          <w:szCs w:val="28"/>
          <w14:ligatures w14:val="none"/>
        </w:rPr>
        <w:t>(</w:t>
      </w:r>
      <w:r w:rsidR="009F0138">
        <w:rPr>
          <w:rFonts w:ascii="Tahoma" w:eastAsia="Times New Roman" w:hAnsi="Tahoma" w:cs="Tahoma"/>
          <w:color w:val="833C0B" w:themeColor="accent2" w:themeShade="80"/>
          <w:kern w:val="0"/>
          <w:sz w:val="28"/>
          <w:szCs w:val="28"/>
          <w14:ligatures w14:val="none"/>
        </w:rPr>
        <w:t>6</w:t>
      </w:r>
      <w:r w:rsidRPr="00AB3758">
        <w:rPr>
          <w:rFonts w:ascii="Tahoma" w:eastAsia="Times New Roman" w:hAnsi="Tahoma" w:cs="Tahoma"/>
          <w:color w:val="833C0B" w:themeColor="accent2" w:themeShade="80"/>
          <w:kern w:val="0"/>
          <w:sz w:val="28"/>
          <w:szCs w:val="28"/>
          <w14:ligatures w14:val="none"/>
        </w:rPr>
        <w:t>h)</w:t>
      </w:r>
      <w:r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 xml:space="preserve"> </w:t>
      </w:r>
    </w:p>
    <w:p w14:paraId="084AECC0" w14:textId="77777777" w:rsidR="009F0138" w:rsidRDefault="009F0138" w:rsidP="009F013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eastAsiaTheme="minorHAnsi" w:hAnsi="Tahoma" w:cs="Tahoma"/>
          <w:b/>
          <w:bCs/>
          <w:color w:val="000000"/>
          <w:kern w:val="0"/>
          <w:lang w:val="es-ES_tradnl" w:eastAsia="en-US"/>
        </w:rPr>
      </w:pPr>
    </w:p>
    <w:p w14:paraId="067FE832" w14:textId="7F6CECD4" w:rsidR="00BE67F5" w:rsidRPr="009F0138" w:rsidRDefault="009F0138" w:rsidP="009F013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ahoma" w:hAnsi="Tahoma" w:cs="Tahoma"/>
          <w:color w:val="833C0B" w:themeColor="accent2" w:themeShade="80"/>
          <w:sz w:val="28"/>
          <w:szCs w:val="28"/>
          <w:lang w:val="es-AR"/>
        </w:rPr>
      </w:pPr>
      <w:r w:rsidRPr="009F0138">
        <w:rPr>
          <w:rFonts w:ascii="Tahoma" w:eastAsiaTheme="minorHAnsi" w:hAnsi="Tahoma" w:cs="Tahoma"/>
          <w:b/>
          <w:bCs/>
          <w:color w:val="000000"/>
          <w:kern w:val="0"/>
          <w:lang w:val="es-ES_tradnl" w:eastAsia="en-US"/>
        </w:rPr>
        <w:t xml:space="preserve">Salida 07:30 y traslado terrestre hasta el Canal de </w:t>
      </w:r>
      <w:proofErr w:type="spellStart"/>
      <w:r w:rsidRPr="009F0138">
        <w:rPr>
          <w:rFonts w:ascii="Tahoma" w:eastAsiaTheme="minorHAnsi" w:hAnsi="Tahoma" w:cs="Tahoma"/>
          <w:b/>
          <w:bCs/>
          <w:color w:val="000000"/>
          <w:kern w:val="0"/>
          <w:lang w:val="es-ES_tradnl" w:eastAsia="en-US"/>
        </w:rPr>
        <w:t>Itabaca</w:t>
      </w:r>
      <w:proofErr w:type="spellEnd"/>
      <w:r w:rsidRPr="009F0138">
        <w:rPr>
          <w:rFonts w:ascii="Tahoma" w:eastAsiaTheme="minorHAnsi" w:hAnsi="Tahoma" w:cs="Tahoma"/>
          <w:b/>
          <w:bCs/>
          <w:color w:val="000000"/>
          <w:kern w:val="0"/>
          <w:lang w:val="es-ES_tradnl" w:eastAsia="en-US"/>
        </w:rPr>
        <w:t xml:space="preserve"> desde ahí Navegación hasta Islas Plazas</w:t>
      </w:r>
      <w:r w:rsidRPr="009F0138">
        <w:rPr>
          <w:rFonts w:ascii="Tahoma" w:eastAsiaTheme="minorHAnsi" w:hAnsi="Tahoma" w:cs="Tahoma"/>
          <w:color w:val="000000"/>
          <w:kern w:val="0"/>
          <w:lang w:val="es-ES_tradnl" w:eastAsia="en-US"/>
        </w:rPr>
        <w:t xml:space="preserve">, la más pequeña, ahí caminata donde apreciaremos </w:t>
      </w:r>
      <w:r w:rsidR="00243D6E" w:rsidRPr="009F0138">
        <w:rPr>
          <w:rFonts w:ascii="Tahoma" w:eastAsiaTheme="minorHAnsi" w:hAnsi="Tahoma" w:cs="Tahoma"/>
          <w:color w:val="000000"/>
          <w:kern w:val="0"/>
          <w:lang w:val="es-ES_tradnl" w:eastAsia="en-US"/>
        </w:rPr>
        <w:t>la mayor</w:t>
      </w:r>
      <w:r w:rsidRPr="009F0138">
        <w:rPr>
          <w:rFonts w:ascii="Tahoma" w:eastAsiaTheme="minorHAnsi" w:hAnsi="Tahoma" w:cs="Tahoma"/>
          <w:color w:val="000000"/>
          <w:kern w:val="0"/>
          <w:lang w:val="es-ES_tradnl" w:eastAsia="en-US"/>
        </w:rPr>
        <w:t xml:space="preserve"> colonia de Lobos Marinos, Gaviotas de Cola Bifurcada, Iguanas Terrestres, Pájaros Tropicales y su flora de bosques de Cactus, alfombras de </w:t>
      </w:r>
      <w:r w:rsidR="003046DC" w:rsidRPr="009F0138">
        <w:rPr>
          <w:rFonts w:ascii="Tahoma" w:eastAsiaTheme="minorHAnsi" w:hAnsi="Tahoma" w:cs="Tahoma"/>
          <w:color w:val="000000"/>
          <w:kern w:val="0"/>
          <w:lang w:val="es-ES_tradnl" w:eastAsia="en-US"/>
        </w:rPr>
        <w:t>las Galápagos</w:t>
      </w:r>
      <w:r w:rsidRPr="009F0138">
        <w:rPr>
          <w:rFonts w:ascii="Tahoma" w:eastAsiaTheme="minorHAnsi" w:hAnsi="Tahoma" w:cs="Tahoma"/>
          <w:color w:val="000000"/>
          <w:kern w:val="0"/>
          <w:lang w:val="es-ES_tradnl" w:eastAsia="en-US"/>
        </w:rPr>
        <w:t xml:space="preserve">, tunas. </w:t>
      </w:r>
      <w:r w:rsidRPr="009F0138">
        <w:rPr>
          <w:rFonts w:ascii="Tahoma" w:eastAsiaTheme="minorHAnsi" w:hAnsi="Tahoma" w:cs="Tahoma"/>
          <w:b/>
          <w:bCs/>
          <w:color w:val="000000"/>
          <w:kern w:val="0"/>
          <w:lang w:val="es-ES_tradnl" w:eastAsia="en-US"/>
        </w:rPr>
        <w:t>Almuerzo abordo y retorno 16:00</w:t>
      </w:r>
      <w:r w:rsidRPr="009F0138">
        <w:rPr>
          <w:rFonts w:ascii="Tahoma" w:eastAsiaTheme="minorHAnsi" w:hAnsi="Tahoma" w:cs="Tahoma"/>
          <w:color w:val="000000"/>
          <w:kern w:val="0"/>
          <w:lang w:val="es-ES_tradnl" w:eastAsia="en-US"/>
        </w:rPr>
        <w:t>. Cena y alojamiento.</w:t>
      </w:r>
    </w:p>
    <w:p w14:paraId="14FE0736" w14:textId="77777777" w:rsidR="00243D6E" w:rsidRDefault="00243D6E" w:rsidP="00BE67F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</w:pPr>
    </w:p>
    <w:p w14:paraId="47C063FE" w14:textId="77777777" w:rsidR="00243D6E" w:rsidRDefault="00243D6E" w:rsidP="00BE67F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</w:pPr>
    </w:p>
    <w:p w14:paraId="495F50F6" w14:textId="77777777" w:rsidR="00243D6E" w:rsidRDefault="00243D6E" w:rsidP="00BE67F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</w:pPr>
    </w:p>
    <w:p w14:paraId="73FB857A" w14:textId="3AC8EE00" w:rsidR="00BE67F5" w:rsidRPr="008B2A58" w:rsidRDefault="00BE67F5" w:rsidP="00BE67F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color w:val="942093"/>
          <w:sz w:val="28"/>
          <w:szCs w:val="28"/>
        </w:rPr>
      </w:pPr>
      <w:r w:rsidRPr="00B45CC4"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  <w:t xml:space="preserve">DÍA 3 – </w:t>
      </w:r>
      <w:r w:rsidR="009F0138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 xml:space="preserve">TOUR ISLA SEYMOUR </w:t>
      </w:r>
      <w:r w:rsidR="009F0138" w:rsidRPr="009F0138">
        <w:rPr>
          <w:rFonts w:ascii="Tahoma" w:eastAsia="Times New Roman" w:hAnsi="Tahoma" w:cs="Tahoma"/>
          <w:color w:val="833C0B" w:themeColor="accent2" w:themeShade="80"/>
          <w:kern w:val="0"/>
          <w:sz w:val="28"/>
          <w:szCs w:val="28"/>
          <w14:ligatures w14:val="none"/>
        </w:rPr>
        <w:t>(6h)</w:t>
      </w:r>
    </w:p>
    <w:p w14:paraId="133C85D2" w14:textId="77777777" w:rsidR="00BE67F5" w:rsidRDefault="00BE67F5" w:rsidP="00BE67F5">
      <w:pPr>
        <w:pStyle w:val="Default"/>
        <w:rPr>
          <w:b/>
          <w:bCs/>
          <w:sz w:val="20"/>
          <w:szCs w:val="20"/>
        </w:rPr>
      </w:pPr>
    </w:p>
    <w:p w14:paraId="0C643BD8" w14:textId="53465600" w:rsidR="00BE67F5" w:rsidRDefault="009F0138" w:rsidP="009F013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</w:pPr>
      <w:r w:rsidRPr="009F0138">
        <w:rPr>
          <w:rFonts w:ascii="Tahoma" w:hAnsi="Tahoma" w:cs="Tahoma"/>
          <w:b/>
          <w:bCs/>
        </w:rPr>
        <w:t xml:space="preserve">Salida 07:00 y traslado terrestre hasta el Canal de </w:t>
      </w:r>
      <w:proofErr w:type="spellStart"/>
      <w:r w:rsidRPr="009F0138">
        <w:rPr>
          <w:rFonts w:ascii="Tahoma" w:hAnsi="Tahoma" w:cs="Tahoma"/>
          <w:b/>
          <w:bCs/>
        </w:rPr>
        <w:t>Itabaca</w:t>
      </w:r>
      <w:proofErr w:type="spellEnd"/>
      <w:r w:rsidRPr="009F0138">
        <w:rPr>
          <w:rFonts w:ascii="Tahoma" w:hAnsi="Tahoma" w:cs="Tahoma"/>
          <w:b/>
          <w:bCs/>
        </w:rPr>
        <w:t>, desde ahí Navegación en YATE hasta Isla Seymour</w:t>
      </w:r>
      <w:r w:rsidRPr="009F0138">
        <w:rPr>
          <w:rFonts w:ascii="Tahoma" w:hAnsi="Tahoma" w:cs="Tahoma"/>
        </w:rPr>
        <w:t xml:space="preserve">, ahí  caminata por la costa e interior de esta isla, donde apreciaremos vegetación de Cactus y “Palo Santo” aves como la colonia de Fragatas,  Piqueros de Patas Azules, Gaviotas de cola bifurcada, Iguanas Marinas y muchos Lobos marinos. </w:t>
      </w:r>
      <w:r w:rsidRPr="009F0138">
        <w:rPr>
          <w:rFonts w:ascii="Tahoma" w:hAnsi="Tahoma" w:cs="Tahoma"/>
          <w:b/>
          <w:bCs/>
        </w:rPr>
        <w:t xml:space="preserve">Almuerzo abordo y en la tarde en PLAYA BACHAS disfrutaremos de playa de arena blanca, tiempo para nadar y </w:t>
      </w:r>
      <w:proofErr w:type="spellStart"/>
      <w:r w:rsidRPr="009F0138">
        <w:rPr>
          <w:rFonts w:ascii="Tahoma" w:hAnsi="Tahoma" w:cs="Tahoma"/>
          <w:b/>
          <w:bCs/>
        </w:rPr>
        <w:t>snorkell</w:t>
      </w:r>
      <w:proofErr w:type="spellEnd"/>
      <w:r>
        <w:rPr>
          <w:rFonts w:ascii="Tahoma" w:hAnsi="Tahoma" w:cs="Tahoma"/>
          <w:b/>
          <w:bCs/>
        </w:rPr>
        <w:t>,</w:t>
      </w:r>
      <w:r w:rsidRPr="009F0138">
        <w:rPr>
          <w:rFonts w:ascii="Tahoma" w:hAnsi="Tahoma" w:cs="Tahoma"/>
        </w:rPr>
        <w:t xml:space="preserve"> donde  veremos Tortugas Marinas, retorno 15:00. Cena y Alojamiento.  </w:t>
      </w:r>
    </w:p>
    <w:p w14:paraId="383E90D0" w14:textId="77777777" w:rsidR="009F0138" w:rsidRDefault="009F0138" w:rsidP="00BE67F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</w:pPr>
    </w:p>
    <w:p w14:paraId="7C5885E3" w14:textId="23746942" w:rsidR="00BE67F5" w:rsidRPr="00B45CC4" w:rsidRDefault="00BE67F5" w:rsidP="00BE67F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</w:pPr>
      <w:r w:rsidRPr="00B45CC4"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  <w:t>DÍA 4 –</w:t>
      </w:r>
      <w:r w:rsidRPr="00B45CC4">
        <w:rPr>
          <w:rFonts w:ascii="Tahoma" w:hAnsi="Tahoma" w:cs="Tahoma"/>
          <w:color w:val="833C0B" w:themeColor="accent2" w:themeShade="80"/>
          <w:sz w:val="28"/>
          <w:szCs w:val="28"/>
        </w:rPr>
        <w:t xml:space="preserve">  </w:t>
      </w:r>
      <w:r w:rsidR="00D505A5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>TOUR ISLA BARTOLOME</w:t>
      </w:r>
      <w:r w:rsidR="009F0138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 xml:space="preserve"> </w:t>
      </w:r>
      <w:r w:rsidR="009F0138" w:rsidRPr="009F0138">
        <w:rPr>
          <w:rFonts w:ascii="Tahoma" w:eastAsia="Times New Roman" w:hAnsi="Tahoma" w:cs="Tahoma"/>
          <w:color w:val="833C0B" w:themeColor="accent2" w:themeShade="80"/>
          <w:kern w:val="0"/>
          <w:sz w:val="28"/>
          <w:szCs w:val="28"/>
          <w14:ligatures w14:val="none"/>
        </w:rPr>
        <w:t>(</w:t>
      </w:r>
      <w:r w:rsidR="00D505A5">
        <w:rPr>
          <w:rFonts w:ascii="Tahoma" w:eastAsia="Times New Roman" w:hAnsi="Tahoma" w:cs="Tahoma"/>
          <w:color w:val="833C0B" w:themeColor="accent2" w:themeShade="80"/>
          <w:kern w:val="0"/>
          <w:sz w:val="28"/>
          <w:szCs w:val="28"/>
          <w14:ligatures w14:val="none"/>
        </w:rPr>
        <w:t>8</w:t>
      </w:r>
      <w:r w:rsidR="009F0138" w:rsidRPr="009F0138">
        <w:rPr>
          <w:rFonts w:ascii="Tahoma" w:eastAsia="Times New Roman" w:hAnsi="Tahoma" w:cs="Tahoma"/>
          <w:color w:val="833C0B" w:themeColor="accent2" w:themeShade="80"/>
          <w:kern w:val="0"/>
          <w:sz w:val="28"/>
          <w:szCs w:val="28"/>
          <w14:ligatures w14:val="none"/>
        </w:rPr>
        <w:t xml:space="preserve">h) </w:t>
      </w:r>
    </w:p>
    <w:p w14:paraId="61516381" w14:textId="43F6BB7A" w:rsidR="00D505A5" w:rsidRDefault="00D505A5" w:rsidP="00D505A5">
      <w:pPr>
        <w:pStyle w:val="p1"/>
      </w:pPr>
    </w:p>
    <w:p w14:paraId="75171673" w14:textId="602BCC9E" w:rsidR="00D505A5" w:rsidRPr="00D505A5" w:rsidRDefault="00D505A5" w:rsidP="00D505A5">
      <w:pPr>
        <w:pStyle w:val="p1"/>
        <w:jc w:val="both"/>
        <w:rPr>
          <w:rFonts w:ascii="Tahoma" w:hAnsi="Tahoma" w:cs="Tahoma"/>
          <w:sz w:val="24"/>
          <w:szCs w:val="24"/>
        </w:rPr>
      </w:pPr>
      <w:r w:rsidRPr="00D505A5">
        <w:rPr>
          <w:rFonts w:ascii="Tahoma" w:hAnsi="Tahoma" w:cs="Tahoma"/>
          <w:b/>
          <w:bCs/>
          <w:sz w:val="24"/>
          <w:szCs w:val="24"/>
        </w:rPr>
        <w:t xml:space="preserve">Salida 06:00 y traslado terrestre hasta el Canal de </w:t>
      </w:r>
      <w:proofErr w:type="spellStart"/>
      <w:r w:rsidRPr="00D505A5">
        <w:rPr>
          <w:rFonts w:ascii="Tahoma" w:hAnsi="Tahoma" w:cs="Tahoma"/>
          <w:b/>
          <w:bCs/>
          <w:sz w:val="24"/>
          <w:szCs w:val="24"/>
        </w:rPr>
        <w:t>Itabaca</w:t>
      </w:r>
      <w:proofErr w:type="spellEnd"/>
      <w:r w:rsidRPr="00D505A5">
        <w:rPr>
          <w:rFonts w:ascii="Tahoma" w:hAnsi="Tahoma" w:cs="Tahoma"/>
          <w:sz w:val="24"/>
          <w:szCs w:val="24"/>
        </w:rPr>
        <w:t>, desde ahí Navegación en Yate hasta Isla</w:t>
      </w:r>
      <w:r>
        <w:rPr>
          <w:rFonts w:ascii="Tahoma" w:hAnsi="Tahoma" w:cs="Tahoma"/>
          <w:sz w:val="24"/>
          <w:szCs w:val="24"/>
        </w:rPr>
        <w:t xml:space="preserve"> </w:t>
      </w:r>
      <w:r w:rsidRPr="00D505A5">
        <w:rPr>
          <w:rFonts w:ascii="Tahoma" w:hAnsi="Tahoma" w:cs="Tahoma"/>
          <w:sz w:val="24"/>
          <w:szCs w:val="24"/>
        </w:rPr>
        <w:t>BA</w:t>
      </w:r>
      <w:r>
        <w:rPr>
          <w:rFonts w:ascii="Tahoma" w:hAnsi="Tahoma" w:cs="Tahoma"/>
          <w:sz w:val="24"/>
          <w:szCs w:val="24"/>
        </w:rPr>
        <w:t>R</w:t>
      </w:r>
      <w:r w:rsidRPr="00D505A5">
        <w:rPr>
          <w:rFonts w:ascii="Tahoma" w:hAnsi="Tahoma" w:cs="Tahoma"/>
          <w:sz w:val="24"/>
          <w:szCs w:val="24"/>
        </w:rPr>
        <w:t>TOLOME, se inicia una caminata en ascenso al mirador, en el recorrido se puede observar las diferentes</w:t>
      </w:r>
      <w:r>
        <w:rPr>
          <w:rFonts w:ascii="Tahoma" w:hAnsi="Tahoma" w:cs="Tahoma"/>
          <w:sz w:val="24"/>
          <w:szCs w:val="24"/>
        </w:rPr>
        <w:t xml:space="preserve"> </w:t>
      </w:r>
      <w:r w:rsidRPr="00D505A5">
        <w:rPr>
          <w:rFonts w:ascii="Tahoma" w:hAnsi="Tahoma" w:cs="Tahoma"/>
          <w:sz w:val="24"/>
          <w:szCs w:val="24"/>
        </w:rPr>
        <w:t xml:space="preserve">formaciones volcánicas, admiraremos sus dos playas y el pináculo. </w:t>
      </w:r>
      <w:r w:rsidRPr="00D505A5">
        <w:rPr>
          <w:rFonts w:ascii="Tahoma" w:hAnsi="Tahoma" w:cs="Tahoma"/>
          <w:b/>
          <w:bCs/>
          <w:sz w:val="24"/>
          <w:szCs w:val="24"/>
        </w:rPr>
        <w:t>Seguidamente tendremos tiempo para hacer “</w:t>
      </w:r>
      <w:proofErr w:type="spellStart"/>
      <w:r w:rsidRPr="00D505A5">
        <w:rPr>
          <w:rFonts w:ascii="Tahoma" w:hAnsi="Tahoma" w:cs="Tahoma"/>
          <w:b/>
          <w:bCs/>
          <w:sz w:val="24"/>
          <w:szCs w:val="24"/>
        </w:rPr>
        <w:t>Snorkell</w:t>
      </w:r>
      <w:proofErr w:type="spellEnd"/>
      <w:r w:rsidRPr="00D505A5">
        <w:rPr>
          <w:rFonts w:ascii="Tahoma" w:hAnsi="Tahoma" w:cs="Tahoma"/>
          <w:b/>
          <w:bCs/>
          <w:sz w:val="24"/>
          <w:szCs w:val="24"/>
        </w:rPr>
        <w:t>”</w:t>
      </w:r>
      <w:r w:rsidRPr="00D505A5">
        <w:rPr>
          <w:rFonts w:ascii="Tahoma" w:hAnsi="Tahoma" w:cs="Tahoma"/>
          <w:sz w:val="24"/>
          <w:szCs w:val="24"/>
        </w:rPr>
        <w:t xml:space="preserve"> alrededor de la formaciones de lava, acompañados de lobos marinos, pingüinos, veremos</w:t>
      </w:r>
      <w:r>
        <w:rPr>
          <w:rFonts w:ascii="Tahoma" w:hAnsi="Tahoma" w:cs="Tahoma"/>
          <w:sz w:val="24"/>
          <w:szCs w:val="24"/>
        </w:rPr>
        <w:t xml:space="preserve"> </w:t>
      </w:r>
      <w:r w:rsidRPr="00D505A5">
        <w:rPr>
          <w:rFonts w:ascii="Tahoma" w:hAnsi="Tahoma" w:cs="Tahoma"/>
          <w:sz w:val="24"/>
          <w:szCs w:val="24"/>
        </w:rPr>
        <w:t xml:space="preserve">peces tropicales, tortugas marinas, tiburones y mucho más. Tendremos almuerzo abordo y </w:t>
      </w:r>
      <w:r w:rsidRPr="00D505A5">
        <w:rPr>
          <w:rFonts w:ascii="Tahoma" w:hAnsi="Tahoma" w:cs="Tahoma"/>
          <w:b/>
          <w:bCs/>
          <w:sz w:val="24"/>
          <w:szCs w:val="24"/>
        </w:rPr>
        <w:t>en la tarde retorno hasta Puerto Ayora.</w:t>
      </w:r>
    </w:p>
    <w:p w14:paraId="6B154D0C" w14:textId="77777777" w:rsidR="00BE67F5" w:rsidRPr="008B2A58" w:rsidRDefault="00BE67F5" w:rsidP="00BE67F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eastAsiaTheme="minorHAnsi" w:hAnsi="Helvetica" w:cs="Helvetica"/>
          <w:color w:val="942093"/>
          <w:kern w:val="0"/>
          <w:lang w:val="es-ES_tradnl" w:eastAsia="en-US"/>
        </w:rPr>
      </w:pPr>
    </w:p>
    <w:p w14:paraId="291CB6C3" w14:textId="2DCC928E" w:rsidR="00BE67F5" w:rsidRDefault="00BE67F5" w:rsidP="00BE67F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eastAsia="Times New Roman" w:hAnsi="Tahoma" w:cs="Tahoma"/>
          <w:color w:val="833C0B" w:themeColor="accent2" w:themeShade="80"/>
          <w:kern w:val="0"/>
          <w:sz w:val="28"/>
          <w:szCs w:val="28"/>
          <w14:ligatures w14:val="none"/>
        </w:rPr>
      </w:pPr>
      <w:r w:rsidRPr="00B45CC4"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  <w:t>DÍA 5 –</w:t>
      </w:r>
      <w:r w:rsidRPr="00B45CC4">
        <w:rPr>
          <w:rFonts w:ascii="Tahoma" w:hAnsi="Tahoma" w:cs="Tahoma"/>
          <w:color w:val="833C0B" w:themeColor="accent2" w:themeShade="80"/>
          <w:sz w:val="28"/>
          <w:szCs w:val="28"/>
        </w:rPr>
        <w:t xml:space="preserve"> </w:t>
      </w:r>
      <w:r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 xml:space="preserve">ISLA </w:t>
      </w:r>
      <w:r w:rsidR="00E61EF8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>SANTA CRUZ</w:t>
      </w:r>
      <w:r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 xml:space="preserve"> </w:t>
      </w:r>
      <w:r w:rsidR="00E61EF8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>–</w:t>
      </w:r>
      <w:r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 xml:space="preserve"> </w:t>
      </w:r>
      <w:r w:rsidR="00D505A5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>BALTRA</w:t>
      </w:r>
    </w:p>
    <w:p w14:paraId="4BC5B17D" w14:textId="77777777" w:rsidR="00E61EF8" w:rsidRDefault="00E61EF8" w:rsidP="00E61EF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eastAsiaTheme="minorHAnsi" w:hAnsi="Tahoma" w:cs="Tahoma"/>
          <w:b/>
          <w:bCs/>
          <w:color w:val="000000" w:themeColor="text1"/>
          <w:kern w:val="0"/>
          <w:lang w:val="es-ES_tradnl" w:eastAsia="en-US"/>
        </w:rPr>
      </w:pPr>
    </w:p>
    <w:p w14:paraId="728149E3" w14:textId="55699A6B" w:rsidR="00D505A5" w:rsidRPr="00D505A5" w:rsidRDefault="00D505A5" w:rsidP="00D505A5">
      <w:pPr>
        <w:pStyle w:val="p1"/>
        <w:rPr>
          <w:rFonts w:ascii="Tahoma" w:hAnsi="Tahoma" w:cs="Tahoma"/>
          <w:sz w:val="24"/>
          <w:szCs w:val="24"/>
        </w:rPr>
      </w:pPr>
      <w:r w:rsidRPr="00D505A5">
        <w:rPr>
          <w:rFonts w:ascii="Tahoma" w:hAnsi="Tahoma" w:cs="Tahoma"/>
          <w:b/>
          <w:bCs/>
          <w:sz w:val="24"/>
          <w:szCs w:val="24"/>
        </w:rPr>
        <w:t>Traslado desde Puerto Ayora hasta Baltra</w:t>
      </w:r>
      <w:r>
        <w:rPr>
          <w:rFonts w:ascii="Tahoma" w:hAnsi="Tahoma" w:cs="Tahoma"/>
          <w:b/>
          <w:bCs/>
          <w:sz w:val="24"/>
          <w:szCs w:val="24"/>
        </w:rPr>
        <w:t>,</w:t>
      </w:r>
      <w:r w:rsidRPr="00D505A5">
        <w:rPr>
          <w:rFonts w:ascii="Tahoma" w:hAnsi="Tahoma" w:cs="Tahoma"/>
          <w:b/>
          <w:bCs/>
          <w:sz w:val="24"/>
          <w:szCs w:val="24"/>
        </w:rPr>
        <w:t xml:space="preserve"> para abordar el vuelo a Guayaquil o Quito </w:t>
      </w:r>
      <w:r w:rsidRPr="00D505A5">
        <w:rPr>
          <w:rFonts w:ascii="Tahoma" w:hAnsi="Tahoma" w:cs="Tahoma"/>
          <w:sz w:val="24"/>
          <w:szCs w:val="24"/>
        </w:rPr>
        <w:t>y conexiones</w:t>
      </w:r>
      <w:r>
        <w:rPr>
          <w:rFonts w:ascii="Tahoma" w:hAnsi="Tahoma" w:cs="Tahoma"/>
          <w:sz w:val="24"/>
          <w:szCs w:val="24"/>
        </w:rPr>
        <w:t>.</w:t>
      </w:r>
    </w:p>
    <w:p w14:paraId="282210F3" w14:textId="77777777" w:rsidR="00E61EF8" w:rsidRPr="00D505A5" w:rsidRDefault="00E61EF8" w:rsidP="00BE67F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b/>
          <w:bCs/>
          <w:color w:val="833C0B" w:themeColor="accent2" w:themeShade="80"/>
          <w:lang w:val="es-AR"/>
        </w:rPr>
      </w:pPr>
    </w:p>
    <w:p w14:paraId="0F9B0696" w14:textId="77777777" w:rsidR="00BE67F5" w:rsidRPr="005D2AE5" w:rsidRDefault="00BE67F5" w:rsidP="00BE67F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color w:val="833C0B" w:themeColor="accent2" w:themeShade="80"/>
        </w:rPr>
      </w:pPr>
      <w:r w:rsidRPr="005D2AE5">
        <w:rPr>
          <w:rFonts w:ascii="Tahoma" w:hAnsi="Tahoma" w:cs="Tahoma"/>
          <w:color w:val="833C0B" w:themeColor="accent2" w:themeShade="80"/>
        </w:rPr>
        <w:t>Fin de nuestros servicios</w:t>
      </w:r>
    </w:p>
    <w:p w14:paraId="495858D2" w14:textId="77777777" w:rsidR="00BE67F5" w:rsidRDefault="00BE67F5" w:rsidP="00BE67F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b/>
          <w:bCs/>
        </w:rPr>
      </w:pPr>
    </w:p>
    <w:p w14:paraId="5D545032" w14:textId="77777777" w:rsidR="00BE67F5" w:rsidRDefault="00BE67F5" w:rsidP="00BE67F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b/>
          <w:bCs/>
        </w:rPr>
      </w:pPr>
    </w:p>
    <w:p w14:paraId="56259A33" w14:textId="77777777" w:rsidR="008F2C55" w:rsidRDefault="008F2C55" w:rsidP="008F2C55">
      <w:pPr>
        <w:pStyle w:val="p1"/>
      </w:pPr>
    </w:p>
    <w:p w14:paraId="055B2811" w14:textId="6DACEAC1" w:rsidR="008F2C55" w:rsidRDefault="008F2C55" w:rsidP="008F2C55">
      <w:pPr>
        <w:pStyle w:val="p1"/>
      </w:pPr>
    </w:p>
    <w:p w14:paraId="06957B30" w14:textId="77777777" w:rsidR="00BE67F5" w:rsidRDefault="00BE67F5" w:rsidP="00BE67F5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color w:val="000000" w:themeColor="text1"/>
          <w:u w:val="single"/>
        </w:rPr>
      </w:pPr>
    </w:p>
    <w:p w14:paraId="2FA39EEE" w14:textId="77777777" w:rsidR="00BE67F5" w:rsidRDefault="00BE67F5" w:rsidP="00BE67F5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color w:val="000000" w:themeColor="text1"/>
          <w:u w:val="single"/>
        </w:rPr>
      </w:pPr>
    </w:p>
    <w:p w14:paraId="3314D6AB" w14:textId="77777777" w:rsidR="00BE67F5" w:rsidRDefault="00BE67F5" w:rsidP="00BE67F5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color w:val="000000" w:themeColor="text1"/>
          <w:u w:val="single"/>
        </w:rPr>
      </w:pPr>
    </w:p>
    <w:p w14:paraId="417C3F87" w14:textId="77777777" w:rsidR="00BE67F5" w:rsidRDefault="00BE67F5" w:rsidP="00BE67F5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color w:val="000000" w:themeColor="text1"/>
          <w:u w:val="single"/>
        </w:rPr>
      </w:pPr>
    </w:p>
    <w:p w14:paraId="569DFCFA" w14:textId="77777777" w:rsidR="00BE67F5" w:rsidRDefault="00BE67F5" w:rsidP="00BE67F5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color w:val="000000" w:themeColor="text1"/>
          <w:u w:val="single"/>
        </w:rPr>
      </w:pPr>
    </w:p>
    <w:p w14:paraId="05FEE1FC" w14:textId="77777777" w:rsidR="00BE67F5" w:rsidRPr="00021B6E" w:rsidRDefault="00BE67F5" w:rsidP="00BE67F5">
      <w:pPr>
        <w:autoSpaceDE w:val="0"/>
        <w:autoSpaceDN w:val="0"/>
        <w:adjustRightInd w:val="0"/>
        <w:jc w:val="center"/>
        <w:rPr>
          <w:rFonts w:cstheme="minorHAnsi"/>
          <w:b/>
          <w:bCs/>
          <w:sz w:val="20"/>
          <w:szCs w:val="20"/>
          <w:lang w:val="es-ES"/>
        </w:rPr>
      </w:pPr>
      <w:r w:rsidRPr="00561D7C">
        <w:rPr>
          <w:rFonts w:ascii="Tahoma" w:hAnsi="Tahoma" w:cs="Tahoma"/>
          <w:b/>
          <w:bCs/>
          <w:color w:val="000000" w:themeColor="text1"/>
          <w:u w:val="single"/>
        </w:rPr>
        <w:t>TARIFAS SUJETAS A DISPONIBILIDAD Y CAMBIO SIN PREVIO AVISO.</w:t>
      </w:r>
    </w:p>
    <w:p w14:paraId="1E3027E3" w14:textId="77777777" w:rsidR="00BE67F5" w:rsidRPr="00B45CC4" w:rsidRDefault="00BE67F5" w:rsidP="00BE67F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b/>
          <w:bCs/>
          <w:color w:val="942093"/>
          <w:lang w:val="es-AR"/>
        </w:rPr>
      </w:pPr>
    </w:p>
    <w:p w14:paraId="3876F0CE" w14:textId="77777777" w:rsidR="00BE67F5" w:rsidRDefault="00BE67F5" w:rsidP="00BE67F5"/>
    <w:p w14:paraId="7277F5AC" w14:textId="77777777" w:rsidR="00DF11FC" w:rsidRDefault="00DF11FC"/>
    <w:sectPr w:rsidR="00DF11FC" w:rsidSect="00BE67F5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mo">
    <w:altName w:val="Calibri"/>
    <w:panose1 w:val="020B0604020202020204"/>
    <w:charset w:val="00"/>
    <w:family w:val="auto"/>
    <w:pitch w:val="default"/>
  </w:font>
  <w:font w:name="Montserrat">
    <w:panose1 w:val="00000500000000000000"/>
    <w:charset w:val="4D"/>
    <w:family w:val="auto"/>
    <w:pitch w:val="variable"/>
    <w:sig w:usb0="A00002FF" w:usb1="4000207B" w:usb2="00000000" w:usb3="00000000" w:csb0="00000197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0B0C60"/>
    <w:multiLevelType w:val="hybridMultilevel"/>
    <w:tmpl w:val="FE769FB8"/>
    <w:lvl w:ilvl="0" w:tplc="D6A0673C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DB79C5"/>
    <w:multiLevelType w:val="hybridMultilevel"/>
    <w:tmpl w:val="92EABE08"/>
    <w:lvl w:ilvl="0" w:tplc="BA9A428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  <w:bCs w:val="0"/>
        <w:color w:val="833C0B" w:themeColor="accent2" w:themeShade="80"/>
      </w:rPr>
    </w:lvl>
    <w:lvl w:ilvl="1" w:tplc="E5A48B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86C95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03672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0C7F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622187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69A72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7265D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1D6A6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8B71DE6"/>
    <w:multiLevelType w:val="hybridMultilevel"/>
    <w:tmpl w:val="521EDE80"/>
    <w:lvl w:ilvl="0" w:tplc="FBF205BE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/>
        <w:bCs/>
        <w:color w:val="833C0B" w:themeColor="accent2" w:themeShade="80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A03245"/>
    <w:multiLevelType w:val="hybridMultilevel"/>
    <w:tmpl w:val="D6ECD900"/>
    <w:lvl w:ilvl="0" w:tplc="5420D464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/>
        <w:bCs/>
        <w:color w:val="833C0B" w:themeColor="accent2" w:themeShade="80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2C3F1D"/>
    <w:multiLevelType w:val="hybridMultilevel"/>
    <w:tmpl w:val="73CA70F4"/>
    <w:lvl w:ilvl="0" w:tplc="4C84DED4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  <w:bCs w:val="0"/>
        <w:color w:val="833C0B" w:themeColor="accent2" w:themeShade="80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CF21DB"/>
    <w:multiLevelType w:val="hybridMultilevel"/>
    <w:tmpl w:val="27343FAC"/>
    <w:lvl w:ilvl="0" w:tplc="32C03F8A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  <w:bCs w:val="0"/>
        <w:color w:val="833C0B" w:themeColor="accent2" w:themeShade="80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3E029D"/>
    <w:multiLevelType w:val="hybridMultilevel"/>
    <w:tmpl w:val="64F2FBB0"/>
    <w:lvl w:ilvl="0" w:tplc="4C84DED4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  <w:bCs w:val="0"/>
        <w:color w:val="833C0B" w:themeColor="accent2" w:themeShade="80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3406828">
    <w:abstractNumId w:val="1"/>
  </w:num>
  <w:num w:numId="2" w16cid:durableId="160127965">
    <w:abstractNumId w:val="5"/>
  </w:num>
  <w:num w:numId="3" w16cid:durableId="1329939682">
    <w:abstractNumId w:val="3"/>
  </w:num>
  <w:num w:numId="4" w16cid:durableId="50543155">
    <w:abstractNumId w:val="6"/>
  </w:num>
  <w:num w:numId="5" w16cid:durableId="665059957">
    <w:abstractNumId w:val="4"/>
  </w:num>
  <w:num w:numId="6" w16cid:durableId="919100954">
    <w:abstractNumId w:val="2"/>
  </w:num>
  <w:num w:numId="7" w16cid:durableId="2112384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7F5"/>
    <w:rsid w:val="00050DAA"/>
    <w:rsid w:val="000953EC"/>
    <w:rsid w:val="00243D6E"/>
    <w:rsid w:val="003046DC"/>
    <w:rsid w:val="003514CF"/>
    <w:rsid w:val="00697417"/>
    <w:rsid w:val="006E2D4D"/>
    <w:rsid w:val="006F752E"/>
    <w:rsid w:val="008F2C55"/>
    <w:rsid w:val="009F0138"/>
    <w:rsid w:val="00BE67F5"/>
    <w:rsid w:val="00CE6A5B"/>
    <w:rsid w:val="00D505A5"/>
    <w:rsid w:val="00DA3FA9"/>
    <w:rsid w:val="00DB0D58"/>
    <w:rsid w:val="00DF11FC"/>
    <w:rsid w:val="00E61EF8"/>
    <w:rsid w:val="00FD0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9C99F"/>
  <w15:chartTrackingRefBased/>
  <w15:docId w15:val="{709C5496-CCF6-7142-8A53-F6F8084D7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67F5"/>
    <w:rPr>
      <w:rFonts w:eastAsiaTheme="minorEastAsia"/>
      <w:lang w:eastAsia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BE67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E67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E67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E67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E67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E67F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E67F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E67F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E67F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E67F5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s-ES_tradnl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E67F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ES_tradnl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E67F5"/>
    <w:rPr>
      <w:rFonts w:eastAsiaTheme="majorEastAsia" w:cstheme="majorBidi"/>
      <w:color w:val="2F5496" w:themeColor="accent1" w:themeShade="BF"/>
      <w:sz w:val="28"/>
      <w:szCs w:val="28"/>
      <w:lang w:val="es-ES_tradnl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E67F5"/>
    <w:rPr>
      <w:rFonts w:eastAsiaTheme="majorEastAsia" w:cstheme="majorBidi"/>
      <w:i/>
      <w:iCs/>
      <w:color w:val="2F5496" w:themeColor="accent1" w:themeShade="BF"/>
      <w:lang w:val="es-ES_tradnl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E67F5"/>
    <w:rPr>
      <w:rFonts w:eastAsiaTheme="majorEastAsia" w:cstheme="majorBidi"/>
      <w:color w:val="2F5496" w:themeColor="accent1" w:themeShade="BF"/>
      <w:lang w:val="es-ES_tradnl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E67F5"/>
    <w:rPr>
      <w:rFonts w:eastAsiaTheme="majorEastAsia" w:cstheme="majorBidi"/>
      <w:i/>
      <w:iCs/>
      <w:color w:val="595959" w:themeColor="text1" w:themeTint="A6"/>
      <w:lang w:val="es-ES_tradnl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E67F5"/>
    <w:rPr>
      <w:rFonts w:eastAsiaTheme="majorEastAsia" w:cstheme="majorBidi"/>
      <w:color w:val="595959" w:themeColor="text1" w:themeTint="A6"/>
      <w:lang w:val="es-ES_tradnl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E67F5"/>
    <w:rPr>
      <w:rFonts w:eastAsiaTheme="majorEastAsia" w:cstheme="majorBidi"/>
      <w:i/>
      <w:iCs/>
      <w:color w:val="272727" w:themeColor="text1" w:themeTint="D8"/>
      <w:lang w:val="es-ES_tradnl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E67F5"/>
    <w:rPr>
      <w:rFonts w:eastAsiaTheme="majorEastAsia" w:cstheme="majorBidi"/>
      <w:color w:val="272727" w:themeColor="text1" w:themeTint="D8"/>
      <w:lang w:val="es-ES_tradnl"/>
    </w:rPr>
  </w:style>
  <w:style w:type="paragraph" w:styleId="Ttulo">
    <w:name w:val="Title"/>
    <w:basedOn w:val="Normal"/>
    <w:next w:val="Normal"/>
    <w:link w:val="TtuloCar"/>
    <w:uiPriority w:val="10"/>
    <w:qFormat/>
    <w:rsid w:val="00BE67F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E67F5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/>
    </w:rPr>
  </w:style>
  <w:style w:type="paragraph" w:styleId="Subttulo">
    <w:name w:val="Subtitle"/>
    <w:basedOn w:val="Normal"/>
    <w:next w:val="Normal"/>
    <w:link w:val="SubttuloCar"/>
    <w:uiPriority w:val="11"/>
    <w:qFormat/>
    <w:rsid w:val="00BE67F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E67F5"/>
    <w:rPr>
      <w:rFonts w:eastAsiaTheme="majorEastAsia" w:cstheme="majorBidi"/>
      <w:color w:val="595959" w:themeColor="text1" w:themeTint="A6"/>
      <w:spacing w:val="15"/>
      <w:sz w:val="28"/>
      <w:szCs w:val="28"/>
      <w:lang w:val="es-ES_tradnl"/>
    </w:rPr>
  </w:style>
  <w:style w:type="paragraph" w:styleId="Cita">
    <w:name w:val="Quote"/>
    <w:basedOn w:val="Normal"/>
    <w:next w:val="Normal"/>
    <w:link w:val="CitaCar"/>
    <w:uiPriority w:val="29"/>
    <w:qFormat/>
    <w:rsid w:val="00BE67F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E67F5"/>
    <w:rPr>
      <w:i/>
      <w:iCs/>
      <w:color w:val="404040" w:themeColor="text1" w:themeTint="BF"/>
      <w:lang w:val="es-ES_tradnl"/>
    </w:rPr>
  </w:style>
  <w:style w:type="paragraph" w:styleId="Prrafodelista">
    <w:name w:val="List Paragraph"/>
    <w:basedOn w:val="Normal"/>
    <w:uiPriority w:val="34"/>
    <w:qFormat/>
    <w:rsid w:val="00BE67F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E67F5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E67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E67F5"/>
    <w:rPr>
      <w:i/>
      <w:iCs/>
      <w:color w:val="2F5496" w:themeColor="accent1" w:themeShade="BF"/>
      <w:lang w:val="es-ES_tradnl"/>
    </w:rPr>
  </w:style>
  <w:style w:type="character" w:styleId="Referenciaintensa">
    <w:name w:val="Intense Reference"/>
    <w:basedOn w:val="Fuentedeprrafopredeter"/>
    <w:uiPriority w:val="32"/>
    <w:qFormat/>
    <w:rsid w:val="00BE67F5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BE67F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efault">
    <w:name w:val="Default"/>
    <w:rsid w:val="00BE67F5"/>
    <w:pPr>
      <w:autoSpaceDE w:val="0"/>
      <w:autoSpaceDN w:val="0"/>
      <w:adjustRightInd w:val="0"/>
    </w:pPr>
    <w:rPr>
      <w:rFonts w:ascii="Arial" w:hAnsi="Arial" w:cs="Arial"/>
      <w:color w:val="000000"/>
      <w:kern w:val="0"/>
      <w:lang w:val="es-ES_tradnl"/>
    </w:rPr>
  </w:style>
  <w:style w:type="paragraph" w:customStyle="1" w:styleId="p1">
    <w:name w:val="p1"/>
    <w:basedOn w:val="Normal"/>
    <w:rsid w:val="008F2C55"/>
    <w:rPr>
      <w:rFonts w:ascii="Arial" w:eastAsia="Times New Roman" w:hAnsi="Arial" w:cs="Arial"/>
      <w:color w:val="000000"/>
      <w:kern w:val="0"/>
      <w:sz w:val="15"/>
      <w:szCs w:val="15"/>
      <w14:ligatures w14:val="none"/>
    </w:rPr>
  </w:style>
  <w:style w:type="character" w:customStyle="1" w:styleId="apple-converted-space">
    <w:name w:val="apple-converted-space"/>
    <w:basedOn w:val="Fuentedeprrafopredeter"/>
    <w:rsid w:val="00D505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sv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599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Andrés Giraldo</dc:creator>
  <cp:keywords/>
  <dc:description/>
  <cp:lastModifiedBy>Andrés Giraldo</cp:lastModifiedBy>
  <cp:revision>4</cp:revision>
  <dcterms:created xsi:type="dcterms:W3CDTF">2025-04-10T18:34:00Z</dcterms:created>
  <dcterms:modified xsi:type="dcterms:W3CDTF">2026-06-09T15:37:00Z</dcterms:modified>
</cp:coreProperties>
</file>