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A4B04B" w14:textId="77777777" w:rsidR="00394B43" w:rsidRDefault="00000000">
      <w:pPr>
        <w:pBdr>
          <w:bottom w:val="single" w:sz="12" w:space="1" w:color="000000"/>
        </w:pBdr>
        <w:rPr>
          <w:rFonts w:ascii="Tahoma" w:eastAsia="Tahoma" w:hAnsi="Tahoma" w:cs="Tahoma"/>
          <w:b/>
          <w:bCs/>
          <w:color w:val="843C0B"/>
          <w:sz w:val="28"/>
          <w:szCs w:val="28"/>
        </w:rPr>
      </w:pPr>
      <w:r>
        <w:rPr>
          <w:rFonts w:ascii="Arimo" w:eastAsia="Arimo" w:hAnsi="Arimo" w:cs="Arimo"/>
          <w:color w:val="000000"/>
        </w:rPr>
        <w:t xml:space="preserve"> </w:t>
      </w:r>
      <w:r>
        <w:rPr>
          <w:rFonts w:ascii="Montserrat" w:eastAsia="Montserrat" w:hAnsi="Montserrat" w:cs="Montserrat"/>
          <w:noProof/>
          <w:color w:val="ED7D31"/>
          <w:sz w:val="32"/>
          <w:szCs w:val="32"/>
        </w:rPr>
        <w:drawing>
          <wp:inline distT="0" distB="0" distL="0" distR="0" wp14:anchorId="6E06784C" wp14:editId="0941FCCA">
            <wp:extent cx="531249" cy="531249"/>
            <wp:effectExtent l="0" t="0" r="0" b="0"/>
            <wp:docPr id="3" name="image1.png" descr="Marcador"/>
            <wp:cNvGraphicFramePr/>
            <a:graphic xmlns:a="http://schemas.openxmlformats.org/drawingml/2006/main">
              <a:graphicData uri="http://schemas.openxmlformats.org/drawingml/2006/picture">
                <pic:pic xmlns:pic="http://schemas.openxmlformats.org/drawingml/2006/picture">
                  <pic:nvPicPr>
                    <pic:cNvPr id="0" name="image1.png" descr="Marcador"/>
                    <pic:cNvPicPr preferRelativeResize="0"/>
                  </pic:nvPicPr>
                  <pic:blipFill>
                    <a:blip r:embed="rId6"/>
                    <a:srcRect/>
                    <a:stretch>
                      <a:fillRect/>
                    </a:stretch>
                  </pic:blipFill>
                  <pic:spPr>
                    <a:xfrm>
                      <a:off x="0" y="0"/>
                      <a:ext cx="531249" cy="531249"/>
                    </a:xfrm>
                    <a:prstGeom prst="rect">
                      <a:avLst/>
                    </a:prstGeom>
                    <a:ln/>
                  </pic:spPr>
                </pic:pic>
              </a:graphicData>
            </a:graphic>
          </wp:inline>
        </w:drawing>
      </w:r>
      <w:r>
        <w:rPr>
          <w:rFonts w:ascii="Tahoma" w:eastAsia="Tahoma" w:hAnsi="Tahoma" w:cs="Tahoma"/>
          <w:b/>
          <w:bCs/>
          <w:color w:val="ED7D31"/>
          <w:sz w:val="32"/>
          <w:szCs w:val="32"/>
        </w:rPr>
        <w:t>10 días</w:t>
      </w:r>
      <w:r>
        <w:rPr>
          <w:rFonts w:ascii="Tahoma" w:eastAsia="Tahoma" w:hAnsi="Tahoma" w:cs="Tahoma"/>
          <w:b/>
          <w:bCs/>
          <w:color w:val="ED7D31"/>
          <w:sz w:val="28"/>
          <w:szCs w:val="28"/>
        </w:rPr>
        <w:t xml:space="preserve"> </w:t>
      </w:r>
      <w:r>
        <w:rPr>
          <w:rFonts w:ascii="Tahoma" w:eastAsia="Tahoma" w:hAnsi="Tahoma" w:cs="Tahoma"/>
          <w:b/>
          <w:bCs/>
          <w:color w:val="ED7D31"/>
          <w:sz w:val="32"/>
          <w:szCs w:val="32"/>
        </w:rPr>
        <w:t>/ 9 noches</w:t>
      </w:r>
      <w:r>
        <w:rPr>
          <w:rFonts w:ascii="Tahoma" w:eastAsia="Tahoma" w:hAnsi="Tahoma" w:cs="Tahoma"/>
          <w:b/>
          <w:bCs/>
          <w:color w:val="ED7D31"/>
          <w:sz w:val="28"/>
          <w:szCs w:val="28"/>
        </w:rPr>
        <w:t xml:space="preserve">                                                                       </w:t>
      </w:r>
      <w:r>
        <w:rPr>
          <w:rFonts w:ascii="Tahoma" w:eastAsia="Tahoma" w:hAnsi="Tahoma" w:cs="Tahoma"/>
          <w:b/>
          <w:bCs/>
          <w:color w:val="ED7D31"/>
          <w:sz w:val="40"/>
          <w:szCs w:val="40"/>
        </w:rPr>
        <w:t>2026</w:t>
      </w:r>
      <w:r>
        <w:rPr>
          <w:noProof/>
        </w:rPr>
        <w:drawing>
          <wp:anchor distT="0" distB="0" distL="114300" distR="114300" simplePos="0" relativeHeight="251658240" behindDoc="0" locked="0" layoutInCell="1" hidden="0" allowOverlap="1" wp14:anchorId="438B8A8E" wp14:editId="5B4F33C3">
            <wp:simplePos x="0" y="0"/>
            <wp:positionH relativeFrom="column">
              <wp:posOffset>-40639</wp:posOffset>
            </wp:positionH>
            <wp:positionV relativeFrom="paragraph">
              <wp:posOffset>0</wp:posOffset>
            </wp:positionV>
            <wp:extent cx="6966585" cy="2110740"/>
            <wp:effectExtent l="0" t="0" r="0" b="0"/>
            <wp:wrapTopAndBottom distT="0" distB="0"/>
            <wp:docPr id="2" name="image2.jpg" descr="1be6437ad-afc4-43a5-b527-6196e1162b3d.png"/>
            <wp:cNvGraphicFramePr/>
            <a:graphic xmlns:a="http://schemas.openxmlformats.org/drawingml/2006/main">
              <a:graphicData uri="http://schemas.openxmlformats.org/drawingml/2006/picture">
                <pic:pic xmlns:pic="http://schemas.openxmlformats.org/drawingml/2006/picture">
                  <pic:nvPicPr>
                    <pic:cNvPr id="0" name="image2.jpg" descr="1be6437ad-afc4-43a5-b527-6196e1162b3d.png"/>
                    <pic:cNvPicPr preferRelativeResize="0"/>
                  </pic:nvPicPr>
                  <pic:blipFill>
                    <a:blip r:embed="rId7"/>
                    <a:srcRect/>
                    <a:stretch>
                      <a:fillRect/>
                    </a:stretch>
                  </pic:blipFill>
                  <pic:spPr>
                    <a:xfrm>
                      <a:off x="0" y="0"/>
                      <a:ext cx="6966585" cy="2110740"/>
                    </a:xfrm>
                    <a:prstGeom prst="rect">
                      <a:avLst/>
                    </a:prstGeom>
                    <a:ln/>
                  </pic:spPr>
                </pic:pic>
              </a:graphicData>
            </a:graphic>
          </wp:anchor>
        </w:drawing>
      </w:r>
    </w:p>
    <w:p w14:paraId="4D0C0151" w14:textId="77777777" w:rsidR="00394B43" w:rsidRDefault="00000000">
      <w:pPr>
        <w:rPr>
          <w:rFonts w:ascii="Tahoma" w:eastAsia="Tahoma" w:hAnsi="Tahoma" w:cs="Tahoma"/>
          <w:color w:val="843C0B"/>
          <w:sz w:val="28"/>
          <w:szCs w:val="28"/>
          <w:highlight w:val="white"/>
        </w:rPr>
      </w:pPr>
      <w:r>
        <w:rPr>
          <w:rFonts w:ascii="Tahoma" w:eastAsia="Tahoma" w:hAnsi="Tahoma" w:cs="Tahoma"/>
          <w:color w:val="843C0B"/>
          <w:sz w:val="28"/>
          <w:szCs w:val="28"/>
          <w:highlight w:val="white"/>
        </w:rPr>
        <w:t xml:space="preserve">          </w:t>
      </w:r>
      <w:r>
        <w:rPr>
          <w:rFonts w:ascii="Tahoma" w:eastAsia="Tahoma" w:hAnsi="Tahoma" w:cs="Tahoma"/>
          <w:color w:val="ED7D31"/>
          <w:sz w:val="28"/>
          <w:szCs w:val="28"/>
          <w:highlight w:val="white"/>
        </w:rPr>
        <w:t xml:space="preserve">Servicios en Privado      </w:t>
      </w:r>
    </w:p>
    <w:p w14:paraId="609B529F" w14:textId="77777777" w:rsidR="00394B43" w:rsidRDefault="00394B43">
      <w:pPr>
        <w:rPr>
          <w:rFonts w:ascii="Tahoma" w:eastAsia="Tahoma" w:hAnsi="Tahoma" w:cs="Tahoma"/>
          <w:color w:val="212529"/>
          <w:highlight w:val="white"/>
        </w:rPr>
      </w:pPr>
    </w:p>
    <w:p w14:paraId="41BD8191" w14:textId="77777777" w:rsidR="00394B43" w:rsidRDefault="00394B43">
      <w:pPr>
        <w:rPr>
          <w:rFonts w:ascii="Tahoma" w:eastAsia="Tahoma" w:hAnsi="Tahoma" w:cs="Tahoma"/>
          <w:color w:val="212529"/>
          <w:highlight w:val="white"/>
        </w:rPr>
      </w:pPr>
    </w:p>
    <w:p w14:paraId="1E206F6B" w14:textId="77777777" w:rsidR="00394B43" w:rsidRDefault="00000000">
      <w:pPr>
        <w:rPr>
          <w:rFonts w:ascii="Tahoma" w:eastAsia="Tahoma" w:hAnsi="Tahoma" w:cs="Tahoma"/>
          <w:color w:val="212529"/>
          <w:highlight w:val="white"/>
        </w:rPr>
      </w:pPr>
      <w:r>
        <w:rPr>
          <w:noProof/>
        </w:rPr>
        <mc:AlternateContent>
          <mc:Choice Requires="wpg">
            <w:drawing>
              <wp:anchor distT="0" distB="0" distL="114300" distR="114300" simplePos="0" relativeHeight="251659264" behindDoc="0" locked="0" layoutInCell="1" hidden="0" allowOverlap="1" wp14:anchorId="0881B94D" wp14:editId="73AE834E">
                <wp:simplePos x="0" y="0"/>
                <wp:positionH relativeFrom="column">
                  <wp:posOffset>669608</wp:posOffset>
                </wp:positionH>
                <wp:positionV relativeFrom="paragraph">
                  <wp:posOffset>26587</wp:posOffset>
                </wp:positionV>
                <wp:extent cx="5522051" cy="697502"/>
                <wp:effectExtent l="0" t="0" r="0" b="0"/>
                <wp:wrapNone/>
                <wp:docPr id="1" name="Rectángulo 1"/>
                <wp:cNvGraphicFramePr/>
                <a:graphic xmlns:a="http://schemas.openxmlformats.org/drawingml/2006/main">
                  <a:graphicData uri="http://schemas.microsoft.com/office/word/2010/wordprocessingShape">
                    <wps:wsp>
                      <wps:cNvSpPr/>
                      <wps:spPr>
                        <a:xfrm>
                          <a:off x="2589737" y="3436012"/>
                          <a:ext cx="5512526" cy="687977"/>
                        </a:xfrm>
                        <a:prstGeom prst="rect">
                          <a:avLst/>
                        </a:prstGeom>
                        <a:solidFill>
                          <a:schemeClr val="lt1"/>
                        </a:solidFill>
                        <a:ln>
                          <a:noFill/>
                        </a:ln>
                      </wps:spPr>
                      <wps:txbx>
                        <w:txbxContent>
                          <w:p w14:paraId="00DDAD58" w14:textId="77777777" w:rsidR="00394B43" w:rsidRDefault="00000000">
                            <w:pPr>
                              <w:jc w:val="center"/>
                              <w:textDirection w:val="btLr"/>
                            </w:pPr>
                            <w:r>
                              <w:rPr>
                                <w:rFonts w:ascii="Tahoma" w:eastAsia="Tahoma" w:hAnsi="Tahoma" w:cs="Tahoma"/>
                                <w:b/>
                                <w:color w:val="ED7D31"/>
                                <w:sz w:val="28"/>
                              </w:rPr>
                              <w:t xml:space="preserve">DELHI – AGRA – PUSHKAR – JODHPUR  </w:t>
                            </w:r>
                          </w:p>
                          <w:p w14:paraId="534FB780" w14:textId="77777777" w:rsidR="00394B43" w:rsidRDefault="00000000">
                            <w:pPr>
                              <w:jc w:val="center"/>
                              <w:textDirection w:val="btLr"/>
                            </w:pPr>
                            <w:r>
                              <w:rPr>
                                <w:rFonts w:ascii="Tahoma" w:eastAsia="Tahoma" w:hAnsi="Tahoma" w:cs="Tahoma"/>
                                <w:b/>
                                <w:color w:val="ED7D31"/>
                                <w:sz w:val="28"/>
                              </w:rPr>
                              <w:t>UDAIPUR - DELHI</w:t>
                            </w:r>
                          </w:p>
                        </w:txbxContent>
                      </wps:txbx>
                      <wps:bodyPr spcFirstLastPara="1" wrap="square" lIns="91425" tIns="45700" rIns="91425" bIns="45700" anchor="t" anchorCtr="0">
                        <a:noAutofit/>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669608</wp:posOffset>
                </wp:positionH>
                <wp:positionV relativeFrom="paragraph">
                  <wp:posOffset>26587</wp:posOffset>
                </wp:positionV>
                <wp:extent cx="5522051" cy="697502"/>
                <wp:effectExtent b="0" l="0" r="0" t="0"/>
                <wp:wrapNone/>
                <wp:docPr id="1" name="image3.png"/>
                <a:graphic>
                  <a:graphicData uri="http://schemas.openxmlformats.org/drawingml/2006/picture">
                    <pic:pic>
                      <pic:nvPicPr>
                        <pic:cNvPr id="0" name="image3.png"/>
                        <pic:cNvPicPr preferRelativeResize="0"/>
                      </pic:nvPicPr>
                      <pic:blipFill>
                        <a:blip r:embed="rId9"/>
                        <a:srcRect/>
                        <a:stretch>
                          <a:fillRect/>
                        </a:stretch>
                      </pic:blipFill>
                      <pic:spPr>
                        <a:xfrm>
                          <a:off x="0" y="0"/>
                          <a:ext cx="5522051" cy="697502"/>
                        </a:xfrm>
                        <a:prstGeom prst="rect"/>
                        <a:ln/>
                      </pic:spPr>
                    </pic:pic>
                  </a:graphicData>
                </a:graphic>
              </wp:anchor>
            </w:drawing>
          </mc:Fallback>
        </mc:AlternateContent>
      </w:r>
    </w:p>
    <w:p w14:paraId="5D5F2A3F" w14:textId="77777777" w:rsidR="00394B43" w:rsidRDefault="00394B43">
      <w:pPr>
        <w:rPr>
          <w:rFonts w:ascii="Tahoma" w:eastAsia="Tahoma" w:hAnsi="Tahoma" w:cs="Tahoma"/>
          <w:color w:val="212529"/>
          <w:highlight w:val="white"/>
        </w:rPr>
      </w:pPr>
    </w:p>
    <w:p w14:paraId="26E48C94" w14:textId="77777777" w:rsidR="00394B43" w:rsidRDefault="00394B43">
      <w:pPr>
        <w:rPr>
          <w:rFonts w:ascii="Tahoma" w:eastAsia="Tahoma" w:hAnsi="Tahoma" w:cs="Tahoma"/>
          <w:color w:val="212529"/>
          <w:highlight w:val="white"/>
        </w:rPr>
      </w:pPr>
    </w:p>
    <w:p w14:paraId="28F1CD81" w14:textId="77777777" w:rsidR="00394B43" w:rsidRDefault="00394B43">
      <w:pPr>
        <w:rPr>
          <w:rFonts w:ascii="Tahoma" w:eastAsia="Tahoma" w:hAnsi="Tahoma" w:cs="Tahoma"/>
          <w:b/>
          <w:bCs/>
          <w:color w:val="FE019E"/>
        </w:rPr>
      </w:pPr>
    </w:p>
    <w:p w14:paraId="5F658921" w14:textId="77777777" w:rsidR="00394B43" w:rsidRDefault="00394B43">
      <w:pPr>
        <w:jc w:val="both"/>
        <w:rPr>
          <w:rFonts w:ascii="Tahoma" w:eastAsia="Tahoma" w:hAnsi="Tahoma" w:cs="Tahoma"/>
          <w:color w:val="000000"/>
        </w:rPr>
      </w:pPr>
    </w:p>
    <w:p w14:paraId="554AAAD4" w14:textId="77777777" w:rsidR="00394B43" w:rsidRDefault="00000000">
      <w:pPr>
        <w:rPr>
          <w:rFonts w:ascii="Tahoma" w:eastAsia="Tahoma" w:hAnsi="Tahoma" w:cs="Tahoma"/>
          <w:b/>
          <w:bCs/>
          <w:color w:val="ED7D31"/>
          <w:sz w:val="28"/>
          <w:szCs w:val="28"/>
          <w:u w:val="single"/>
        </w:rPr>
      </w:pPr>
      <w:r>
        <w:rPr>
          <w:rFonts w:ascii="Tahoma" w:eastAsia="Tahoma" w:hAnsi="Tahoma" w:cs="Tahoma"/>
          <w:b/>
          <w:bCs/>
          <w:color w:val="ED7D31"/>
          <w:sz w:val="28"/>
          <w:szCs w:val="28"/>
          <w:u w:val="single"/>
        </w:rPr>
        <w:t>INCLUYE</w:t>
      </w:r>
    </w:p>
    <w:p w14:paraId="2C8859D0" w14:textId="77777777" w:rsidR="00394B43" w:rsidRDefault="00394B43">
      <w:pPr>
        <w:pBdr>
          <w:top w:val="nil"/>
          <w:left w:val="nil"/>
          <w:bottom w:val="nil"/>
          <w:right w:val="nil"/>
          <w:between w:val="nil"/>
        </w:pBdr>
        <w:rPr>
          <w:rFonts w:ascii="Arial" w:eastAsia="Arial" w:hAnsi="Arial" w:cs="Arial"/>
          <w:color w:val="000000"/>
          <w:sz w:val="20"/>
          <w:szCs w:val="20"/>
        </w:rPr>
      </w:pPr>
    </w:p>
    <w:p w14:paraId="05EA4F64" w14:textId="77777777" w:rsidR="00394B43" w:rsidRDefault="00000000">
      <w:pPr>
        <w:numPr>
          <w:ilvl w:val="0"/>
          <w:numId w:val="3"/>
        </w:numPr>
        <w:pBdr>
          <w:top w:val="nil"/>
          <w:left w:val="nil"/>
          <w:bottom w:val="nil"/>
          <w:right w:val="nil"/>
          <w:between w:val="nil"/>
        </w:pBdr>
        <w:spacing w:line="259" w:lineRule="auto"/>
        <w:jc w:val="both"/>
        <w:rPr>
          <w:rFonts w:ascii="Tahoma" w:eastAsia="Tahoma" w:hAnsi="Tahoma" w:cs="Tahoma"/>
          <w:b/>
          <w:bCs/>
          <w:color w:val="000000"/>
        </w:rPr>
      </w:pPr>
      <w:r>
        <w:rPr>
          <w:rFonts w:ascii="Tahoma" w:eastAsia="Tahoma" w:hAnsi="Tahoma" w:cs="Tahoma"/>
          <w:b/>
          <w:bCs/>
          <w:color w:val="000000"/>
        </w:rPr>
        <w:t>9 noches de hotel en total.</w:t>
      </w:r>
    </w:p>
    <w:p w14:paraId="08F4661B" w14:textId="77777777" w:rsidR="00394B43" w:rsidRDefault="00000000">
      <w:pPr>
        <w:numPr>
          <w:ilvl w:val="0"/>
          <w:numId w:val="3"/>
        </w:numPr>
        <w:pBdr>
          <w:top w:val="nil"/>
          <w:left w:val="nil"/>
          <w:bottom w:val="nil"/>
          <w:right w:val="nil"/>
          <w:between w:val="nil"/>
        </w:pBdr>
        <w:spacing w:line="259" w:lineRule="auto"/>
        <w:jc w:val="both"/>
        <w:rPr>
          <w:rFonts w:ascii="Tahoma" w:eastAsia="Tahoma" w:hAnsi="Tahoma" w:cs="Tahoma"/>
          <w:b/>
          <w:bCs/>
          <w:color w:val="000000"/>
        </w:rPr>
      </w:pPr>
      <w:r>
        <w:rPr>
          <w:rFonts w:ascii="Tahoma" w:eastAsia="Tahoma" w:hAnsi="Tahoma" w:cs="Tahoma"/>
          <w:b/>
          <w:bCs/>
          <w:color w:val="000000"/>
        </w:rPr>
        <w:t>Alojamiento + desayuno diario.</w:t>
      </w:r>
    </w:p>
    <w:p w14:paraId="22FDC4D2" w14:textId="77777777" w:rsidR="00394B43" w:rsidRDefault="00000000">
      <w:pPr>
        <w:numPr>
          <w:ilvl w:val="0"/>
          <w:numId w:val="3"/>
        </w:numPr>
        <w:pBdr>
          <w:top w:val="nil"/>
          <w:left w:val="nil"/>
          <w:bottom w:val="nil"/>
          <w:right w:val="nil"/>
          <w:between w:val="nil"/>
        </w:pBdr>
        <w:spacing w:line="259" w:lineRule="auto"/>
        <w:jc w:val="both"/>
        <w:rPr>
          <w:rFonts w:ascii="Tahoma" w:eastAsia="Tahoma" w:hAnsi="Tahoma" w:cs="Tahoma"/>
          <w:color w:val="000000"/>
        </w:rPr>
      </w:pPr>
      <w:r>
        <w:rPr>
          <w:rFonts w:ascii="Tahoma" w:eastAsia="Tahoma" w:hAnsi="Tahoma" w:cs="Tahoma"/>
          <w:color w:val="000000"/>
        </w:rPr>
        <w:t>Entradas a monumentos.</w:t>
      </w:r>
    </w:p>
    <w:p w14:paraId="7C7469CD" w14:textId="77777777" w:rsidR="00394B43" w:rsidRDefault="00000000">
      <w:pPr>
        <w:numPr>
          <w:ilvl w:val="0"/>
          <w:numId w:val="3"/>
        </w:numPr>
        <w:pBdr>
          <w:top w:val="nil"/>
          <w:left w:val="nil"/>
          <w:bottom w:val="nil"/>
          <w:right w:val="nil"/>
          <w:between w:val="nil"/>
        </w:pBdr>
        <w:spacing w:line="259" w:lineRule="auto"/>
        <w:jc w:val="both"/>
        <w:rPr>
          <w:rFonts w:ascii="Tahoma" w:eastAsia="Tahoma" w:hAnsi="Tahoma" w:cs="Tahoma"/>
          <w:color w:val="000000"/>
        </w:rPr>
      </w:pPr>
      <w:r>
        <w:rPr>
          <w:rFonts w:ascii="Tahoma" w:eastAsia="Tahoma" w:hAnsi="Tahoma" w:cs="Tahoma"/>
          <w:color w:val="000000"/>
        </w:rPr>
        <w:t xml:space="preserve">Paseo en </w:t>
      </w:r>
      <w:proofErr w:type="spellStart"/>
      <w:r>
        <w:rPr>
          <w:rFonts w:ascii="Tahoma" w:eastAsia="Tahoma" w:hAnsi="Tahoma" w:cs="Tahoma"/>
          <w:color w:val="000000"/>
        </w:rPr>
        <w:t>rickshaw</w:t>
      </w:r>
      <w:proofErr w:type="spellEnd"/>
      <w:r>
        <w:rPr>
          <w:rFonts w:ascii="Tahoma" w:eastAsia="Tahoma" w:hAnsi="Tahoma" w:cs="Tahoma"/>
          <w:color w:val="000000"/>
        </w:rPr>
        <w:t xml:space="preserve"> por el mercado de Jaipur.</w:t>
      </w:r>
    </w:p>
    <w:p w14:paraId="190BE28C" w14:textId="77777777" w:rsidR="00394B43" w:rsidRDefault="00000000">
      <w:pPr>
        <w:numPr>
          <w:ilvl w:val="0"/>
          <w:numId w:val="3"/>
        </w:numPr>
        <w:pBdr>
          <w:top w:val="nil"/>
          <w:left w:val="nil"/>
          <w:bottom w:val="nil"/>
          <w:right w:val="nil"/>
          <w:between w:val="nil"/>
        </w:pBdr>
        <w:spacing w:line="259" w:lineRule="auto"/>
        <w:jc w:val="both"/>
        <w:rPr>
          <w:rFonts w:ascii="Tahoma" w:eastAsia="Tahoma" w:hAnsi="Tahoma" w:cs="Tahoma"/>
          <w:color w:val="000000"/>
        </w:rPr>
      </w:pPr>
      <w:r>
        <w:rPr>
          <w:rFonts w:ascii="Tahoma" w:eastAsia="Tahoma" w:hAnsi="Tahoma" w:cs="Tahoma"/>
          <w:color w:val="000000"/>
        </w:rPr>
        <w:t>Temporada de yoga en Agra.</w:t>
      </w:r>
    </w:p>
    <w:p w14:paraId="77FEDF1C" w14:textId="77777777" w:rsidR="00394B43" w:rsidRDefault="00000000">
      <w:pPr>
        <w:numPr>
          <w:ilvl w:val="0"/>
          <w:numId w:val="3"/>
        </w:numPr>
        <w:pBdr>
          <w:top w:val="nil"/>
          <w:left w:val="nil"/>
          <w:bottom w:val="nil"/>
          <w:right w:val="nil"/>
          <w:between w:val="nil"/>
        </w:pBdr>
        <w:spacing w:line="259" w:lineRule="auto"/>
        <w:jc w:val="both"/>
        <w:rPr>
          <w:rFonts w:ascii="Tahoma" w:eastAsia="Tahoma" w:hAnsi="Tahoma" w:cs="Tahoma"/>
          <w:color w:val="000000"/>
        </w:rPr>
      </w:pPr>
      <w:r>
        <w:rPr>
          <w:rFonts w:ascii="Tahoma" w:eastAsia="Tahoma" w:hAnsi="Tahoma" w:cs="Tahoma"/>
          <w:color w:val="000000"/>
        </w:rPr>
        <w:t xml:space="preserve">Paseo en </w:t>
      </w:r>
      <w:proofErr w:type="spellStart"/>
      <w:r>
        <w:rPr>
          <w:rFonts w:ascii="Tahoma" w:eastAsia="Tahoma" w:hAnsi="Tahoma" w:cs="Tahoma"/>
          <w:color w:val="000000"/>
        </w:rPr>
        <w:t>rickshaw</w:t>
      </w:r>
      <w:proofErr w:type="spellEnd"/>
      <w:r>
        <w:rPr>
          <w:rFonts w:ascii="Tahoma" w:eastAsia="Tahoma" w:hAnsi="Tahoma" w:cs="Tahoma"/>
          <w:color w:val="000000"/>
        </w:rPr>
        <w:t xml:space="preserve"> por el mercado de Chandni </w:t>
      </w:r>
      <w:proofErr w:type="spellStart"/>
      <w:r>
        <w:rPr>
          <w:rFonts w:ascii="Tahoma" w:eastAsia="Tahoma" w:hAnsi="Tahoma" w:cs="Tahoma"/>
          <w:color w:val="000000"/>
        </w:rPr>
        <w:t>Chowk</w:t>
      </w:r>
      <w:proofErr w:type="spellEnd"/>
      <w:r>
        <w:rPr>
          <w:rFonts w:ascii="Tahoma" w:eastAsia="Tahoma" w:hAnsi="Tahoma" w:cs="Tahoma"/>
          <w:color w:val="000000"/>
        </w:rPr>
        <w:t>, Delhi.</w:t>
      </w:r>
    </w:p>
    <w:p w14:paraId="07C2359A" w14:textId="77777777" w:rsidR="00394B43" w:rsidRDefault="00000000">
      <w:pPr>
        <w:numPr>
          <w:ilvl w:val="0"/>
          <w:numId w:val="3"/>
        </w:numPr>
        <w:pBdr>
          <w:top w:val="nil"/>
          <w:left w:val="nil"/>
          <w:bottom w:val="nil"/>
          <w:right w:val="nil"/>
          <w:between w:val="nil"/>
        </w:pBdr>
        <w:spacing w:line="259" w:lineRule="auto"/>
        <w:jc w:val="both"/>
        <w:rPr>
          <w:rFonts w:ascii="Tahoma" w:eastAsia="Tahoma" w:hAnsi="Tahoma" w:cs="Tahoma"/>
          <w:color w:val="000000"/>
        </w:rPr>
      </w:pPr>
      <w:r>
        <w:rPr>
          <w:rFonts w:ascii="Tahoma" w:eastAsia="Tahoma" w:hAnsi="Tahoma" w:cs="Tahoma"/>
          <w:color w:val="000000"/>
        </w:rPr>
        <w:t>Paseo en elefante en el Fuerte Amber, Jaipur.</w:t>
      </w:r>
    </w:p>
    <w:p w14:paraId="408F1529" w14:textId="77777777" w:rsidR="00394B43" w:rsidRDefault="00000000">
      <w:pPr>
        <w:numPr>
          <w:ilvl w:val="0"/>
          <w:numId w:val="3"/>
        </w:numPr>
        <w:pBdr>
          <w:top w:val="nil"/>
          <w:left w:val="nil"/>
          <w:bottom w:val="nil"/>
          <w:right w:val="nil"/>
          <w:between w:val="nil"/>
        </w:pBdr>
        <w:spacing w:line="259" w:lineRule="auto"/>
        <w:jc w:val="both"/>
        <w:rPr>
          <w:rFonts w:ascii="Tahoma" w:eastAsia="Tahoma" w:hAnsi="Tahoma" w:cs="Tahoma"/>
          <w:color w:val="000000"/>
        </w:rPr>
      </w:pPr>
      <w:r>
        <w:rPr>
          <w:rFonts w:ascii="Tahoma" w:eastAsia="Tahoma" w:hAnsi="Tahoma" w:cs="Tahoma"/>
          <w:color w:val="000000"/>
        </w:rPr>
        <w:t xml:space="preserve">Paseo en barco compartido por el lago Pichola, </w:t>
      </w:r>
      <w:proofErr w:type="spellStart"/>
      <w:r>
        <w:rPr>
          <w:rFonts w:ascii="Tahoma" w:eastAsia="Tahoma" w:hAnsi="Tahoma" w:cs="Tahoma"/>
          <w:color w:val="000000"/>
        </w:rPr>
        <w:t>Udaipur</w:t>
      </w:r>
      <w:proofErr w:type="spellEnd"/>
      <w:r>
        <w:rPr>
          <w:rFonts w:ascii="Tahoma" w:eastAsia="Tahoma" w:hAnsi="Tahoma" w:cs="Tahoma"/>
          <w:color w:val="000000"/>
        </w:rPr>
        <w:t>.</w:t>
      </w:r>
    </w:p>
    <w:p w14:paraId="4C2B92EC" w14:textId="77777777" w:rsidR="00394B43" w:rsidRDefault="00000000">
      <w:pPr>
        <w:numPr>
          <w:ilvl w:val="0"/>
          <w:numId w:val="3"/>
        </w:numPr>
        <w:pBdr>
          <w:top w:val="nil"/>
          <w:left w:val="nil"/>
          <w:bottom w:val="nil"/>
          <w:right w:val="nil"/>
          <w:between w:val="nil"/>
        </w:pBdr>
        <w:spacing w:line="259" w:lineRule="auto"/>
        <w:jc w:val="both"/>
        <w:rPr>
          <w:rFonts w:ascii="Tahoma" w:eastAsia="Tahoma" w:hAnsi="Tahoma" w:cs="Tahoma"/>
          <w:color w:val="000000"/>
        </w:rPr>
      </w:pPr>
      <w:r>
        <w:rPr>
          <w:rFonts w:ascii="Tahoma" w:eastAsia="Tahoma" w:hAnsi="Tahoma" w:cs="Tahoma"/>
          <w:color w:val="000000"/>
        </w:rPr>
        <w:t>Traslados, tours/excursiones según programa para 1-3 pasajeros en un coche con aire acondicionado (Toyota Innova Crysta) y 4-6 pasajeros en una minivan con aire acondicionado (Tempo Traveller).</w:t>
      </w:r>
    </w:p>
    <w:p w14:paraId="3EB03715" w14:textId="77777777" w:rsidR="00394B43" w:rsidRDefault="00000000">
      <w:pPr>
        <w:numPr>
          <w:ilvl w:val="0"/>
          <w:numId w:val="3"/>
        </w:numPr>
        <w:pBdr>
          <w:top w:val="nil"/>
          <w:left w:val="nil"/>
          <w:bottom w:val="nil"/>
          <w:right w:val="nil"/>
          <w:between w:val="nil"/>
        </w:pBdr>
        <w:spacing w:line="259" w:lineRule="auto"/>
        <w:jc w:val="both"/>
        <w:rPr>
          <w:rFonts w:ascii="Tahoma" w:eastAsia="Tahoma" w:hAnsi="Tahoma" w:cs="Tahoma"/>
          <w:color w:val="000000"/>
        </w:rPr>
      </w:pPr>
      <w:r>
        <w:rPr>
          <w:rFonts w:ascii="Tahoma" w:eastAsia="Tahoma" w:hAnsi="Tahoma" w:cs="Tahoma"/>
          <w:color w:val="000000"/>
        </w:rPr>
        <w:t>Guías locales de habla inglesa para todos los tours y excursiones según el itinerario.</w:t>
      </w:r>
    </w:p>
    <w:p w14:paraId="093E082F" w14:textId="77777777" w:rsidR="00394B43" w:rsidRDefault="00000000">
      <w:pPr>
        <w:numPr>
          <w:ilvl w:val="0"/>
          <w:numId w:val="3"/>
        </w:numPr>
        <w:pBdr>
          <w:top w:val="nil"/>
          <w:left w:val="nil"/>
          <w:bottom w:val="nil"/>
          <w:right w:val="nil"/>
          <w:between w:val="nil"/>
        </w:pBdr>
        <w:spacing w:line="259" w:lineRule="auto"/>
        <w:jc w:val="both"/>
        <w:rPr>
          <w:rFonts w:ascii="Tahoma" w:eastAsia="Tahoma" w:hAnsi="Tahoma" w:cs="Tahoma"/>
          <w:color w:val="000000"/>
        </w:rPr>
      </w:pPr>
      <w:r>
        <w:rPr>
          <w:rFonts w:ascii="Tahoma" w:eastAsia="Tahoma" w:hAnsi="Tahoma" w:cs="Tahoma"/>
          <w:color w:val="000000"/>
        </w:rPr>
        <w:t>Asistencia en cada ciudad para viajes de ida y vuelta.</w:t>
      </w:r>
    </w:p>
    <w:p w14:paraId="2BCCA79A" w14:textId="77777777" w:rsidR="00394B43" w:rsidRDefault="00000000">
      <w:pPr>
        <w:numPr>
          <w:ilvl w:val="0"/>
          <w:numId w:val="3"/>
        </w:numPr>
        <w:pBdr>
          <w:top w:val="nil"/>
          <w:left w:val="nil"/>
          <w:bottom w:val="nil"/>
          <w:right w:val="nil"/>
          <w:between w:val="nil"/>
        </w:pBdr>
        <w:spacing w:line="259" w:lineRule="auto"/>
        <w:jc w:val="both"/>
        <w:rPr>
          <w:rFonts w:ascii="Tahoma" w:eastAsia="Tahoma" w:hAnsi="Tahoma" w:cs="Tahoma"/>
          <w:color w:val="000000"/>
        </w:rPr>
      </w:pPr>
      <w:r>
        <w:rPr>
          <w:rFonts w:ascii="Tahoma" w:eastAsia="Tahoma" w:hAnsi="Tahoma" w:cs="Tahoma"/>
          <w:color w:val="000000"/>
        </w:rPr>
        <w:t>Se aplican impuestos locales.</w:t>
      </w:r>
    </w:p>
    <w:p w14:paraId="65467F15" w14:textId="77777777" w:rsidR="00394B43" w:rsidRDefault="00000000">
      <w:pPr>
        <w:numPr>
          <w:ilvl w:val="0"/>
          <w:numId w:val="3"/>
        </w:numPr>
        <w:pBdr>
          <w:top w:val="nil"/>
          <w:left w:val="nil"/>
          <w:bottom w:val="nil"/>
          <w:right w:val="nil"/>
          <w:between w:val="nil"/>
        </w:pBdr>
        <w:spacing w:line="259" w:lineRule="auto"/>
        <w:jc w:val="both"/>
        <w:rPr>
          <w:rFonts w:ascii="Tahoma" w:eastAsia="Tahoma" w:hAnsi="Tahoma" w:cs="Tahoma"/>
          <w:color w:val="000000"/>
        </w:rPr>
      </w:pPr>
      <w:r>
        <w:rPr>
          <w:rFonts w:ascii="Tahoma" w:eastAsia="Tahoma" w:hAnsi="Tahoma" w:cs="Tahoma"/>
          <w:color w:val="000000"/>
        </w:rPr>
        <w:t>Impuesto sobre bienes y servicios (GST).</w:t>
      </w:r>
    </w:p>
    <w:p w14:paraId="5C86350C" w14:textId="77777777" w:rsidR="00394B43" w:rsidRDefault="00394B43">
      <w:pPr>
        <w:pBdr>
          <w:top w:val="nil"/>
          <w:left w:val="nil"/>
          <w:bottom w:val="nil"/>
          <w:right w:val="nil"/>
          <w:between w:val="nil"/>
        </w:pBdr>
        <w:ind w:left="720"/>
        <w:rPr>
          <w:rFonts w:ascii="Tahoma" w:eastAsia="Tahoma" w:hAnsi="Tahoma" w:cs="Tahoma"/>
          <w:color w:val="000000"/>
        </w:rPr>
      </w:pPr>
    </w:p>
    <w:p w14:paraId="236FECC0" w14:textId="77777777" w:rsidR="0074461B" w:rsidRDefault="0074461B">
      <w:pPr>
        <w:rPr>
          <w:rFonts w:ascii="Tahoma" w:eastAsia="Tahoma" w:hAnsi="Tahoma" w:cs="Tahoma"/>
          <w:b/>
          <w:bCs/>
          <w:color w:val="ED7D31"/>
          <w:sz w:val="28"/>
          <w:szCs w:val="28"/>
          <w:u w:val="single"/>
        </w:rPr>
      </w:pPr>
    </w:p>
    <w:p w14:paraId="29752107" w14:textId="77777777" w:rsidR="0074461B" w:rsidRDefault="0074461B">
      <w:pPr>
        <w:rPr>
          <w:rFonts w:ascii="Tahoma" w:eastAsia="Tahoma" w:hAnsi="Tahoma" w:cs="Tahoma"/>
          <w:b/>
          <w:bCs/>
          <w:color w:val="ED7D31"/>
          <w:sz w:val="28"/>
          <w:szCs w:val="28"/>
          <w:u w:val="single"/>
        </w:rPr>
      </w:pPr>
    </w:p>
    <w:p w14:paraId="23AE0732" w14:textId="17DA36CD" w:rsidR="00394B43" w:rsidRDefault="00000000">
      <w:pPr>
        <w:rPr>
          <w:rFonts w:ascii="Tahoma" w:eastAsia="Tahoma" w:hAnsi="Tahoma" w:cs="Tahoma"/>
          <w:b/>
          <w:bCs/>
          <w:color w:val="ED7D31"/>
          <w:sz w:val="28"/>
          <w:szCs w:val="28"/>
          <w:u w:val="single"/>
        </w:rPr>
      </w:pPr>
      <w:r>
        <w:rPr>
          <w:rFonts w:ascii="Tahoma" w:eastAsia="Tahoma" w:hAnsi="Tahoma" w:cs="Tahoma"/>
          <w:b/>
          <w:bCs/>
          <w:color w:val="ED7D31"/>
          <w:sz w:val="28"/>
          <w:szCs w:val="28"/>
          <w:u w:val="single"/>
        </w:rPr>
        <w:lastRenderedPageBreak/>
        <w:t>NO INCLUYE</w:t>
      </w:r>
    </w:p>
    <w:p w14:paraId="6656C9FA" w14:textId="77777777" w:rsidR="00394B43" w:rsidRDefault="00394B43">
      <w:pPr>
        <w:rPr>
          <w:rFonts w:ascii="Tahoma" w:eastAsia="Tahoma" w:hAnsi="Tahoma" w:cs="Tahoma"/>
          <w:b/>
          <w:bCs/>
          <w:color w:val="2E75B5"/>
          <w:sz w:val="28"/>
          <w:szCs w:val="28"/>
          <w:u w:val="single"/>
        </w:rPr>
      </w:pPr>
    </w:p>
    <w:p w14:paraId="2A8F5A3B" w14:textId="77777777" w:rsidR="00394B43" w:rsidRDefault="00000000">
      <w:pPr>
        <w:numPr>
          <w:ilvl w:val="0"/>
          <w:numId w:val="1"/>
        </w:numPr>
        <w:pBdr>
          <w:top w:val="nil"/>
          <w:left w:val="nil"/>
          <w:bottom w:val="nil"/>
          <w:right w:val="nil"/>
          <w:between w:val="nil"/>
        </w:pBdr>
        <w:spacing w:line="259" w:lineRule="auto"/>
        <w:jc w:val="both"/>
        <w:rPr>
          <w:rFonts w:ascii="Tahoma" w:eastAsia="Tahoma" w:hAnsi="Tahoma" w:cs="Tahoma"/>
          <w:color w:val="000000"/>
        </w:rPr>
      </w:pPr>
      <w:r>
        <w:rPr>
          <w:rFonts w:ascii="Tahoma" w:eastAsia="Tahoma" w:hAnsi="Tahoma" w:cs="Tahoma"/>
          <w:color w:val="000000"/>
        </w:rPr>
        <w:t>Gastos de índole personal como lavandería, llamadas telefónicas/fax, bebidas, tasas por uso de cámaras fotográficas o de video en los monumentos, gastos médicos, etc.</w:t>
      </w:r>
    </w:p>
    <w:p w14:paraId="58855E2D" w14:textId="77777777" w:rsidR="00394B43" w:rsidRDefault="00000000">
      <w:pPr>
        <w:numPr>
          <w:ilvl w:val="0"/>
          <w:numId w:val="1"/>
        </w:numPr>
        <w:pBdr>
          <w:top w:val="nil"/>
          <w:left w:val="nil"/>
          <w:bottom w:val="nil"/>
          <w:right w:val="nil"/>
          <w:between w:val="nil"/>
        </w:pBdr>
        <w:spacing w:line="259" w:lineRule="auto"/>
        <w:jc w:val="both"/>
        <w:rPr>
          <w:rFonts w:ascii="Tahoma" w:eastAsia="Tahoma" w:hAnsi="Tahoma" w:cs="Tahoma"/>
          <w:color w:val="000000"/>
        </w:rPr>
      </w:pPr>
      <w:r>
        <w:rPr>
          <w:rFonts w:ascii="Tahoma" w:eastAsia="Tahoma" w:hAnsi="Tahoma" w:cs="Tahoma"/>
          <w:color w:val="000000"/>
        </w:rPr>
        <w:t>Cualquier tarifa aérea – internacional o doméstica.</w:t>
      </w:r>
    </w:p>
    <w:p w14:paraId="0F7ACEE6" w14:textId="77777777" w:rsidR="00394B43" w:rsidRDefault="00000000">
      <w:pPr>
        <w:numPr>
          <w:ilvl w:val="0"/>
          <w:numId w:val="1"/>
        </w:numPr>
        <w:pBdr>
          <w:top w:val="nil"/>
          <w:left w:val="nil"/>
          <w:bottom w:val="nil"/>
          <w:right w:val="nil"/>
          <w:between w:val="nil"/>
        </w:pBdr>
        <w:spacing w:line="259" w:lineRule="auto"/>
        <w:jc w:val="both"/>
        <w:rPr>
          <w:rFonts w:ascii="Tahoma" w:eastAsia="Tahoma" w:hAnsi="Tahoma" w:cs="Tahoma"/>
          <w:color w:val="000000"/>
        </w:rPr>
      </w:pPr>
      <w:r>
        <w:rPr>
          <w:rFonts w:ascii="Tahoma" w:eastAsia="Tahoma" w:hAnsi="Tahoma" w:cs="Tahoma"/>
          <w:color w:val="000000"/>
        </w:rPr>
        <w:t>Servicio de maleteros en aeropuertos.</w:t>
      </w:r>
    </w:p>
    <w:p w14:paraId="75600C44" w14:textId="77777777" w:rsidR="00394B43" w:rsidRDefault="00000000">
      <w:pPr>
        <w:numPr>
          <w:ilvl w:val="0"/>
          <w:numId w:val="1"/>
        </w:numPr>
        <w:pBdr>
          <w:top w:val="nil"/>
          <w:left w:val="nil"/>
          <w:bottom w:val="nil"/>
          <w:right w:val="nil"/>
          <w:between w:val="nil"/>
        </w:pBdr>
        <w:spacing w:line="259" w:lineRule="auto"/>
        <w:jc w:val="both"/>
        <w:rPr>
          <w:rFonts w:ascii="Tahoma" w:eastAsia="Tahoma" w:hAnsi="Tahoma" w:cs="Tahoma"/>
          <w:color w:val="000000"/>
        </w:rPr>
      </w:pPr>
      <w:r>
        <w:rPr>
          <w:rFonts w:ascii="Tahoma" w:eastAsia="Tahoma" w:hAnsi="Tahoma" w:cs="Tahoma"/>
          <w:color w:val="000000"/>
        </w:rPr>
        <w:t>Cualquier otro servicio no mencionado en el apartado de inclusiones.</w:t>
      </w:r>
    </w:p>
    <w:p w14:paraId="00C38E2F" w14:textId="77777777" w:rsidR="00394B43" w:rsidRDefault="00000000">
      <w:pPr>
        <w:numPr>
          <w:ilvl w:val="0"/>
          <w:numId w:val="1"/>
        </w:numPr>
        <w:pBdr>
          <w:top w:val="nil"/>
          <w:left w:val="nil"/>
          <w:bottom w:val="nil"/>
          <w:right w:val="nil"/>
          <w:between w:val="nil"/>
        </w:pBdr>
        <w:spacing w:line="259" w:lineRule="auto"/>
        <w:jc w:val="both"/>
        <w:rPr>
          <w:rFonts w:ascii="Tahoma" w:eastAsia="Tahoma" w:hAnsi="Tahoma" w:cs="Tahoma"/>
          <w:color w:val="000000"/>
        </w:rPr>
      </w:pPr>
      <w:r>
        <w:rPr>
          <w:rFonts w:ascii="Tahoma" w:eastAsia="Tahoma" w:hAnsi="Tahoma" w:cs="Tahoma"/>
          <w:color w:val="000000"/>
        </w:rPr>
        <w:t>Propinas de cualquier tipo.</w:t>
      </w:r>
    </w:p>
    <w:p w14:paraId="69324FC1" w14:textId="77777777" w:rsidR="00394B43" w:rsidRDefault="00000000">
      <w:pPr>
        <w:numPr>
          <w:ilvl w:val="0"/>
          <w:numId w:val="1"/>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color w:val="000000"/>
        </w:rPr>
      </w:pPr>
      <w:r>
        <w:rPr>
          <w:rFonts w:ascii="Tahoma" w:eastAsia="Tahoma" w:hAnsi="Tahoma" w:cs="Tahoma"/>
        </w:rPr>
        <w:t>Asistencia médica y/o seguro de cancelación.</w:t>
      </w:r>
    </w:p>
    <w:p w14:paraId="4A2A7F2C" w14:textId="77777777" w:rsidR="00394B43" w:rsidRDefault="00000000">
      <w:pPr>
        <w:numPr>
          <w:ilvl w:val="0"/>
          <w:numId w:val="1"/>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color w:val="000000"/>
        </w:rPr>
      </w:pPr>
      <w:r>
        <w:rPr>
          <w:rFonts w:ascii="Tahoma" w:eastAsia="Tahoma" w:hAnsi="Tahoma" w:cs="Tahoma"/>
        </w:rPr>
        <w:t xml:space="preserve">Trámite de visados </w:t>
      </w:r>
    </w:p>
    <w:p w14:paraId="5B5D9B0B" w14:textId="77777777" w:rsidR="00394B43" w:rsidRDefault="00000000">
      <w:pPr>
        <w:numPr>
          <w:ilvl w:val="0"/>
          <w:numId w:val="1"/>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color w:val="000000"/>
        </w:rPr>
      </w:pPr>
      <w:r>
        <w:rPr>
          <w:rFonts w:ascii="Tahoma" w:eastAsia="Tahoma" w:hAnsi="Tahoma" w:cs="Tahoma"/>
          <w:color w:val="000000"/>
        </w:rPr>
        <w:t>Fee bancario del 3%.</w:t>
      </w:r>
    </w:p>
    <w:p w14:paraId="3111C997" w14:textId="77777777" w:rsidR="00394B43" w:rsidRDefault="00394B43">
      <w:pPr>
        <w:jc w:val="both"/>
        <w:rPr>
          <w:rFonts w:ascii="Tahoma" w:eastAsia="Tahoma" w:hAnsi="Tahoma" w:cs="Tahoma"/>
          <w:color w:val="942093"/>
        </w:rPr>
      </w:pPr>
    </w:p>
    <w:p w14:paraId="126F8278" w14:textId="77777777" w:rsidR="00394B43" w:rsidRDefault="00000000">
      <w:pPr>
        <w:widowControl w:val="0"/>
        <w:ind w:right="87"/>
        <w:jc w:val="both"/>
        <w:rPr>
          <w:rFonts w:ascii="Tahoma" w:eastAsia="Tahoma" w:hAnsi="Tahoma" w:cs="Tahoma"/>
          <w:b/>
          <w:bCs/>
          <w:color w:val="ED7D31"/>
          <w:sz w:val="28"/>
          <w:szCs w:val="28"/>
          <w:u w:val="single"/>
        </w:rPr>
      </w:pPr>
      <w:r>
        <w:rPr>
          <w:rFonts w:ascii="Tahoma" w:eastAsia="Tahoma" w:hAnsi="Tahoma" w:cs="Tahoma"/>
          <w:color w:val="ED7D31"/>
          <w:sz w:val="28"/>
          <w:szCs w:val="28"/>
          <w:u w:val="single"/>
        </w:rPr>
        <w:t>TARIFAS EN DÓLARES AMERICANOS</w:t>
      </w:r>
      <w:r>
        <w:rPr>
          <w:rFonts w:ascii="Tahoma" w:eastAsia="Tahoma" w:hAnsi="Tahoma" w:cs="Tahoma"/>
          <w:b/>
          <w:bCs/>
          <w:color w:val="ED7D31"/>
          <w:sz w:val="28"/>
          <w:szCs w:val="28"/>
          <w:u w:val="single"/>
        </w:rPr>
        <w:t xml:space="preserve"> POR PERSONA.  </w:t>
      </w:r>
    </w:p>
    <w:p w14:paraId="5AECFC8D" w14:textId="77777777" w:rsidR="00394B43" w:rsidRDefault="00394B43">
      <w:pPr>
        <w:widowControl w:val="0"/>
        <w:ind w:right="87"/>
        <w:jc w:val="both"/>
        <w:rPr>
          <w:rFonts w:ascii="Tahoma" w:eastAsia="Tahoma" w:hAnsi="Tahoma" w:cs="Tahoma"/>
          <w:color w:val="942093"/>
          <w:sz w:val="28"/>
          <w:szCs w:val="28"/>
        </w:rPr>
      </w:pPr>
    </w:p>
    <w:p w14:paraId="50A18796" w14:textId="77777777" w:rsidR="00394B43" w:rsidRDefault="00000000">
      <w:pPr>
        <w:widowControl w:val="0"/>
        <w:numPr>
          <w:ilvl w:val="0"/>
          <w:numId w:val="4"/>
        </w:numPr>
        <w:pBdr>
          <w:top w:val="nil"/>
          <w:left w:val="nil"/>
          <w:bottom w:val="nil"/>
          <w:right w:val="nil"/>
          <w:between w:val="nil"/>
        </w:pBdr>
        <w:ind w:right="87"/>
        <w:jc w:val="both"/>
        <w:rPr>
          <w:rFonts w:ascii="Tahoma" w:eastAsia="Tahoma" w:hAnsi="Tahoma" w:cs="Tahoma"/>
          <w:color w:val="000000"/>
          <w:sz w:val="28"/>
          <w:szCs w:val="28"/>
        </w:rPr>
      </w:pPr>
      <w:r>
        <w:rPr>
          <w:rFonts w:ascii="Tahoma" w:eastAsia="Tahoma" w:hAnsi="Tahoma" w:cs="Tahoma"/>
          <w:b/>
          <w:bCs/>
          <w:sz w:val="20"/>
          <w:szCs w:val="20"/>
        </w:rPr>
        <w:t xml:space="preserve">Vigencia: </w:t>
      </w:r>
      <w:r>
        <w:rPr>
          <w:rFonts w:ascii="Tahoma" w:eastAsia="Tahoma" w:hAnsi="Tahoma" w:cs="Tahoma"/>
          <w:b/>
          <w:bCs/>
          <w:color w:val="000000"/>
          <w:sz w:val="20"/>
          <w:szCs w:val="20"/>
        </w:rPr>
        <w:t>Precios válidos del 01 Abril al 30 Septiembre de 2026</w:t>
      </w:r>
    </w:p>
    <w:p w14:paraId="5FDB6194" w14:textId="77777777" w:rsidR="00394B43" w:rsidRDefault="00394B43">
      <w:pPr>
        <w:widowControl w:val="0"/>
        <w:pBdr>
          <w:top w:val="nil"/>
          <w:left w:val="nil"/>
          <w:bottom w:val="nil"/>
          <w:right w:val="nil"/>
          <w:between w:val="nil"/>
        </w:pBdr>
        <w:ind w:left="720" w:right="87"/>
        <w:jc w:val="both"/>
        <w:rPr>
          <w:rFonts w:ascii="Tahoma" w:eastAsia="Tahoma" w:hAnsi="Tahoma" w:cs="Tahoma"/>
          <w:color w:val="FF0000"/>
          <w:u w:val="single"/>
        </w:rPr>
      </w:pPr>
    </w:p>
    <w:tbl>
      <w:tblPr>
        <w:tblStyle w:val="a"/>
        <w:tblW w:w="10762" w:type="dxa"/>
        <w:tblInd w:w="0" w:type="dxa"/>
        <w:tblBorders>
          <w:top w:val="dashed" w:sz="4" w:space="0" w:color="ED7D31"/>
          <w:left w:val="dashed" w:sz="4" w:space="0" w:color="ED7D31"/>
          <w:bottom w:val="dashed" w:sz="4" w:space="0" w:color="ED7D31"/>
          <w:right w:val="dashed" w:sz="4" w:space="0" w:color="ED7D31"/>
          <w:insideH w:val="dashed" w:sz="4" w:space="0" w:color="ED7D31"/>
          <w:insideV w:val="dashed" w:sz="4" w:space="0" w:color="ED7D31"/>
        </w:tblBorders>
        <w:tblLayout w:type="fixed"/>
        <w:tblLook w:val="0400" w:firstRow="0" w:lastRow="0" w:firstColumn="0" w:lastColumn="0" w:noHBand="0" w:noVBand="1"/>
      </w:tblPr>
      <w:tblGrid>
        <w:gridCol w:w="6799"/>
        <w:gridCol w:w="1276"/>
        <w:gridCol w:w="1418"/>
        <w:gridCol w:w="1269"/>
      </w:tblGrid>
      <w:tr w:rsidR="00394B43" w14:paraId="09F0E66C" w14:textId="77777777">
        <w:trPr>
          <w:trHeight w:val="626"/>
        </w:trPr>
        <w:tc>
          <w:tcPr>
            <w:tcW w:w="6799" w:type="dxa"/>
            <w:vMerge w:val="restart"/>
            <w:shd w:val="clear" w:color="auto" w:fill="A5A5A5"/>
            <w:vAlign w:val="center"/>
          </w:tcPr>
          <w:p w14:paraId="7E3B4DAB" w14:textId="77777777" w:rsidR="00394B43" w:rsidRDefault="00000000">
            <w:pPr>
              <w:jc w:val="center"/>
              <w:rPr>
                <w:rFonts w:ascii="Tahoma" w:eastAsia="Tahoma" w:hAnsi="Tahoma" w:cs="Tahoma"/>
                <w:b/>
                <w:bCs/>
                <w:color w:val="FFFFFF"/>
                <w:sz w:val="20"/>
                <w:szCs w:val="20"/>
              </w:rPr>
            </w:pPr>
            <w:r>
              <w:rPr>
                <w:rFonts w:ascii="Tahoma" w:eastAsia="Tahoma" w:hAnsi="Tahoma" w:cs="Tahoma"/>
                <w:b/>
                <w:bCs/>
                <w:color w:val="FFFFFF"/>
                <w:sz w:val="20"/>
                <w:szCs w:val="20"/>
              </w:rPr>
              <w:t>Número de personas</w:t>
            </w:r>
          </w:p>
        </w:tc>
        <w:tc>
          <w:tcPr>
            <w:tcW w:w="3963" w:type="dxa"/>
            <w:gridSpan w:val="3"/>
            <w:shd w:val="clear" w:color="auto" w:fill="A5A5A5"/>
            <w:vAlign w:val="center"/>
          </w:tcPr>
          <w:p w14:paraId="441F9055" w14:textId="77777777" w:rsidR="00394B43" w:rsidRDefault="00000000">
            <w:pPr>
              <w:jc w:val="center"/>
              <w:rPr>
                <w:rFonts w:ascii="Tahoma" w:eastAsia="Tahoma" w:hAnsi="Tahoma" w:cs="Tahoma"/>
                <w:b/>
                <w:bCs/>
                <w:color w:val="FFFFFF"/>
                <w:sz w:val="20"/>
                <w:szCs w:val="20"/>
              </w:rPr>
            </w:pPr>
            <w:r>
              <w:rPr>
                <w:rFonts w:ascii="Tahoma" w:eastAsia="Tahoma" w:hAnsi="Tahoma" w:cs="Tahoma"/>
                <w:color w:val="FFFFFF"/>
                <w:sz w:val="20"/>
                <w:szCs w:val="20"/>
              </w:rPr>
              <w:t>Precios Por Persona</w:t>
            </w:r>
            <w:r>
              <w:rPr>
                <w:rFonts w:ascii="Tahoma" w:eastAsia="Tahoma" w:hAnsi="Tahoma" w:cs="Tahoma"/>
                <w:b/>
                <w:bCs/>
                <w:color w:val="FFFFFF"/>
                <w:sz w:val="20"/>
                <w:szCs w:val="20"/>
              </w:rPr>
              <w:t xml:space="preserve"> En USD</w:t>
            </w:r>
          </w:p>
        </w:tc>
      </w:tr>
      <w:tr w:rsidR="00394B43" w14:paraId="508E1727" w14:textId="77777777">
        <w:tc>
          <w:tcPr>
            <w:tcW w:w="6799" w:type="dxa"/>
            <w:vMerge/>
            <w:shd w:val="clear" w:color="auto" w:fill="A5A5A5"/>
            <w:vAlign w:val="center"/>
          </w:tcPr>
          <w:p w14:paraId="79C47308" w14:textId="77777777" w:rsidR="00394B43" w:rsidRDefault="00394B43">
            <w:pPr>
              <w:widowControl w:val="0"/>
              <w:pBdr>
                <w:top w:val="nil"/>
                <w:left w:val="nil"/>
                <w:bottom w:val="nil"/>
                <w:right w:val="nil"/>
                <w:between w:val="nil"/>
              </w:pBdr>
              <w:spacing w:line="276" w:lineRule="auto"/>
              <w:rPr>
                <w:rFonts w:ascii="Tahoma" w:eastAsia="Tahoma" w:hAnsi="Tahoma" w:cs="Tahoma"/>
                <w:b/>
                <w:bCs/>
                <w:color w:val="FFFFFF"/>
                <w:sz w:val="20"/>
                <w:szCs w:val="20"/>
              </w:rPr>
            </w:pPr>
          </w:p>
        </w:tc>
        <w:tc>
          <w:tcPr>
            <w:tcW w:w="1276" w:type="dxa"/>
            <w:shd w:val="clear" w:color="auto" w:fill="A5A5A5"/>
            <w:vAlign w:val="center"/>
          </w:tcPr>
          <w:p w14:paraId="007DE3C9" w14:textId="77777777" w:rsidR="00394B43" w:rsidRDefault="00000000">
            <w:pPr>
              <w:jc w:val="center"/>
              <w:rPr>
                <w:rFonts w:ascii="Tahoma" w:eastAsia="Tahoma" w:hAnsi="Tahoma" w:cs="Tahoma"/>
                <w:color w:val="FFFFFF"/>
                <w:sz w:val="20"/>
                <w:szCs w:val="20"/>
              </w:rPr>
            </w:pPr>
            <w:r>
              <w:rPr>
                <w:rFonts w:ascii="Tahoma" w:eastAsia="Tahoma" w:hAnsi="Tahoma" w:cs="Tahoma"/>
                <w:color w:val="FFFFFF"/>
                <w:sz w:val="20"/>
                <w:szCs w:val="20"/>
              </w:rPr>
              <w:t>5</w:t>
            </w:r>
            <w:sdt>
              <w:sdtPr>
                <w:tag w:val="goog_rdk_0"/>
                <w:id w:val="391721262"/>
              </w:sdtPr>
              <w:sdtContent>
                <w:r>
                  <w:rPr>
                    <w:rFonts w:ascii="Arial Unicode MS" w:eastAsia="Arial Unicode MS" w:hAnsi="Arial Unicode MS" w:cs="Arial Unicode MS"/>
                    <w:color w:val="FFFFFF"/>
                    <w:sz w:val="20"/>
                    <w:szCs w:val="20"/>
                  </w:rPr>
                  <w:t>★</w:t>
                </w:r>
              </w:sdtContent>
            </w:sdt>
            <w:r>
              <w:rPr>
                <w:rFonts w:ascii="Tahoma" w:eastAsia="Tahoma" w:hAnsi="Tahoma" w:cs="Tahoma"/>
                <w:b/>
                <w:bCs/>
                <w:color w:val="FFFFFF"/>
                <w:sz w:val="20"/>
                <w:szCs w:val="20"/>
              </w:rPr>
              <w:t xml:space="preserve"> </w:t>
            </w:r>
            <w:r>
              <w:rPr>
                <w:rFonts w:ascii="Tahoma" w:eastAsia="Tahoma" w:hAnsi="Tahoma" w:cs="Tahoma"/>
                <w:color w:val="FFFFFF"/>
                <w:sz w:val="20"/>
                <w:szCs w:val="20"/>
              </w:rPr>
              <w:t>(Deluxe)</w:t>
            </w:r>
          </w:p>
        </w:tc>
        <w:tc>
          <w:tcPr>
            <w:tcW w:w="1418" w:type="dxa"/>
            <w:shd w:val="clear" w:color="auto" w:fill="A5A5A5"/>
            <w:vAlign w:val="center"/>
          </w:tcPr>
          <w:p w14:paraId="78983C74" w14:textId="77777777" w:rsidR="00394B43" w:rsidRDefault="00000000">
            <w:pPr>
              <w:jc w:val="center"/>
              <w:rPr>
                <w:rFonts w:ascii="Tahoma" w:eastAsia="Tahoma" w:hAnsi="Tahoma" w:cs="Tahoma"/>
                <w:color w:val="FFFFFF"/>
                <w:sz w:val="20"/>
                <w:szCs w:val="20"/>
              </w:rPr>
            </w:pPr>
            <w:r>
              <w:rPr>
                <w:rFonts w:ascii="Tahoma" w:eastAsia="Tahoma" w:hAnsi="Tahoma" w:cs="Tahoma"/>
                <w:color w:val="FFFFFF"/>
                <w:sz w:val="20"/>
                <w:szCs w:val="20"/>
              </w:rPr>
              <w:t>5</w:t>
            </w:r>
            <w:sdt>
              <w:sdtPr>
                <w:tag w:val="goog_rdk_1"/>
                <w:id w:val="-1930667819"/>
              </w:sdtPr>
              <w:sdtContent>
                <w:r>
                  <w:rPr>
                    <w:rFonts w:ascii="Arial Unicode MS" w:eastAsia="Arial Unicode MS" w:hAnsi="Arial Unicode MS" w:cs="Arial Unicode MS"/>
                    <w:color w:val="FFFFFF"/>
                    <w:sz w:val="20"/>
                    <w:szCs w:val="20"/>
                  </w:rPr>
                  <w:t>★</w:t>
                </w:r>
              </w:sdtContent>
            </w:sdt>
            <w:r>
              <w:rPr>
                <w:rFonts w:ascii="Tahoma" w:eastAsia="Tahoma" w:hAnsi="Tahoma" w:cs="Tahoma"/>
                <w:b/>
                <w:bCs/>
                <w:color w:val="FFFFFF"/>
                <w:sz w:val="20"/>
                <w:szCs w:val="20"/>
              </w:rPr>
              <w:t xml:space="preserve"> </w:t>
            </w:r>
            <w:r>
              <w:rPr>
                <w:rFonts w:ascii="Tahoma" w:eastAsia="Tahoma" w:hAnsi="Tahoma" w:cs="Tahoma"/>
                <w:color w:val="FFFFFF"/>
                <w:sz w:val="20"/>
                <w:szCs w:val="20"/>
              </w:rPr>
              <w:t>(Estándar)</w:t>
            </w:r>
          </w:p>
        </w:tc>
        <w:tc>
          <w:tcPr>
            <w:tcW w:w="1269" w:type="dxa"/>
            <w:shd w:val="clear" w:color="auto" w:fill="A5A5A5"/>
            <w:vAlign w:val="center"/>
          </w:tcPr>
          <w:p w14:paraId="03543551" w14:textId="77777777" w:rsidR="00394B43" w:rsidRDefault="00000000">
            <w:pPr>
              <w:jc w:val="center"/>
              <w:rPr>
                <w:rFonts w:ascii="Tahoma" w:eastAsia="Tahoma" w:hAnsi="Tahoma" w:cs="Tahoma"/>
                <w:color w:val="FFFFFF"/>
                <w:sz w:val="20"/>
                <w:szCs w:val="20"/>
              </w:rPr>
            </w:pPr>
            <w:r>
              <w:rPr>
                <w:rFonts w:ascii="Tahoma" w:eastAsia="Tahoma" w:hAnsi="Tahoma" w:cs="Tahoma"/>
                <w:color w:val="FFFFFF"/>
                <w:sz w:val="20"/>
                <w:szCs w:val="20"/>
              </w:rPr>
              <w:t>4</w:t>
            </w:r>
            <w:sdt>
              <w:sdtPr>
                <w:tag w:val="goog_rdk_2"/>
                <w:id w:val="-1115705387"/>
              </w:sdtPr>
              <w:sdtContent>
                <w:r>
                  <w:rPr>
                    <w:rFonts w:ascii="Arial Unicode MS" w:eastAsia="Arial Unicode MS" w:hAnsi="Arial Unicode MS" w:cs="Arial Unicode MS"/>
                    <w:color w:val="FFFFFF"/>
                    <w:sz w:val="20"/>
                    <w:szCs w:val="20"/>
                  </w:rPr>
                  <w:t>★</w:t>
                </w:r>
              </w:sdtContent>
            </w:sdt>
          </w:p>
        </w:tc>
      </w:tr>
      <w:tr w:rsidR="00394B43" w14:paraId="50FD4B0B" w14:textId="77777777">
        <w:trPr>
          <w:trHeight w:val="567"/>
        </w:trPr>
        <w:tc>
          <w:tcPr>
            <w:tcW w:w="6799" w:type="dxa"/>
            <w:vAlign w:val="center"/>
          </w:tcPr>
          <w:p w14:paraId="761B0BE2" w14:textId="77777777" w:rsidR="00394B43" w:rsidRDefault="00000000">
            <w:pPr>
              <w:jc w:val="center"/>
              <w:rPr>
                <w:rFonts w:ascii="Tahoma" w:eastAsia="Tahoma" w:hAnsi="Tahoma" w:cs="Tahoma"/>
                <w:color w:val="000000"/>
                <w:sz w:val="20"/>
                <w:szCs w:val="20"/>
              </w:rPr>
            </w:pPr>
            <w:r>
              <w:rPr>
                <w:rFonts w:ascii="Tahoma" w:eastAsia="Tahoma" w:hAnsi="Tahoma" w:cs="Tahoma"/>
                <w:color w:val="000000"/>
                <w:sz w:val="20"/>
                <w:szCs w:val="20"/>
              </w:rPr>
              <w:t>02 personas (en base a habitación doble)</w:t>
            </w:r>
          </w:p>
        </w:tc>
        <w:tc>
          <w:tcPr>
            <w:tcW w:w="1276" w:type="dxa"/>
            <w:vAlign w:val="center"/>
          </w:tcPr>
          <w:p w14:paraId="06A3D058" w14:textId="77777777" w:rsidR="00394B43" w:rsidRDefault="00000000">
            <w:pPr>
              <w:jc w:val="center"/>
              <w:rPr>
                <w:rFonts w:ascii="Tahoma" w:eastAsia="Tahoma" w:hAnsi="Tahoma" w:cs="Tahoma"/>
                <w:color w:val="000000"/>
                <w:sz w:val="20"/>
                <w:szCs w:val="20"/>
              </w:rPr>
            </w:pPr>
            <w:r>
              <w:rPr>
                <w:rFonts w:ascii="Tahoma" w:eastAsia="Tahoma" w:hAnsi="Tahoma" w:cs="Tahoma"/>
                <w:color w:val="000000"/>
                <w:sz w:val="20"/>
                <w:szCs w:val="20"/>
              </w:rPr>
              <w:t>USD 2360</w:t>
            </w:r>
          </w:p>
        </w:tc>
        <w:tc>
          <w:tcPr>
            <w:tcW w:w="1418" w:type="dxa"/>
            <w:vAlign w:val="center"/>
          </w:tcPr>
          <w:p w14:paraId="557C8161" w14:textId="77777777" w:rsidR="00394B43" w:rsidRDefault="00000000">
            <w:pPr>
              <w:jc w:val="center"/>
              <w:rPr>
                <w:rFonts w:ascii="Tahoma" w:eastAsia="Tahoma" w:hAnsi="Tahoma" w:cs="Tahoma"/>
                <w:color w:val="000000"/>
                <w:sz w:val="20"/>
                <w:szCs w:val="20"/>
              </w:rPr>
            </w:pPr>
            <w:r>
              <w:rPr>
                <w:rFonts w:ascii="Tahoma" w:eastAsia="Tahoma" w:hAnsi="Tahoma" w:cs="Tahoma"/>
                <w:color w:val="000000"/>
                <w:sz w:val="20"/>
                <w:szCs w:val="20"/>
              </w:rPr>
              <w:t>USD 2060</w:t>
            </w:r>
          </w:p>
        </w:tc>
        <w:tc>
          <w:tcPr>
            <w:tcW w:w="1269" w:type="dxa"/>
            <w:vAlign w:val="center"/>
          </w:tcPr>
          <w:p w14:paraId="247C5609" w14:textId="77777777" w:rsidR="00394B43" w:rsidRDefault="00000000">
            <w:pPr>
              <w:jc w:val="center"/>
              <w:rPr>
                <w:rFonts w:ascii="Tahoma" w:eastAsia="Tahoma" w:hAnsi="Tahoma" w:cs="Tahoma"/>
                <w:color w:val="000000"/>
                <w:sz w:val="20"/>
                <w:szCs w:val="20"/>
              </w:rPr>
            </w:pPr>
            <w:r>
              <w:rPr>
                <w:rFonts w:ascii="Tahoma" w:eastAsia="Tahoma" w:hAnsi="Tahoma" w:cs="Tahoma"/>
                <w:color w:val="000000"/>
                <w:sz w:val="20"/>
                <w:szCs w:val="20"/>
              </w:rPr>
              <w:t>USD 1770</w:t>
            </w:r>
          </w:p>
        </w:tc>
      </w:tr>
      <w:tr w:rsidR="00394B43" w14:paraId="49297774" w14:textId="77777777">
        <w:trPr>
          <w:trHeight w:val="567"/>
        </w:trPr>
        <w:tc>
          <w:tcPr>
            <w:tcW w:w="6799" w:type="dxa"/>
            <w:vAlign w:val="center"/>
          </w:tcPr>
          <w:p w14:paraId="2034D28B" w14:textId="77777777" w:rsidR="00394B43" w:rsidRDefault="00000000">
            <w:pPr>
              <w:jc w:val="center"/>
              <w:rPr>
                <w:rFonts w:ascii="Tahoma" w:eastAsia="Tahoma" w:hAnsi="Tahoma" w:cs="Tahoma"/>
                <w:color w:val="000000"/>
                <w:sz w:val="20"/>
                <w:szCs w:val="20"/>
              </w:rPr>
            </w:pPr>
            <w:r>
              <w:rPr>
                <w:rFonts w:ascii="Tahoma" w:eastAsia="Tahoma" w:hAnsi="Tahoma" w:cs="Tahoma"/>
                <w:color w:val="000000"/>
                <w:sz w:val="20"/>
                <w:szCs w:val="20"/>
              </w:rPr>
              <w:t>03 personas (en base a habitación doble compartida)</w:t>
            </w:r>
          </w:p>
        </w:tc>
        <w:tc>
          <w:tcPr>
            <w:tcW w:w="1276" w:type="dxa"/>
            <w:vAlign w:val="center"/>
          </w:tcPr>
          <w:p w14:paraId="257DE767" w14:textId="77777777" w:rsidR="00394B43" w:rsidRDefault="00000000">
            <w:pPr>
              <w:jc w:val="center"/>
              <w:rPr>
                <w:rFonts w:ascii="Tahoma" w:eastAsia="Tahoma" w:hAnsi="Tahoma" w:cs="Tahoma"/>
                <w:color w:val="000000"/>
                <w:sz w:val="20"/>
                <w:szCs w:val="20"/>
              </w:rPr>
            </w:pPr>
            <w:r>
              <w:rPr>
                <w:rFonts w:ascii="Tahoma" w:eastAsia="Tahoma" w:hAnsi="Tahoma" w:cs="Tahoma"/>
                <w:color w:val="000000"/>
                <w:sz w:val="20"/>
                <w:szCs w:val="20"/>
              </w:rPr>
              <w:t>USD 1970</w:t>
            </w:r>
          </w:p>
        </w:tc>
        <w:tc>
          <w:tcPr>
            <w:tcW w:w="1418" w:type="dxa"/>
            <w:vAlign w:val="center"/>
          </w:tcPr>
          <w:p w14:paraId="6A232A24" w14:textId="77777777" w:rsidR="00394B43" w:rsidRDefault="00000000">
            <w:pPr>
              <w:jc w:val="center"/>
              <w:rPr>
                <w:rFonts w:ascii="Tahoma" w:eastAsia="Tahoma" w:hAnsi="Tahoma" w:cs="Tahoma"/>
                <w:color w:val="000000"/>
                <w:sz w:val="20"/>
                <w:szCs w:val="20"/>
              </w:rPr>
            </w:pPr>
            <w:r>
              <w:rPr>
                <w:rFonts w:ascii="Tahoma" w:eastAsia="Tahoma" w:hAnsi="Tahoma" w:cs="Tahoma"/>
                <w:color w:val="000000"/>
                <w:sz w:val="20"/>
                <w:szCs w:val="20"/>
              </w:rPr>
              <w:t>USD 1670</w:t>
            </w:r>
          </w:p>
        </w:tc>
        <w:tc>
          <w:tcPr>
            <w:tcW w:w="1269" w:type="dxa"/>
            <w:vAlign w:val="center"/>
          </w:tcPr>
          <w:p w14:paraId="62148B1B" w14:textId="77777777" w:rsidR="00394B43" w:rsidRDefault="00000000">
            <w:pPr>
              <w:jc w:val="center"/>
              <w:rPr>
                <w:rFonts w:ascii="Tahoma" w:eastAsia="Tahoma" w:hAnsi="Tahoma" w:cs="Tahoma"/>
                <w:color w:val="000000"/>
                <w:sz w:val="20"/>
                <w:szCs w:val="20"/>
              </w:rPr>
            </w:pPr>
            <w:r>
              <w:rPr>
                <w:rFonts w:ascii="Tahoma" w:eastAsia="Tahoma" w:hAnsi="Tahoma" w:cs="Tahoma"/>
                <w:color w:val="000000"/>
                <w:sz w:val="20"/>
                <w:szCs w:val="20"/>
              </w:rPr>
              <w:t>USD 1400</w:t>
            </w:r>
          </w:p>
        </w:tc>
      </w:tr>
      <w:tr w:rsidR="00394B43" w14:paraId="09AFA434" w14:textId="77777777">
        <w:trPr>
          <w:trHeight w:val="567"/>
        </w:trPr>
        <w:tc>
          <w:tcPr>
            <w:tcW w:w="6799" w:type="dxa"/>
            <w:vAlign w:val="center"/>
          </w:tcPr>
          <w:p w14:paraId="56D88584" w14:textId="77777777" w:rsidR="00394B43" w:rsidRDefault="00000000">
            <w:pPr>
              <w:jc w:val="center"/>
              <w:rPr>
                <w:rFonts w:ascii="Tahoma" w:eastAsia="Tahoma" w:hAnsi="Tahoma" w:cs="Tahoma"/>
                <w:color w:val="000000"/>
                <w:sz w:val="20"/>
                <w:szCs w:val="20"/>
              </w:rPr>
            </w:pPr>
            <w:r>
              <w:rPr>
                <w:rFonts w:ascii="Tahoma" w:eastAsia="Tahoma" w:hAnsi="Tahoma" w:cs="Tahoma"/>
                <w:color w:val="000000"/>
                <w:sz w:val="20"/>
                <w:szCs w:val="20"/>
              </w:rPr>
              <w:t>04-06 personas (en base a habitación doble)</w:t>
            </w:r>
          </w:p>
        </w:tc>
        <w:tc>
          <w:tcPr>
            <w:tcW w:w="1276" w:type="dxa"/>
            <w:vAlign w:val="center"/>
          </w:tcPr>
          <w:p w14:paraId="4B86F3C4" w14:textId="77777777" w:rsidR="00394B43" w:rsidRDefault="00000000">
            <w:pPr>
              <w:jc w:val="center"/>
              <w:rPr>
                <w:rFonts w:ascii="Tahoma" w:eastAsia="Tahoma" w:hAnsi="Tahoma" w:cs="Tahoma"/>
                <w:color w:val="000000"/>
                <w:sz w:val="20"/>
                <w:szCs w:val="20"/>
              </w:rPr>
            </w:pPr>
            <w:r>
              <w:rPr>
                <w:rFonts w:ascii="Tahoma" w:eastAsia="Tahoma" w:hAnsi="Tahoma" w:cs="Tahoma"/>
                <w:color w:val="000000"/>
                <w:sz w:val="20"/>
                <w:szCs w:val="20"/>
              </w:rPr>
              <w:t>USD 1920</w:t>
            </w:r>
          </w:p>
        </w:tc>
        <w:tc>
          <w:tcPr>
            <w:tcW w:w="1418" w:type="dxa"/>
            <w:vAlign w:val="center"/>
          </w:tcPr>
          <w:p w14:paraId="134285BD" w14:textId="77777777" w:rsidR="00394B43" w:rsidRDefault="00000000">
            <w:pPr>
              <w:jc w:val="center"/>
              <w:rPr>
                <w:rFonts w:ascii="Tahoma" w:eastAsia="Tahoma" w:hAnsi="Tahoma" w:cs="Tahoma"/>
                <w:color w:val="000000"/>
                <w:sz w:val="20"/>
                <w:szCs w:val="20"/>
              </w:rPr>
            </w:pPr>
            <w:r>
              <w:rPr>
                <w:rFonts w:ascii="Tahoma" w:eastAsia="Tahoma" w:hAnsi="Tahoma" w:cs="Tahoma"/>
                <w:color w:val="000000"/>
                <w:sz w:val="20"/>
                <w:szCs w:val="20"/>
              </w:rPr>
              <w:t>USD 1620</w:t>
            </w:r>
          </w:p>
        </w:tc>
        <w:tc>
          <w:tcPr>
            <w:tcW w:w="1269" w:type="dxa"/>
            <w:vAlign w:val="center"/>
          </w:tcPr>
          <w:p w14:paraId="7A116DD6" w14:textId="77777777" w:rsidR="00394B43" w:rsidRDefault="00000000">
            <w:pPr>
              <w:jc w:val="center"/>
              <w:rPr>
                <w:rFonts w:ascii="Tahoma" w:eastAsia="Tahoma" w:hAnsi="Tahoma" w:cs="Tahoma"/>
                <w:color w:val="000000"/>
                <w:sz w:val="20"/>
                <w:szCs w:val="20"/>
              </w:rPr>
            </w:pPr>
            <w:r>
              <w:rPr>
                <w:rFonts w:ascii="Tahoma" w:eastAsia="Tahoma" w:hAnsi="Tahoma" w:cs="Tahoma"/>
                <w:color w:val="000000"/>
                <w:sz w:val="20"/>
                <w:szCs w:val="20"/>
              </w:rPr>
              <w:t>USD 1370</w:t>
            </w:r>
          </w:p>
        </w:tc>
      </w:tr>
      <w:tr w:rsidR="00394B43" w14:paraId="0BB040D6" w14:textId="77777777">
        <w:trPr>
          <w:trHeight w:val="567"/>
        </w:trPr>
        <w:tc>
          <w:tcPr>
            <w:tcW w:w="6799" w:type="dxa"/>
            <w:vAlign w:val="center"/>
          </w:tcPr>
          <w:p w14:paraId="323B234D" w14:textId="77777777" w:rsidR="00394B43" w:rsidRDefault="00000000">
            <w:pPr>
              <w:jc w:val="center"/>
              <w:rPr>
                <w:rFonts w:ascii="Tahoma" w:eastAsia="Tahoma" w:hAnsi="Tahoma" w:cs="Tahoma"/>
                <w:color w:val="000000"/>
                <w:sz w:val="20"/>
                <w:szCs w:val="20"/>
              </w:rPr>
            </w:pPr>
            <w:r>
              <w:rPr>
                <w:rFonts w:ascii="Tahoma" w:eastAsia="Tahoma" w:hAnsi="Tahoma" w:cs="Tahoma"/>
                <w:color w:val="000000"/>
                <w:sz w:val="20"/>
                <w:szCs w:val="20"/>
              </w:rPr>
              <w:t>Suplemento habitación individual</w:t>
            </w:r>
          </w:p>
        </w:tc>
        <w:tc>
          <w:tcPr>
            <w:tcW w:w="1276" w:type="dxa"/>
            <w:vAlign w:val="center"/>
          </w:tcPr>
          <w:p w14:paraId="21C61498" w14:textId="77777777" w:rsidR="00394B43" w:rsidRDefault="00000000">
            <w:pPr>
              <w:jc w:val="center"/>
              <w:rPr>
                <w:rFonts w:ascii="Tahoma" w:eastAsia="Tahoma" w:hAnsi="Tahoma" w:cs="Tahoma"/>
                <w:color w:val="000000"/>
                <w:sz w:val="20"/>
                <w:szCs w:val="20"/>
              </w:rPr>
            </w:pPr>
            <w:r>
              <w:rPr>
                <w:rFonts w:ascii="Tahoma" w:eastAsia="Tahoma" w:hAnsi="Tahoma" w:cs="Tahoma"/>
                <w:color w:val="000000"/>
                <w:sz w:val="20"/>
                <w:szCs w:val="20"/>
              </w:rPr>
              <w:t>USD 1080</w:t>
            </w:r>
          </w:p>
        </w:tc>
        <w:tc>
          <w:tcPr>
            <w:tcW w:w="1418" w:type="dxa"/>
            <w:vAlign w:val="center"/>
          </w:tcPr>
          <w:p w14:paraId="4710D9F8" w14:textId="77777777" w:rsidR="00394B43" w:rsidRDefault="00000000">
            <w:pPr>
              <w:jc w:val="center"/>
              <w:rPr>
                <w:rFonts w:ascii="Tahoma" w:eastAsia="Tahoma" w:hAnsi="Tahoma" w:cs="Tahoma"/>
                <w:color w:val="000000"/>
                <w:sz w:val="20"/>
                <w:szCs w:val="20"/>
              </w:rPr>
            </w:pPr>
            <w:r>
              <w:rPr>
                <w:rFonts w:ascii="Tahoma" w:eastAsia="Tahoma" w:hAnsi="Tahoma" w:cs="Tahoma"/>
                <w:color w:val="000000"/>
                <w:sz w:val="20"/>
                <w:szCs w:val="20"/>
              </w:rPr>
              <w:t>USD 710</w:t>
            </w:r>
          </w:p>
        </w:tc>
        <w:tc>
          <w:tcPr>
            <w:tcW w:w="1269" w:type="dxa"/>
            <w:vAlign w:val="center"/>
          </w:tcPr>
          <w:p w14:paraId="6C86D542" w14:textId="77777777" w:rsidR="00394B43" w:rsidRDefault="00000000">
            <w:pPr>
              <w:jc w:val="center"/>
              <w:rPr>
                <w:rFonts w:ascii="Tahoma" w:eastAsia="Tahoma" w:hAnsi="Tahoma" w:cs="Tahoma"/>
                <w:color w:val="000000"/>
                <w:sz w:val="20"/>
                <w:szCs w:val="20"/>
              </w:rPr>
            </w:pPr>
            <w:r>
              <w:rPr>
                <w:rFonts w:ascii="Tahoma" w:eastAsia="Tahoma" w:hAnsi="Tahoma" w:cs="Tahoma"/>
                <w:color w:val="000000"/>
                <w:sz w:val="20"/>
                <w:szCs w:val="20"/>
              </w:rPr>
              <w:t>USD 510</w:t>
            </w:r>
          </w:p>
        </w:tc>
      </w:tr>
      <w:tr w:rsidR="00394B43" w14:paraId="2290C3A2" w14:textId="77777777">
        <w:trPr>
          <w:trHeight w:val="567"/>
        </w:trPr>
        <w:tc>
          <w:tcPr>
            <w:tcW w:w="6799" w:type="dxa"/>
            <w:vAlign w:val="center"/>
          </w:tcPr>
          <w:p w14:paraId="03B40EF6" w14:textId="77777777" w:rsidR="00394B43" w:rsidRDefault="00000000">
            <w:pPr>
              <w:jc w:val="center"/>
              <w:rPr>
                <w:rFonts w:ascii="Tahoma" w:eastAsia="Tahoma" w:hAnsi="Tahoma" w:cs="Tahoma"/>
                <w:color w:val="000000"/>
                <w:sz w:val="20"/>
                <w:szCs w:val="20"/>
              </w:rPr>
            </w:pPr>
            <w:r>
              <w:rPr>
                <w:rFonts w:ascii="Tahoma" w:eastAsia="Tahoma" w:hAnsi="Tahoma" w:cs="Tahoma"/>
                <w:color w:val="000000"/>
                <w:sz w:val="20"/>
                <w:szCs w:val="20"/>
              </w:rPr>
              <w:t xml:space="preserve">Suplemento por </w:t>
            </w:r>
            <w:r>
              <w:rPr>
                <w:rFonts w:ascii="Tahoma" w:eastAsia="Tahoma" w:hAnsi="Tahoma" w:cs="Tahoma"/>
                <w:sz w:val="20"/>
                <w:szCs w:val="20"/>
              </w:rPr>
              <w:t>tiquete</w:t>
            </w:r>
            <w:r>
              <w:rPr>
                <w:rFonts w:ascii="Tahoma" w:eastAsia="Tahoma" w:hAnsi="Tahoma" w:cs="Tahoma"/>
                <w:color w:val="000000"/>
                <w:sz w:val="20"/>
                <w:szCs w:val="20"/>
              </w:rPr>
              <w:t xml:space="preserve"> aéreo en </w:t>
            </w:r>
            <w:r>
              <w:rPr>
                <w:rFonts w:ascii="Tahoma" w:eastAsia="Tahoma" w:hAnsi="Tahoma" w:cs="Tahoma"/>
                <w:sz w:val="20"/>
                <w:szCs w:val="20"/>
              </w:rPr>
              <w:t>la ruta</w:t>
            </w:r>
            <w:r>
              <w:rPr>
                <w:rFonts w:ascii="Tahoma" w:eastAsia="Tahoma" w:hAnsi="Tahoma" w:cs="Tahoma"/>
                <w:color w:val="000000"/>
                <w:sz w:val="20"/>
                <w:szCs w:val="20"/>
              </w:rPr>
              <w:t xml:space="preserve"> Delhi/</w:t>
            </w:r>
            <w:proofErr w:type="spellStart"/>
            <w:r>
              <w:rPr>
                <w:rFonts w:ascii="Tahoma" w:eastAsia="Tahoma" w:hAnsi="Tahoma" w:cs="Tahoma"/>
                <w:color w:val="000000"/>
                <w:sz w:val="20"/>
                <w:szCs w:val="20"/>
              </w:rPr>
              <w:t>Udaipur</w:t>
            </w:r>
            <w:proofErr w:type="spellEnd"/>
            <w:r>
              <w:rPr>
                <w:rFonts w:ascii="Tahoma" w:eastAsia="Tahoma" w:hAnsi="Tahoma" w:cs="Tahoma"/>
                <w:color w:val="000000"/>
                <w:sz w:val="20"/>
                <w:szCs w:val="20"/>
              </w:rPr>
              <w:t xml:space="preserve"> en clase económica con 15 kg de equipaje – </w:t>
            </w:r>
            <w:r>
              <w:rPr>
                <w:rFonts w:ascii="Tahoma" w:eastAsia="Tahoma" w:hAnsi="Tahoma" w:cs="Tahoma"/>
                <w:b/>
                <w:bCs/>
                <w:color w:val="000000"/>
                <w:sz w:val="20"/>
                <w:szCs w:val="20"/>
              </w:rPr>
              <w:t xml:space="preserve">Sujeto a cambios </w:t>
            </w:r>
          </w:p>
        </w:tc>
        <w:tc>
          <w:tcPr>
            <w:tcW w:w="3963" w:type="dxa"/>
            <w:gridSpan w:val="3"/>
            <w:vAlign w:val="center"/>
          </w:tcPr>
          <w:p w14:paraId="2DAEB634" w14:textId="77777777" w:rsidR="00394B43" w:rsidRDefault="00000000">
            <w:pPr>
              <w:jc w:val="center"/>
              <w:rPr>
                <w:rFonts w:ascii="Tahoma" w:eastAsia="Tahoma" w:hAnsi="Tahoma" w:cs="Tahoma"/>
                <w:color w:val="000000"/>
                <w:sz w:val="20"/>
                <w:szCs w:val="20"/>
              </w:rPr>
            </w:pPr>
            <w:r>
              <w:rPr>
                <w:rFonts w:ascii="Tahoma" w:eastAsia="Tahoma" w:hAnsi="Tahoma" w:cs="Tahoma"/>
                <w:color w:val="000000"/>
                <w:sz w:val="20"/>
                <w:szCs w:val="20"/>
              </w:rPr>
              <w:t>USD 180</w:t>
            </w:r>
          </w:p>
        </w:tc>
      </w:tr>
    </w:tbl>
    <w:p w14:paraId="26ADD00E" w14:textId="77777777" w:rsidR="00394B43" w:rsidRDefault="00394B43">
      <w:pPr>
        <w:widowControl w:val="0"/>
        <w:ind w:right="87"/>
        <w:jc w:val="both"/>
        <w:rPr>
          <w:rFonts w:ascii="Tahoma" w:eastAsia="Tahoma" w:hAnsi="Tahoma" w:cs="Tahoma"/>
          <w:color w:val="942093"/>
          <w:sz w:val="28"/>
          <w:szCs w:val="28"/>
        </w:rPr>
      </w:pPr>
    </w:p>
    <w:p w14:paraId="6957120C" w14:textId="77777777" w:rsidR="0074461B" w:rsidRDefault="0074461B">
      <w:pPr>
        <w:widowControl w:val="0"/>
        <w:ind w:right="87"/>
        <w:jc w:val="both"/>
        <w:rPr>
          <w:rFonts w:ascii="Tahoma" w:eastAsia="Tahoma" w:hAnsi="Tahoma" w:cs="Tahoma"/>
          <w:color w:val="ED7D31"/>
          <w:sz w:val="28"/>
          <w:szCs w:val="28"/>
          <w:u w:val="single"/>
        </w:rPr>
      </w:pPr>
    </w:p>
    <w:p w14:paraId="5E24F31A" w14:textId="77777777" w:rsidR="0074461B" w:rsidRDefault="0074461B">
      <w:pPr>
        <w:widowControl w:val="0"/>
        <w:ind w:right="87"/>
        <w:jc w:val="both"/>
        <w:rPr>
          <w:rFonts w:ascii="Tahoma" w:eastAsia="Tahoma" w:hAnsi="Tahoma" w:cs="Tahoma"/>
          <w:color w:val="ED7D31"/>
          <w:sz w:val="28"/>
          <w:szCs w:val="28"/>
          <w:u w:val="single"/>
        </w:rPr>
      </w:pPr>
    </w:p>
    <w:p w14:paraId="70DBF78B" w14:textId="77777777" w:rsidR="0074461B" w:rsidRDefault="0074461B">
      <w:pPr>
        <w:widowControl w:val="0"/>
        <w:ind w:right="87"/>
        <w:jc w:val="both"/>
        <w:rPr>
          <w:rFonts w:ascii="Tahoma" w:eastAsia="Tahoma" w:hAnsi="Tahoma" w:cs="Tahoma"/>
          <w:color w:val="ED7D31"/>
          <w:sz w:val="28"/>
          <w:szCs w:val="28"/>
          <w:u w:val="single"/>
        </w:rPr>
      </w:pPr>
    </w:p>
    <w:p w14:paraId="75137762" w14:textId="4A8F271A" w:rsidR="00394B43" w:rsidRDefault="00000000">
      <w:pPr>
        <w:widowControl w:val="0"/>
        <w:ind w:right="87"/>
        <w:jc w:val="both"/>
        <w:rPr>
          <w:rFonts w:ascii="Tahoma" w:eastAsia="Tahoma" w:hAnsi="Tahoma" w:cs="Tahoma"/>
          <w:b/>
          <w:bCs/>
          <w:color w:val="ED7D31"/>
          <w:sz w:val="28"/>
          <w:szCs w:val="28"/>
          <w:u w:val="single"/>
        </w:rPr>
      </w:pPr>
      <w:r>
        <w:rPr>
          <w:rFonts w:ascii="Tahoma" w:eastAsia="Tahoma" w:hAnsi="Tahoma" w:cs="Tahoma"/>
          <w:color w:val="ED7D31"/>
          <w:sz w:val="28"/>
          <w:szCs w:val="28"/>
          <w:u w:val="single"/>
        </w:rPr>
        <w:t xml:space="preserve">DETALLE </w:t>
      </w:r>
      <w:r>
        <w:rPr>
          <w:rFonts w:ascii="Tahoma" w:eastAsia="Tahoma" w:hAnsi="Tahoma" w:cs="Tahoma"/>
          <w:b/>
          <w:bCs/>
          <w:color w:val="ED7D31"/>
          <w:sz w:val="28"/>
          <w:szCs w:val="28"/>
          <w:u w:val="single"/>
        </w:rPr>
        <w:t>DEL VUELO: VUELO OPCIONAL</w:t>
      </w:r>
    </w:p>
    <w:p w14:paraId="06D7E3B1" w14:textId="77777777" w:rsidR="00394B43" w:rsidRDefault="00394B43">
      <w:pPr>
        <w:widowControl w:val="0"/>
        <w:ind w:right="87"/>
        <w:jc w:val="both"/>
        <w:rPr>
          <w:rFonts w:ascii="Tahoma" w:eastAsia="Tahoma" w:hAnsi="Tahoma" w:cs="Tahoma"/>
          <w:b/>
          <w:bCs/>
          <w:color w:val="ED7D31"/>
          <w:sz w:val="28"/>
          <w:szCs w:val="28"/>
          <w:u w:val="single"/>
        </w:rPr>
      </w:pPr>
    </w:p>
    <w:tbl>
      <w:tblPr>
        <w:tblStyle w:val="a0"/>
        <w:tblW w:w="7792" w:type="dxa"/>
        <w:tblInd w:w="0" w:type="dxa"/>
        <w:tblBorders>
          <w:top w:val="dashed" w:sz="4" w:space="0" w:color="ED7D31"/>
          <w:left w:val="dashed" w:sz="4" w:space="0" w:color="ED7D31"/>
          <w:bottom w:val="dashed" w:sz="4" w:space="0" w:color="ED7D31"/>
          <w:right w:val="dashed" w:sz="4" w:space="0" w:color="ED7D31"/>
          <w:insideH w:val="dashed" w:sz="4" w:space="0" w:color="ED7D31"/>
          <w:insideV w:val="dashed" w:sz="4" w:space="0" w:color="ED7D31"/>
        </w:tblBorders>
        <w:tblLayout w:type="fixed"/>
        <w:tblLook w:val="0400" w:firstRow="0" w:lastRow="0" w:firstColumn="0" w:lastColumn="0" w:noHBand="0" w:noVBand="1"/>
      </w:tblPr>
      <w:tblGrid>
        <w:gridCol w:w="1696"/>
        <w:gridCol w:w="2410"/>
        <w:gridCol w:w="3686"/>
      </w:tblGrid>
      <w:tr w:rsidR="00394B43" w14:paraId="3123F6D3" w14:textId="77777777">
        <w:trPr>
          <w:trHeight w:val="567"/>
        </w:trPr>
        <w:tc>
          <w:tcPr>
            <w:tcW w:w="1696" w:type="dxa"/>
            <w:shd w:val="clear" w:color="auto" w:fill="A5A5A5"/>
            <w:vAlign w:val="center"/>
          </w:tcPr>
          <w:p w14:paraId="23469ECC" w14:textId="77777777" w:rsidR="00394B43" w:rsidRDefault="00000000">
            <w:pPr>
              <w:jc w:val="center"/>
              <w:rPr>
                <w:rFonts w:ascii="Tahoma" w:eastAsia="Tahoma" w:hAnsi="Tahoma" w:cs="Tahoma"/>
                <w:b/>
                <w:bCs/>
                <w:color w:val="FFFFFF"/>
                <w:sz w:val="20"/>
                <w:szCs w:val="20"/>
              </w:rPr>
            </w:pPr>
            <w:r>
              <w:rPr>
                <w:rFonts w:ascii="Tahoma" w:eastAsia="Tahoma" w:hAnsi="Tahoma" w:cs="Tahoma"/>
                <w:b/>
                <w:bCs/>
                <w:color w:val="FFFFFF"/>
                <w:sz w:val="20"/>
                <w:szCs w:val="20"/>
              </w:rPr>
              <w:t>Fecha</w:t>
            </w:r>
          </w:p>
        </w:tc>
        <w:tc>
          <w:tcPr>
            <w:tcW w:w="2410" w:type="dxa"/>
            <w:shd w:val="clear" w:color="auto" w:fill="A5A5A5"/>
            <w:vAlign w:val="center"/>
          </w:tcPr>
          <w:p w14:paraId="6746B300" w14:textId="77777777" w:rsidR="00394B43" w:rsidRDefault="00000000">
            <w:pPr>
              <w:jc w:val="center"/>
              <w:rPr>
                <w:rFonts w:ascii="Tahoma" w:eastAsia="Tahoma" w:hAnsi="Tahoma" w:cs="Tahoma"/>
                <w:b/>
                <w:bCs/>
                <w:color w:val="FFFFFF"/>
                <w:sz w:val="20"/>
                <w:szCs w:val="20"/>
              </w:rPr>
            </w:pPr>
            <w:r>
              <w:rPr>
                <w:rFonts w:ascii="Tahoma" w:eastAsia="Tahoma" w:hAnsi="Tahoma" w:cs="Tahoma"/>
                <w:b/>
                <w:bCs/>
                <w:color w:val="FFFFFF"/>
                <w:sz w:val="20"/>
                <w:szCs w:val="20"/>
              </w:rPr>
              <w:t>Trayecto</w:t>
            </w:r>
          </w:p>
        </w:tc>
        <w:tc>
          <w:tcPr>
            <w:tcW w:w="3686" w:type="dxa"/>
            <w:shd w:val="clear" w:color="auto" w:fill="A5A5A5"/>
            <w:vAlign w:val="center"/>
          </w:tcPr>
          <w:p w14:paraId="1E4DFE5D" w14:textId="77777777" w:rsidR="00394B43" w:rsidRDefault="00000000">
            <w:pPr>
              <w:jc w:val="center"/>
              <w:rPr>
                <w:rFonts w:ascii="Tahoma" w:eastAsia="Tahoma" w:hAnsi="Tahoma" w:cs="Tahoma"/>
                <w:b/>
                <w:bCs/>
                <w:color w:val="FFFFFF"/>
                <w:sz w:val="20"/>
                <w:szCs w:val="20"/>
              </w:rPr>
            </w:pPr>
            <w:r>
              <w:rPr>
                <w:rFonts w:ascii="Tahoma" w:eastAsia="Tahoma" w:hAnsi="Tahoma" w:cs="Tahoma"/>
                <w:b/>
                <w:bCs/>
                <w:color w:val="FFFFFF"/>
                <w:sz w:val="20"/>
                <w:szCs w:val="20"/>
              </w:rPr>
              <w:t>Vuelo (Horarios)</w:t>
            </w:r>
          </w:p>
        </w:tc>
      </w:tr>
      <w:tr w:rsidR="00394B43" w14:paraId="7317F92F" w14:textId="77777777">
        <w:trPr>
          <w:trHeight w:val="567"/>
        </w:trPr>
        <w:tc>
          <w:tcPr>
            <w:tcW w:w="1696" w:type="dxa"/>
            <w:vAlign w:val="center"/>
          </w:tcPr>
          <w:p w14:paraId="4BC0C99A" w14:textId="77777777" w:rsidR="00394B43" w:rsidRDefault="00000000">
            <w:pPr>
              <w:jc w:val="center"/>
              <w:rPr>
                <w:rFonts w:ascii="Tahoma" w:eastAsia="Tahoma" w:hAnsi="Tahoma" w:cs="Tahoma"/>
                <w:sz w:val="20"/>
                <w:szCs w:val="20"/>
              </w:rPr>
            </w:pPr>
            <w:r>
              <w:rPr>
                <w:rFonts w:ascii="Tahoma" w:eastAsia="Tahoma" w:hAnsi="Tahoma" w:cs="Tahoma"/>
                <w:sz w:val="20"/>
                <w:szCs w:val="20"/>
              </w:rPr>
              <w:t>Día 03</w:t>
            </w:r>
          </w:p>
        </w:tc>
        <w:tc>
          <w:tcPr>
            <w:tcW w:w="2410" w:type="dxa"/>
            <w:vAlign w:val="center"/>
          </w:tcPr>
          <w:p w14:paraId="3E0307B1" w14:textId="77777777" w:rsidR="00394B43" w:rsidRDefault="00000000">
            <w:pPr>
              <w:jc w:val="center"/>
              <w:rPr>
                <w:rFonts w:ascii="Tahoma" w:eastAsia="Tahoma" w:hAnsi="Tahoma" w:cs="Tahoma"/>
                <w:sz w:val="20"/>
                <w:szCs w:val="20"/>
              </w:rPr>
            </w:pPr>
            <w:r>
              <w:rPr>
                <w:rFonts w:ascii="Tahoma" w:eastAsia="Tahoma" w:hAnsi="Tahoma" w:cs="Tahoma"/>
                <w:sz w:val="20"/>
                <w:szCs w:val="20"/>
              </w:rPr>
              <w:t>Delhi/</w:t>
            </w:r>
            <w:proofErr w:type="spellStart"/>
            <w:r>
              <w:rPr>
                <w:rFonts w:ascii="Tahoma" w:eastAsia="Tahoma" w:hAnsi="Tahoma" w:cs="Tahoma"/>
                <w:sz w:val="20"/>
                <w:szCs w:val="20"/>
              </w:rPr>
              <w:t>Udaipur</w:t>
            </w:r>
            <w:proofErr w:type="spellEnd"/>
          </w:p>
        </w:tc>
        <w:tc>
          <w:tcPr>
            <w:tcW w:w="3686" w:type="dxa"/>
            <w:vAlign w:val="center"/>
          </w:tcPr>
          <w:p w14:paraId="154AD69D" w14:textId="77777777" w:rsidR="00394B43" w:rsidRDefault="00000000">
            <w:pPr>
              <w:jc w:val="center"/>
              <w:rPr>
                <w:rFonts w:ascii="Tahoma" w:eastAsia="Tahoma" w:hAnsi="Tahoma" w:cs="Tahoma"/>
                <w:sz w:val="20"/>
                <w:szCs w:val="20"/>
              </w:rPr>
            </w:pPr>
            <w:r>
              <w:rPr>
                <w:rFonts w:ascii="Tahoma" w:eastAsia="Tahoma" w:hAnsi="Tahoma" w:cs="Tahoma"/>
                <w:sz w:val="20"/>
                <w:szCs w:val="20"/>
              </w:rPr>
              <w:t>AI-857 (D-1110/A-1225)</w:t>
            </w:r>
          </w:p>
        </w:tc>
      </w:tr>
    </w:tbl>
    <w:p w14:paraId="79BF6A18" w14:textId="77777777" w:rsidR="00394B43" w:rsidRDefault="00394B43">
      <w:pPr>
        <w:widowControl w:val="0"/>
        <w:ind w:right="87"/>
        <w:jc w:val="both"/>
        <w:rPr>
          <w:rFonts w:ascii="Tahoma" w:eastAsia="Tahoma" w:hAnsi="Tahoma" w:cs="Tahoma"/>
          <w:b/>
          <w:bCs/>
          <w:color w:val="843C0B"/>
          <w:sz w:val="28"/>
          <w:szCs w:val="28"/>
        </w:rPr>
      </w:pPr>
    </w:p>
    <w:p w14:paraId="231629FE" w14:textId="77777777" w:rsidR="0074461B" w:rsidRDefault="0074461B">
      <w:pPr>
        <w:widowControl w:val="0"/>
        <w:ind w:right="87"/>
        <w:jc w:val="both"/>
        <w:rPr>
          <w:rFonts w:ascii="Tahoma" w:eastAsia="Tahoma" w:hAnsi="Tahoma" w:cs="Tahoma"/>
          <w:b/>
          <w:bCs/>
          <w:color w:val="ED7D31"/>
          <w:sz w:val="28"/>
          <w:szCs w:val="28"/>
          <w:u w:val="single"/>
        </w:rPr>
      </w:pPr>
    </w:p>
    <w:p w14:paraId="094550BD" w14:textId="77777777" w:rsidR="0074461B" w:rsidRDefault="0074461B">
      <w:pPr>
        <w:widowControl w:val="0"/>
        <w:ind w:right="87"/>
        <w:jc w:val="both"/>
        <w:rPr>
          <w:rFonts w:ascii="Tahoma" w:eastAsia="Tahoma" w:hAnsi="Tahoma" w:cs="Tahoma"/>
          <w:b/>
          <w:bCs/>
          <w:color w:val="ED7D31"/>
          <w:sz w:val="28"/>
          <w:szCs w:val="28"/>
          <w:u w:val="single"/>
        </w:rPr>
      </w:pPr>
    </w:p>
    <w:p w14:paraId="3F561BD2" w14:textId="0D4F7AC2" w:rsidR="00394B43" w:rsidRDefault="00000000">
      <w:pPr>
        <w:widowControl w:val="0"/>
        <w:ind w:right="87"/>
        <w:jc w:val="both"/>
        <w:rPr>
          <w:rFonts w:ascii="Tahoma" w:eastAsia="Tahoma" w:hAnsi="Tahoma" w:cs="Tahoma"/>
          <w:b/>
          <w:bCs/>
          <w:color w:val="843C0B"/>
          <w:sz w:val="28"/>
          <w:szCs w:val="28"/>
        </w:rPr>
      </w:pPr>
      <w:r>
        <w:rPr>
          <w:rFonts w:ascii="Tahoma" w:eastAsia="Tahoma" w:hAnsi="Tahoma" w:cs="Tahoma"/>
          <w:b/>
          <w:bCs/>
          <w:color w:val="ED7D31"/>
          <w:sz w:val="28"/>
          <w:szCs w:val="28"/>
          <w:u w:val="single"/>
        </w:rPr>
        <w:lastRenderedPageBreak/>
        <w:t xml:space="preserve">HOTELES </w:t>
      </w:r>
      <w:r>
        <w:rPr>
          <w:rFonts w:ascii="Tahoma" w:eastAsia="Tahoma" w:hAnsi="Tahoma" w:cs="Tahoma"/>
          <w:color w:val="ED7D31"/>
          <w:sz w:val="28"/>
          <w:szCs w:val="28"/>
          <w:u w:val="single"/>
        </w:rPr>
        <w:t>PREVISTOS O SIMILARES</w:t>
      </w:r>
    </w:p>
    <w:p w14:paraId="65761FED" w14:textId="77777777" w:rsidR="00394B43" w:rsidRDefault="00394B43">
      <w:pPr>
        <w:widowControl w:val="0"/>
        <w:ind w:right="87"/>
        <w:jc w:val="both"/>
        <w:rPr>
          <w:rFonts w:ascii="Tahoma" w:eastAsia="Tahoma" w:hAnsi="Tahoma" w:cs="Tahoma"/>
          <w:b/>
          <w:bCs/>
          <w:color w:val="843C0B"/>
          <w:sz w:val="28"/>
          <w:szCs w:val="28"/>
        </w:rPr>
      </w:pPr>
    </w:p>
    <w:tbl>
      <w:tblPr>
        <w:tblStyle w:val="a1"/>
        <w:tblW w:w="10910" w:type="dxa"/>
        <w:tblInd w:w="0" w:type="dxa"/>
        <w:tblBorders>
          <w:top w:val="dashed" w:sz="4" w:space="0" w:color="ED7D31"/>
          <w:left w:val="dashed" w:sz="4" w:space="0" w:color="ED7D31"/>
          <w:bottom w:val="dashed" w:sz="4" w:space="0" w:color="ED7D31"/>
          <w:right w:val="dashed" w:sz="4" w:space="0" w:color="ED7D31"/>
          <w:insideH w:val="dashed" w:sz="4" w:space="0" w:color="ED7D31"/>
          <w:insideV w:val="dashed" w:sz="4" w:space="0" w:color="ED7D31"/>
        </w:tblBorders>
        <w:tblLayout w:type="fixed"/>
        <w:tblLook w:val="0400" w:firstRow="0" w:lastRow="0" w:firstColumn="0" w:lastColumn="0" w:noHBand="0" w:noVBand="1"/>
      </w:tblPr>
      <w:tblGrid>
        <w:gridCol w:w="985"/>
        <w:gridCol w:w="2818"/>
        <w:gridCol w:w="2957"/>
        <w:gridCol w:w="3099"/>
        <w:gridCol w:w="1051"/>
      </w:tblGrid>
      <w:tr w:rsidR="00394B43" w14:paraId="636C6233" w14:textId="77777777">
        <w:trPr>
          <w:trHeight w:val="567"/>
        </w:trPr>
        <w:tc>
          <w:tcPr>
            <w:tcW w:w="985" w:type="dxa"/>
            <w:shd w:val="clear" w:color="auto" w:fill="A5A5A5"/>
            <w:vAlign w:val="center"/>
          </w:tcPr>
          <w:p w14:paraId="7FB3C2BA" w14:textId="77777777" w:rsidR="00394B43" w:rsidRDefault="00000000">
            <w:pPr>
              <w:jc w:val="center"/>
              <w:rPr>
                <w:rFonts w:ascii="Tahoma" w:eastAsia="Tahoma" w:hAnsi="Tahoma" w:cs="Tahoma"/>
                <w:b/>
                <w:bCs/>
                <w:color w:val="FFFFFF"/>
                <w:sz w:val="20"/>
                <w:szCs w:val="20"/>
              </w:rPr>
            </w:pPr>
            <w:r>
              <w:rPr>
                <w:rFonts w:ascii="Tahoma" w:eastAsia="Tahoma" w:hAnsi="Tahoma" w:cs="Tahoma"/>
                <w:b/>
                <w:bCs/>
                <w:color w:val="FFFFFF"/>
                <w:sz w:val="20"/>
                <w:szCs w:val="20"/>
              </w:rPr>
              <w:t>Ciudad</w:t>
            </w:r>
          </w:p>
        </w:tc>
        <w:tc>
          <w:tcPr>
            <w:tcW w:w="2818" w:type="dxa"/>
            <w:shd w:val="clear" w:color="auto" w:fill="A5A5A5"/>
            <w:vAlign w:val="center"/>
          </w:tcPr>
          <w:p w14:paraId="2E424E89" w14:textId="77777777" w:rsidR="00394B43" w:rsidRDefault="00000000">
            <w:pPr>
              <w:jc w:val="center"/>
              <w:rPr>
                <w:rFonts w:ascii="Tahoma" w:eastAsia="Tahoma" w:hAnsi="Tahoma" w:cs="Tahoma"/>
                <w:b/>
                <w:bCs/>
                <w:color w:val="FFFFFF"/>
                <w:sz w:val="20"/>
                <w:szCs w:val="20"/>
              </w:rPr>
            </w:pPr>
            <w:r>
              <w:rPr>
                <w:rFonts w:ascii="Tahoma" w:eastAsia="Tahoma" w:hAnsi="Tahoma" w:cs="Tahoma"/>
                <w:b/>
                <w:bCs/>
                <w:color w:val="FFFFFF"/>
                <w:sz w:val="20"/>
                <w:szCs w:val="20"/>
              </w:rPr>
              <w:t>Hoteles 5</w:t>
            </w:r>
            <w:sdt>
              <w:sdtPr>
                <w:tag w:val="goog_rdk_3"/>
                <w:id w:val="-38071481"/>
              </w:sdtPr>
              <w:sdtContent>
                <w:r>
                  <w:rPr>
                    <w:rFonts w:ascii="Arial Unicode MS" w:eastAsia="Arial Unicode MS" w:hAnsi="Arial Unicode MS" w:cs="Arial Unicode MS"/>
                    <w:b/>
                    <w:bCs/>
                    <w:color w:val="FFFFFF"/>
                    <w:sz w:val="20"/>
                    <w:szCs w:val="20"/>
                  </w:rPr>
                  <w:t>★</w:t>
                </w:r>
              </w:sdtContent>
            </w:sdt>
            <w:r>
              <w:rPr>
                <w:rFonts w:ascii="Tahoma" w:eastAsia="Tahoma" w:hAnsi="Tahoma" w:cs="Tahoma"/>
                <w:b/>
                <w:bCs/>
                <w:color w:val="FFFFFF"/>
                <w:sz w:val="20"/>
                <w:szCs w:val="20"/>
              </w:rPr>
              <w:t xml:space="preserve"> (Deluxe)</w:t>
            </w:r>
          </w:p>
        </w:tc>
        <w:tc>
          <w:tcPr>
            <w:tcW w:w="2957" w:type="dxa"/>
            <w:shd w:val="clear" w:color="auto" w:fill="A5A5A5"/>
            <w:vAlign w:val="center"/>
          </w:tcPr>
          <w:p w14:paraId="40CBA613" w14:textId="77777777" w:rsidR="00394B43" w:rsidRDefault="00000000">
            <w:pPr>
              <w:jc w:val="center"/>
              <w:rPr>
                <w:rFonts w:ascii="Tahoma" w:eastAsia="Tahoma" w:hAnsi="Tahoma" w:cs="Tahoma"/>
                <w:b/>
                <w:bCs/>
                <w:color w:val="FFFFFF"/>
                <w:sz w:val="20"/>
                <w:szCs w:val="20"/>
              </w:rPr>
            </w:pPr>
            <w:r>
              <w:rPr>
                <w:rFonts w:ascii="Tahoma" w:eastAsia="Tahoma" w:hAnsi="Tahoma" w:cs="Tahoma"/>
                <w:b/>
                <w:bCs/>
                <w:color w:val="FFFFFF"/>
                <w:sz w:val="20"/>
                <w:szCs w:val="20"/>
              </w:rPr>
              <w:t>Hoteles 5</w:t>
            </w:r>
            <w:sdt>
              <w:sdtPr>
                <w:tag w:val="goog_rdk_4"/>
                <w:id w:val="179751563"/>
              </w:sdtPr>
              <w:sdtContent>
                <w:r>
                  <w:rPr>
                    <w:rFonts w:ascii="Arial Unicode MS" w:eastAsia="Arial Unicode MS" w:hAnsi="Arial Unicode MS" w:cs="Arial Unicode MS"/>
                    <w:b/>
                    <w:bCs/>
                    <w:color w:val="FFFFFF"/>
                    <w:sz w:val="20"/>
                    <w:szCs w:val="20"/>
                  </w:rPr>
                  <w:t>★</w:t>
                </w:r>
              </w:sdtContent>
            </w:sdt>
            <w:r>
              <w:rPr>
                <w:rFonts w:ascii="Tahoma" w:eastAsia="Tahoma" w:hAnsi="Tahoma" w:cs="Tahoma"/>
                <w:b/>
                <w:bCs/>
                <w:color w:val="FFFFFF"/>
                <w:sz w:val="20"/>
                <w:szCs w:val="20"/>
              </w:rPr>
              <w:t xml:space="preserve"> (Estándar)</w:t>
            </w:r>
          </w:p>
        </w:tc>
        <w:tc>
          <w:tcPr>
            <w:tcW w:w="3099" w:type="dxa"/>
            <w:shd w:val="clear" w:color="auto" w:fill="A5A5A5"/>
            <w:vAlign w:val="center"/>
          </w:tcPr>
          <w:p w14:paraId="5FAF0B9B" w14:textId="77777777" w:rsidR="00394B43" w:rsidRDefault="00000000">
            <w:pPr>
              <w:jc w:val="center"/>
              <w:rPr>
                <w:rFonts w:ascii="Tahoma" w:eastAsia="Tahoma" w:hAnsi="Tahoma" w:cs="Tahoma"/>
                <w:b/>
                <w:bCs/>
                <w:color w:val="FFFFFF"/>
                <w:sz w:val="20"/>
                <w:szCs w:val="20"/>
              </w:rPr>
            </w:pPr>
            <w:r>
              <w:rPr>
                <w:rFonts w:ascii="Tahoma" w:eastAsia="Tahoma" w:hAnsi="Tahoma" w:cs="Tahoma"/>
                <w:b/>
                <w:bCs/>
                <w:color w:val="FFFFFF"/>
                <w:sz w:val="20"/>
                <w:szCs w:val="20"/>
              </w:rPr>
              <w:t>Hoteles 4</w:t>
            </w:r>
            <w:sdt>
              <w:sdtPr>
                <w:tag w:val="goog_rdk_5"/>
                <w:id w:val="-1820757848"/>
              </w:sdtPr>
              <w:sdtContent>
                <w:r>
                  <w:rPr>
                    <w:rFonts w:ascii="Arial Unicode MS" w:eastAsia="Arial Unicode MS" w:hAnsi="Arial Unicode MS" w:cs="Arial Unicode MS"/>
                    <w:b/>
                    <w:bCs/>
                    <w:color w:val="FFFFFF"/>
                    <w:sz w:val="20"/>
                    <w:szCs w:val="20"/>
                  </w:rPr>
                  <w:t>★</w:t>
                </w:r>
              </w:sdtContent>
            </w:sdt>
            <w:r>
              <w:rPr>
                <w:rFonts w:ascii="Tahoma" w:eastAsia="Tahoma" w:hAnsi="Tahoma" w:cs="Tahoma"/>
                <w:b/>
                <w:bCs/>
                <w:color w:val="FFFFFF"/>
                <w:sz w:val="20"/>
                <w:szCs w:val="20"/>
              </w:rPr>
              <w:t xml:space="preserve"> (Estándar)</w:t>
            </w:r>
          </w:p>
        </w:tc>
        <w:tc>
          <w:tcPr>
            <w:tcW w:w="1051" w:type="dxa"/>
            <w:shd w:val="clear" w:color="auto" w:fill="A5A5A5"/>
            <w:vAlign w:val="center"/>
          </w:tcPr>
          <w:p w14:paraId="595D17F1" w14:textId="77777777" w:rsidR="00394B43" w:rsidRDefault="00000000">
            <w:pPr>
              <w:jc w:val="center"/>
              <w:rPr>
                <w:rFonts w:ascii="Tahoma" w:eastAsia="Tahoma" w:hAnsi="Tahoma" w:cs="Tahoma"/>
                <w:b/>
                <w:bCs/>
                <w:color w:val="FFFFFF"/>
                <w:sz w:val="20"/>
                <w:szCs w:val="20"/>
              </w:rPr>
            </w:pPr>
            <w:r>
              <w:rPr>
                <w:rFonts w:ascii="Tahoma" w:eastAsia="Tahoma" w:hAnsi="Tahoma" w:cs="Tahoma"/>
                <w:b/>
                <w:bCs/>
                <w:color w:val="FFFFFF"/>
                <w:sz w:val="20"/>
                <w:szCs w:val="20"/>
              </w:rPr>
              <w:t>Noches</w:t>
            </w:r>
          </w:p>
        </w:tc>
      </w:tr>
      <w:tr w:rsidR="00394B43" w14:paraId="5466B49A" w14:textId="77777777">
        <w:trPr>
          <w:trHeight w:val="567"/>
        </w:trPr>
        <w:tc>
          <w:tcPr>
            <w:tcW w:w="985" w:type="dxa"/>
            <w:vAlign w:val="center"/>
          </w:tcPr>
          <w:p w14:paraId="50001CB6" w14:textId="77777777" w:rsidR="00394B43" w:rsidRDefault="00000000">
            <w:pPr>
              <w:jc w:val="center"/>
              <w:rPr>
                <w:rFonts w:ascii="Tahoma" w:eastAsia="Tahoma" w:hAnsi="Tahoma" w:cs="Tahoma"/>
                <w:sz w:val="20"/>
                <w:szCs w:val="20"/>
              </w:rPr>
            </w:pPr>
            <w:r>
              <w:rPr>
                <w:rFonts w:ascii="Tahoma" w:eastAsia="Tahoma" w:hAnsi="Tahoma" w:cs="Tahoma"/>
                <w:sz w:val="20"/>
                <w:szCs w:val="20"/>
              </w:rPr>
              <w:t>Delhi</w:t>
            </w:r>
          </w:p>
        </w:tc>
        <w:tc>
          <w:tcPr>
            <w:tcW w:w="2818" w:type="dxa"/>
            <w:vAlign w:val="center"/>
          </w:tcPr>
          <w:p w14:paraId="2F5A5852" w14:textId="77777777" w:rsidR="00394B43" w:rsidRDefault="00000000">
            <w:pPr>
              <w:jc w:val="center"/>
              <w:rPr>
                <w:rFonts w:ascii="Tahoma" w:eastAsia="Tahoma" w:hAnsi="Tahoma" w:cs="Tahoma"/>
                <w:sz w:val="20"/>
                <w:szCs w:val="20"/>
              </w:rPr>
            </w:pPr>
            <w:r>
              <w:rPr>
                <w:rFonts w:ascii="Tahoma" w:eastAsia="Tahoma" w:hAnsi="Tahoma" w:cs="Tahoma"/>
                <w:sz w:val="20"/>
                <w:szCs w:val="20"/>
              </w:rPr>
              <w:t xml:space="preserve">Le </w:t>
            </w:r>
            <w:proofErr w:type="spellStart"/>
            <w:r>
              <w:rPr>
                <w:rFonts w:ascii="Tahoma" w:eastAsia="Tahoma" w:hAnsi="Tahoma" w:cs="Tahoma"/>
                <w:sz w:val="20"/>
                <w:szCs w:val="20"/>
              </w:rPr>
              <w:t>Meridien</w:t>
            </w:r>
            <w:proofErr w:type="spellEnd"/>
            <w:r>
              <w:rPr>
                <w:rFonts w:ascii="Tahoma" w:eastAsia="Tahoma" w:hAnsi="Tahoma" w:cs="Tahoma"/>
                <w:sz w:val="20"/>
                <w:szCs w:val="20"/>
              </w:rPr>
              <w:t xml:space="preserve"> (Executive)</w:t>
            </w:r>
          </w:p>
        </w:tc>
        <w:tc>
          <w:tcPr>
            <w:tcW w:w="2957" w:type="dxa"/>
            <w:vAlign w:val="center"/>
          </w:tcPr>
          <w:p w14:paraId="37FB1256" w14:textId="77777777" w:rsidR="00394B43" w:rsidRDefault="00000000">
            <w:pPr>
              <w:jc w:val="center"/>
              <w:rPr>
                <w:rFonts w:ascii="Tahoma" w:eastAsia="Tahoma" w:hAnsi="Tahoma" w:cs="Tahoma"/>
                <w:sz w:val="20"/>
                <w:szCs w:val="20"/>
              </w:rPr>
            </w:pPr>
            <w:r>
              <w:rPr>
                <w:rFonts w:ascii="Tahoma" w:eastAsia="Tahoma" w:hAnsi="Tahoma" w:cs="Tahoma"/>
                <w:sz w:val="20"/>
                <w:szCs w:val="20"/>
              </w:rPr>
              <w:t>The EROS (Superior)</w:t>
            </w:r>
          </w:p>
        </w:tc>
        <w:tc>
          <w:tcPr>
            <w:tcW w:w="3099" w:type="dxa"/>
            <w:vAlign w:val="center"/>
          </w:tcPr>
          <w:p w14:paraId="35FB5133" w14:textId="77777777" w:rsidR="00394B43" w:rsidRDefault="00000000">
            <w:pPr>
              <w:jc w:val="center"/>
              <w:rPr>
                <w:rFonts w:ascii="Tahoma" w:eastAsia="Tahoma" w:hAnsi="Tahoma" w:cs="Tahoma"/>
                <w:sz w:val="20"/>
                <w:szCs w:val="20"/>
              </w:rPr>
            </w:pPr>
            <w:r>
              <w:rPr>
                <w:rFonts w:ascii="Tahoma" w:eastAsia="Tahoma" w:hAnsi="Tahoma" w:cs="Tahoma"/>
                <w:sz w:val="20"/>
                <w:szCs w:val="20"/>
              </w:rPr>
              <w:t>Radisson Dwarika (Superior)</w:t>
            </w:r>
          </w:p>
        </w:tc>
        <w:tc>
          <w:tcPr>
            <w:tcW w:w="1051" w:type="dxa"/>
            <w:vAlign w:val="center"/>
          </w:tcPr>
          <w:p w14:paraId="0566D0D8" w14:textId="77777777" w:rsidR="00394B43" w:rsidRDefault="00000000">
            <w:pPr>
              <w:jc w:val="center"/>
              <w:rPr>
                <w:rFonts w:ascii="Tahoma" w:eastAsia="Tahoma" w:hAnsi="Tahoma" w:cs="Tahoma"/>
                <w:sz w:val="20"/>
                <w:szCs w:val="20"/>
              </w:rPr>
            </w:pPr>
            <w:r>
              <w:rPr>
                <w:rFonts w:ascii="Tahoma" w:eastAsia="Tahoma" w:hAnsi="Tahoma" w:cs="Tahoma"/>
                <w:sz w:val="20"/>
                <w:szCs w:val="20"/>
              </w:rPr>
              <w:t>02</w:t>
            </w:r>
          </w:p>
        </w:tc>
      </w:tr>
      <w:tr w:rsidR="00394B43" w14:paraId="3DC75BC6" w14:textId="77777777">
        <w:trPr>
          <w:trHeight w:val="567"/>
        </w:trPr>
        <w:tc>
          <w:tcPr>
            <w:tcW w:w="985" w:type="dxa"/>
            <w:vAlign w:val="center"/>
          </w:tcPr>
          <w:p w14:paraId="032B5263" w14:textId="77777777" w:rsidR="00394B43" w:rsidRDefault="00000000">
            <w:pPr>
              <w:jc w:val="center"/>
              <w:rPr>
                <w:rFonts w:ascii="Tahoma" w:eastAsia="Tahoma" w:hAnsi="Tahoma" w:cs="Tahoma"/>
                <w:sz w:val="20"/>
                <w:szCs w:val="20"/>
              </w:rPr>
            </w:pPr>
            <w:proofErr w:type="spellStart"/>
            <w:r>
              <w:rPr>
                <w:rFonts w:ascii="Tahoma" w:eastAsia="Tahoma" w:hAnsi="Tahoma" w:cs="Tahoma"/>
                <w:sz w:val="20"/>
                <w:szCs w:val="20"/>
              </w:rPr>
              <w:t>Udaipur</w:t>
            </w:r>
            <w:proofErr w:type="spellEnd"/>
          </w:p>
        </w:tc>
        <w:tc>
          <w:tcPr>
            <w:tcW w:w="2818" w:type="dxa"/>
            <w:vAlign w:val="center"/>
          </w:tcPr>
          <w:p w14:paraId="30045CA8" w14:textId="77777777" w:rsidR="00394B43" w:rsidRDefault="00000000">
            <w:pPr>
              <w:jc w:val="center"/>
              <w:rPr>
                <w:rFonts w:ascii="Tahoma" w:eastAsia="Tahoma" w:hAnsi="Tahoma" w:cs="Tahoma"/>
                <w:sz w:val="20"/>
                <w:szCs w:val="20"/>
              </w:rPr>
            </w:pPr>
            <w:r>
              <w:rPr>
                <w:rFonts w:ascii="Tahoma" w:eastAsia="Tahoma" w:hAnsi="Tahoma" w:cs="Tahoma"/>
                <w:sz w:val="20"/>
                <w:szCs w:val="20"/>
              </w:rPr>
              <w:t>Trident (</w:t>
            </w:r>
            <w:proofErr w:type="spellStart"/>
            <w:r>
              <w:rPr>
                <w:rFonts w:ascii="Tahoma" w:eastAsia="Tahoma" w:hAnsi="Tahoma" w:cs="Tahoma"/>
                <w:sz w:val="20"/>
                <w:szCs w:val="20"/>
              </w:rPr>
              <w:t>Dlx</w:t>
            </w:r>
            <w:proofErr w:type="spellEnd"/>
            <w:r>
              <w:rPr>
                <w:rFonts w:ascii="Tahoma" w:eastAsia="Tahoma" w:hAnsi="Tahoma" w:cs="Tahoma"/>
                <w:sz w:val="20"/>
                <w:szCs w:val="20"/>
              </w:rPr>
              <w:t xml:space="preserve"> Garden View)</w:t>
            </w:r>
          </w:p>
        </w:tc>
        <w:tc>
          <w:tcPr>
            <w:tcW w:w="2957" w:type="dxa"/>
            <w:vAlign w:val="center"/>
          </w:tcPr>
          <w:p w14:paraId="326377D2" w14:textId="77777777" w:rsidR="00394B43" w:rsidRDefault="00000000">
            <w:pPr>
              <w:jc w:val="center"/>
              <w:rPr>
                <w:rFonts w:ascii="Tahoma" w:eastAsia="Tahoma" w:hAnsi="Tahoma" w:cs="Tahoma"/>
                <w:sz w:val="20"/>
                <w:szCs w:val="20"/>
              </w:rPr>
            </w:pPr>
            <w:r>
              <w:rPr>
                <w:rFonts w:ascii="Tahoma" w:eastAsia="Tahoma" w:hAnsi="Tahoma" w:cs="Tahoma"/>
                <w:sz w:val="20"/>
                <w:szCs w:val="20"/>
              </w:rPr>
              <w:t>Fateh Niwas (</w:t>
            </w:r>
            <w:proofErr w:type="spellStart"/>
            <w:r>
              <w:rPr>
                <w:rFonts w:ascii="Tahoma" w:eastAsia="Tahoma" w:hAnsi="Tahoma" w:cs="Tahoma"/>
                <w:sz w:val="20"/>
                <w:szCs w:val="20"/>
              </w:rPr>
              <w:t>Renaissance</w:t>
            </w:r>
            <w:proofErr w:type="spellEnd"/>
            <w:r>
              <w:rPr>
                <w:rFonts w:ascii="Tahoma" w:eastAsia="Tahoma" w:hAnsi="Tahoma" w:cs="Tahoma"/>
                <w:sz w:val="20"/>
                <w:szCs w:val="20"/>
              </w:rPr>
              <w:t xml:space="preserve"> Room)</w:t>
            </w:r>
          </w:p>
        </w:tc>
        <w:tc>
          <w:tcPr>
            <w:tcW w:w="3099" w:type="dxa"/>
            <w:vAlign w:val="center"/>
          </w:tcPr>
          <w:p w14:paraId="2CF87527" w14:textId="77777777" w:rsidR="00394B43" w:rsidRDefault="00000000">
            <w:pPr>
              <w:jc w:val="center"/>
              <w:rPr>
                <w:rFonts w:ascii="Tahoma" w:eastAsia="Tahoma" w:hAnsi="Tahoma" w:cs="Tahoma"/>
                <w:sz w:val="20"/>
                <w:szCs w:val="20"/>
              </w:rPr>
            </w:pPr>
            <w:r>
              <w:rPr>
                <w:rFonts w:ascii="Tahoma" w:eastAsia="Tahoma" w:hAnsi="Tahoma" w:cs="Tahoma"/>
                <w:sz w:val="20"/>
                <w:szCs w:val="20"/>
              </w:rPr>
              <w:t>Historia Royal (Superior)</w:t>
            </w:r>
          </w:p>
        </w:tc>
        <w:tc>
          <w:tcPr>
            <w:tcW w:w="1051" w:type="dxa"/>
            <w:vAlign w:val="center"/>
          </w:tcPr>
          <w:p w14:paraId="52B3260B" w14:textId="77777777" w:rsidR="00394B43" w:rsidRDefault="00000000">
            <w:pPr>
              <w:jc w:val="center"/>
              <w:rPr>
                <w:rFonts w:ascii="Tahoma" w:eastAsia="Tahoma" w:hAnsi="Tahoma" w:cs="Tahoma"/>
                <w:sz w:val="20"/>
                <w:szCs w:val="20"/>
              </w:rPr>
            </w:pPr>
            <w:r>
              <w:rPr>
                <w:rFonts w:ascii="Tahoma" w:eastAsia="Tahoma" w:hAnsi="Tahoma" w:cs="Tahoma"/>
                <w:sz w:val="20"/>
                <w:szCs w:val="20"/>
              </w:rPr>
              <w:t>02</w:t>
            </w:r>
          </w:p>
        </w:tc>
      </w:tr>
      <w:tr w:rsidR="00394B43" w14:paraId="08C91EE0" w14:textId="77777777">
        <w:trPr>
          <w:trHeight w:val="567"/>
        </w:trPr>
        <w:tc>
          <w:tcPr>
            <w:tcW w:w="985" w:type="dxa"/>
            <w:vAlign w:val="center"/>
          </w:tcPr>
          <w:p w14:paraId="2418845D" w14:textId="77777777" w:rsidR="00394B43" w:rsidRDefault="00000000">
            <w:pPr>
              <w:jc w:val="center"/>
              <w:rPr>
                <w:rFonts w:ascii="Tahoma" w:eastAsia="Tahoma" w:hAnsi="Tahoma" w:cs="Tahoma"/>
                <w:sz w:val="20"/>
                <w:szCs w:val="20"/>
              </w:rPr>
            </w:pPr>
            <w:r>
              <w:rPr>
                <w:rFonts w:ascii="Tahoma" w:eastAsia="Tahoma" w:hAnsi="Tahoma" w:cs="Tahoma"/>
                <w:sz w:val="20"/>
                <w:szCs w:val="20"/>
              </w:rPr>
              <w:t>Jodhpur</w:t>
            </w:r>
          </w:p>
        </w:tc>
        <w:tc>
          <w:tcPr>
            <w:tcW w:w="2818" w:type="dxa"/>
            <w:vAlign w:val="center"/>
          </w:tcPr>
          <w:p w14:paraId="5B9A978F" w14:textId="77777777" w:rsidR="00394B43" w:rsidRDefault="00000000">
            <w:pPr>
              <w:jc w:val="center"/>
              <w:rPr>
                <w:rFonts w:ascii="Tahoma" w:eastAsia="Tahoma" w:hAnsi="Tahoma" w:cs="Tahoma"/>
                <w:sz w:val="20"/>
                <w:szCs w:val="20"/>
              </w:rPr>
            </w:pPr>
            <w:r>
              <w:rPr>
                <w:rFonts w:ascii="Tahoma" w:eastAsia="Tahoma" w:hAnsi="Tahoma" w:cs="Tahoma"/>
                <w:sz w:val="20"/>
                <w:szCs w:val="20"/>
              </w:rPr>
              <w:t>Welcome Hotel (Deluxe)</w:t>
            </w:r>
          </w:p>
        </w:tc>
        <w:tc>
          <w:tcPr>
            <w:tcW w:w="2957" w:type="dxa"/>
            <w:vAlign w:val="center"/>
          </w:tcPr>
          <w:p w14:paraId="54B5367E" w14:textId="77777777" w:rsidR="00394B43" w:rsidRDefault="00000000">
            <w:pPr>
              <w:jc w:val="center"/>
              <w:rPr>
                <w:rFonts w:ascii="Tahoma" w:eastAsia="Tahoma" w:hAnsi="Tahoma" w:cs="Tahoma"/>
                <w:sz w:val="20"/>
                <w:szCs w:val="20"/>
              </w:rPr>
            </w:pPr>
            <w:proofErr w:type="spellStart"/>
            <w:r>
              <w:rPr>
                <w:rFonts w:ascii="Tahoma" w:eastAsia="Tahoma" w:hAnsi="Tahoma" w:cs="Tahoma"/>
                <w:sz w:val="20"/>
                <w:szCs w:val="20"/>
              </w:rPr>
              <w:t>Indana</w:t>
            </w:r>
            <w:proofErr w:type="spellEnd"/>
            <w:r>
              <w:rPr>
                <w:rFonts w:ascii="Tahoma" w:eastAsia="Tahoma" w:hAnsi="Tahoma" w:cs="Tahoma"/>
                <w:sz w:val="20"/>
                <w:szCs w:val="20"/>
              </w:rPr>
              <w:t xml:space="preserve"> Palace (Executive)</w:t>
            </w:r>
          </w:p>
        </w:tc>
        <w:tc>
          <w:tcPr>
            <w:tcW w:w="3099" w:type="dxa"/>
            <w:vAlign w:val="center"/>
          </w:tcPr>
          <w:p w14:paraId="46F86F0B" w14:textId="77777777" w:rsidR="00394B43" w:rsidRDefault="00000000">
            <w:pPr>
              <w:jc w:val="center"/>
              <w:rPr>
                <w:rFonts w:ascii="Tahoma" w:eastAsia="Tahoma" w:hAnsi="Tahoma" w:cs="Tahoma"/>
                <w:sz w:val="20"/>
                <w:szCs w:val="20"/>
              </w:rPr>
            </w:pPr>
            <w:r>
              <w:rPr>
                <w:rFonts w:ascii="Tahoma" w:eastAsia="Tahoma" w:hAnsi="Tahoma" w:cs="Tahoma"/>
                <w:sz w:val="20"/>
                <w:szCs w:val="20"/>
              </w:rPr>
              <w:t>Devi Bhawan (Deluxe)</w:t>
            </w:r>
          </w:p>
        </w:tc>
        <w:tc>
          <w:tcPr>
            <w:tcW w:w="1051" w:type="dxa"/>
            <w:vAlign w:val="center"/>
          </w:tcPr>
          <w:p w14:paraId="43C8C8B8" w14:textId="77777777" w:rsidR="00394B43" w:rsidRDefault="00000000">
            <w:pPr>
              <w:jc w:val="center"/>
              <w:rPr>
                <w:rFonts w:ascii="Tahoma" w:eastAsia="Tahoma" w:hAnsi="Tahoma" w:cs="Tahoma"/>
                <w:sz w:val="20"/>
                <w:szCs w:val="20"/>
              </w:rPr>
            </w:pPr>
            <w:r>
              <w:rPr>
                <w:rFonts w:ascii="Tahoma" w:eastAsia="Tahoma" w:hAnsi="Tahoma" w:cs="Tahoma"/>
                <w:sz w:val="20"/>
                <w:szCs w:val="20"/>
              </w:rPr>
              <w:t>01</w:t>
            </w:r>
          </w:p>
        </w:tc>
      </w:tr>
      <w:tr w:rsidR="00394B43" w14:paraId="7E355257" w14:textId="77777777">
        <w:trPr>
          <w:trHeight w:val="567"/>
        </w:trPr>
        <w:tc>
          <w:tcPr>
            <w:tcW w:w="985" w:type="dxa"/>
            <w:vAlign w:val="center"/>
          </w:tcPr>
          <w:p w14:paraId="26B23DA9" w14:textId="77777777" w:rsidR="00394B43" w:rsidRDefault="00000000">
            <w:pPr>
              <w:jc w:val="center"/>
              <w:rPr>
                <w:rFonts w:ascii="Tahoma" w:eastAsia="Tahoma" w:hAnsi="Tahoma" w:cs="Tahoma"/>
                <w:sz w:val="20"/>
                <w:szCs w:val="20"/>
              </w:rPr>
            </w:pPr>
            <w:r>
              <w:rPr>
                <w:rFonts w:ascii="Tahoma" w:eastAsia="Tahoma" w:hAnsi="Tahoma" w:cs="Tahoma"/>
                <w:sz w:val="20"/>
                <w:szCs w:val="20"/>
              </w:rPr>
              <w:t>Pushkar</w:t>
            </w:r>
          </w:p>
        </w:tc>
        <w:tc>
          <w:tcPr>
            <w:tcW w:w="2818" w:type="dxa"/>
            <w:vAlign w:val="center"/>
          </w:tcPr>
          <w:p w14:paraId="1EF43E69" w14:textId="77777777" w:rsidR="00394B43" w:rsidRDefault="00000000">
            <w:pPr>
              <w:jc w:val="center"/>
              <w:rPr>
                <w:rFonts w:ascii="Tahoma" w:eastAsia="Tahoma" w:hAnsi="Tahoma" w:cs="Tahoma"/>
                <w:sz w:val="20"/>
                <w:szCs w:val="20"/>
              </w:rPr>
            </w:pPr>
            <w:r>
              <w:rPr>
                <w:rFonts w:ascii="Tahoma" w:eastAsia="Tahoma" w:hAnsi="Tahoma" w:cs="Tahoma"/>
                <w:sz w:val="20"/>
                <w:szCs w:val="20"/>
              </w:rPr>
              <w:t>Pratap Palace (Superior)</w:t>
            </w:r>
          </w:p>
        </w:tc>
        <w:tc>
          <w:tcPr>
            <w:tcW w:w="2957" w:type="dxa"/>
            <w:vAlign w:val="center"/>
          </w:tcPr>
          <w:p w14:paraId="1B0AF699" w14:textId="77777777" w:rsidR="00394B43" w:rsidRDefault="00000000">
            <w:pPr>
              <w:jc w:val="center"/>
              <w:rPr>
                <w:rFonts w:ascii="Tahoma" w:eastAsia="Tahoma" w:hAnsi="Tahoma" w:cs="Tahoma"/>
                <w:sz w:val="20"/>
                <w:szCs w:val="20"/>
              </w:rPr>
            </w:pPr>
            <w:r>
              <w:rPr>
                <w:rFonts w:ascii="Tahoma" w:eastAsia="Tahoma" w:hAnsi="Tahoma" w:cs="Tahoma"/>
                <w:sz w:val="20"/>
                <w:szCs w:val="20"/>
              </w:rPr>
              <w:t>Pushkar Resort (Standard)</w:t>
            </w:r>
          </w:p>
        </w:tc>
        <w:tc>
          <w:tcPr>
            <w:tcW w:w="3099" w:type="dxa"/>
            <w:vAlign w:val="center"/>
          </w:tcPr>
          <w:p w14:paraId="0EA304C1" w14:textId="77777777" w:rsidR="00394B43" w:rsidRDefault="00000000">
            <w:pPr>
              <w:jc w:val="center"/>
              <w:rPr>
                <w:rFonts w:ascii="Tahoma" w:eastAsia="Tahoma" w:hAnsi="Tahoma" w:cs="Tahoma"/>
                <w:sz w:val="20"/>
                <w:szCs w:val="20"/>
              </w:rPr>
            </w:pPr>
            <w:r>
              <w:rPr>
                <w:rFonts w:ascii="Tahoma" w:eastAsia="Tahoma" w:hAnsi="Tahoma" w:cs="Tahoma"/>
                <w:sz w:val="20"/>
                <w:szCs w:val="20"/>
              </w:rPr>
              <w:t>Clarks (Standard)</w:t>
            </w:r>
          </w:p>
        </w:tc>
        <w:tc>
          <w:tcPr>
            <w:tcW w:w="1051" w:type="dxa"/>
            <w:vAlign w:val="center"/>
          </w:tcPr>
          <w:p w14:paraId="1EFA2A4B" w14:textId="77777777" w:rsidR="00394B43" w:rsidRDefault="00000000">
            <w:pPr>
              <w:jc w:val="center"/>
              <w:rPr>
                <w:rFonts w:ascii="Tahoma" w:eastAsia="Tahoma" w:hAnsi="Tahoma" w:cs="Tahoma"/>
                <w:sz w:val="20"/>
                <w:szCs w:val="20"/>
              </w:rPr>
            </w:pPr>
            <w:r>
              <w:rPr>
                <w:rFonts w:ascii="Tahoma" w:eastAsia="Tahoma" w:hAnsi="Tahoma" w:cs="Tahoma"/>
                <w:sz w:val="20"/>
                <w:szCs w:val="20"/>
              </w:rPr>
              <w:t>01</w:t>
            </w:r>
          </w:p>
        </w:tc>
      </w:tr>
      <w:tr w:rsidR="00394B43" w14:paraId="628D0D7E" w14:textId="77777777">
        <w:trPr>
          <w:trHeight w:val="567"/>
        </w:trPr>
        <w:tc>
          <w:tcPr>
            <w:tcW w:w="985" w:type="dxa"/>
            <w:vAlign w:val="center"/>
          </w:tcPr>
          <w:p w14:paraId="5EA4BE4D" w14:textId="77777777" w:rsidR="00394B43" w:rsidRDefault="00000000">
            <w:pPr>
              <w:jc w:val="center"/>
              <w:rPr>
                <w:rFonts w:ascii="Tahoma" w:eastAsia="Tahoma" w:hAnsi="Tahoma" w:cs="Tahoma"/>
                <w:sz w:val="20"/>
                <w:szCs w:val="20"/>
              </w:rPr>
            </w:pPr>
            <w:r>
              <w:rPr>
                <w:rFonts w:ascii="Tahoma" w:eastAsia="Tahoma" w:hAnsi="Tahoma" w:cs="Tahoma"/>
                <w:sz w:val="20"/>
                <w:szCs w:val="20"/>
              </w:rPr>
              <w:t>Jaipur</w:t>
            </w:r>
          </w:p>
        </w:tc>
        <w:tc>
          <w:tcPr>
            <w:tcW w:w="2818" w:type="dxa"/>
            <w:vAlign w:val="center"/>
          </w:tcPr>
          <w:p w14:paraId="712582FC" w14:textId="77777777" w:rsidR="00394B43" w:rsidRDefault="00000000">
            <w:pPr>
              <w:jc w:val="center"/>
              <w:rPr>
                <w:rFonts w:ascii="Tahoma" w:eastAsia="Tahoma" w:hAnsi="Tahoma" w:cs="Tahoma"/>
                <w:sz w:val="20"/>
                <w:szCs w:val="20"/>
              </w:rPr>
            </w:pPr>
            <w:r>
              <w:rPr>
                <w:rFonts w:ascii="Tahoma" w:eastAsia="Tahoma" w:hAnsi="Tahoma" w:cs="Tahoma"/>
                <w:sz w:val="20"/>
                <w:szCs w:val="20"/>
              </w:rPr>
              <w:t xml:space="preserve">ITC </w:t>
            </w:r>
            <w:proofErr w:type="spellStart"/>
            <w:r>
              <w:rPr>
                <w:rFonts w:ascii="Tahoma" w:eastAsia="Tahoma" w:hAnsi="Tahoma" w:cs="Tahoma"/>
                <w:sz w:val="20"/>
                <w:szCs w:val="20"/>
              </w:rPr>
              <w:t>Rajputana</w:t>
            </w:r>
            <w:proofErr w:type="spellEnd"/>
            <w:r>
              <w:rPr>
                <w:rFonts w:ascii="Tahoma" w:eastAsia="Tahoma" w:hAnsi="Tahoma" w:cs="Tahoma"/>
                <w:sz w:val="20"/>
                <w:szCs w:val="20"/>
              </w:rPr>
              <w:t xml:space="preserve"> (Executive)</w:t>
            </w:r>
          </w:p>
        </w:tc>
        <w:tc>
          <w:tcPr>
            <w:tcW w:w="2957" w:type="dxa"/>
            <w:vAlign w:val="center"/>
          </w:tcPr>
          <w:p w14:paraId="471EF6C8" w14:textId="77777777" w:rsidR="00394B43" w:rsidRDefault="00000000">
            <w:pPr>
              <w:jc w:val="center"/>
              <w:rPr>
                <w:rFonts w:ascii="Tahoma" w:eastAsia="Tahoma" w:hAnsi="Tahoma" w:cs="Tahoma"/>
                <w:sz w:val="20"/>
                <w:szCs w:val="20"/>
              </w:rPr>
            </w:pPr>
            <w:r>
              <w:rPr>
                <w:rFonts w:ascii="Tahoma" w:eastAsia="Tahoma" w:hAnsi="Tahoma" w:cs="Tahoma"/>
                <w:sz w:val="20"/>
                <w:szCs w:val="20"/>
              </w:rPr>
              <w:t>Hilton (Guest Room)</w:t>
            </w:r>
          </w:p>
        </w:tc>
        <w:tc>
          <w:tcPr>
            <w:tcW w:w="3099" w:type="dxa"/>
            <w:vAlign w:val="center"/>
          </w:tcPr>
          <w:p w14:paraId="09EE2C74" w14:textId="77777777" w:rsidR="00394B43" w:rsidRDefault="00000000">
            <w:pPr>
              <w:jc w:val="center"/>
              <w:rPr>
                <w:rFonts w:ascii="Tahoma" w:eastAsia="Tahoma" w:hAnsi="Tahoma" w:cs="Tahoma"/>
                <w:sz w:val="20"/>
                <w:szCs w:val="20"/>
              </w:rPr>
            </w:pPr>
            <w:r>
              <w:rPr>
                <w:rFonts w:ascii="Tahoma" w:eastAsia="Tahoma" w:hAnsi="Tahoma" w:cs="Tahoma"/>
                <w:sz w:val="20"/>
                <w:szCs w:val="20"/>
              </w:rPr>
              <w:t>Golden Tulip (Deluxe)</w:t>
            </w:r>
          </w:p>
        </w:tc>
        <w:tc>
          <w:tcPr>
            <w:tcW w:w="1051" w:type="dxa"/>
            <w:vAlign w:val="center"/>
          </w:tcPr>
          <w:p w14:paraId="112C10CC" w14:textId="77777777" w:rsidR="00394B43" w:rsidRDefault="00000000">
            <w:pPr>
              <w:jc w:val="center"/>
              <w:rPr>
                <w:rFonts w:ascii="Tahoma" w:eastAsia="Tahoma" w:hAnsi="Tahoma" w:cs="Tahoma"/>
                <w:sz w:val="20"/>
                <w:szCs w:val="20"/>
              </w:rPr>
            </w:pPr>
            <w:r>
              <w:rPr>
                <w:rFonts w:ascii="Tahoma" w:eastAsia="Tahoma" w:hAnsi="Tahoma" w:cs="Tahoma"/>
                <w:sz w:val="20"/>
                <w:szCs w:val="20"/>
              </w:rPr>
              <w:t>02</w:t>
            </w:r>
          </w:p>
        </w:tc>
      </w:tr>
      <w:tr w:rsidR="00394B43" w14:paraId="3F50F337" w14:textId="77777777">
        <w:trPr>
          <w:trHeight w:val="567"/>
        </w:trPr>
        <w:tc>
          <w:tcPr>
            <w:tcW w:w="985" w:type="dxa"/>
            <w:vAlign w:val="center"/>
          </w:tcPr>
          <w:p w14:paraId="584B7B21" w14:textId="77777777" w:rsidR="00394B43" w:rsidRDefault="00000000">
            <w:pPr>
              <w:jc w:val="center"/>
              <w:rPr>
                <w:rFonts w:ascii="Tahoma" w:eastAsia="Tahoma" w:hAnsi="Tahoma" w:cs="Tahoma"/>
                <w:sz w:val="20"/>
                <w:szCs w:val="20"/>
              </w:rPr>
            </w:pPr>
            <w:r>
              <w:rPr>
                <w:rFonts w:ascii="Tahoma" w:eastAsia="Tahoma" w:hAnsi="Tahoma" w:cs="Tahoma"/>
                <w:sz w:val="20"/>
                <w:szCs w:val="20"/>
              </w:rPr>
              <w:t>Agra</w:t>
            </w:r>
          </w:p>
        </w:tc>
        <w:tc>
          <w:tcPr>
            <w:tcW w:w="2818" w:type="dxa"/>
            <w:vAlign w:val="center"/>
          </w:tcPr>
          <w:p w14:paraId="62BF9174" w14:textId="77777777" w:rsidR="00394B43" w:rsidRDefault="00000000">
            <w:pPr>
              <w:jc w:val="center"/>
              <w:rPr>
                <w:rFonts w:ascii="Tahoma" w:eastAsia="Tahoma" w:hAnsi="Tahoma" w:cs="Tahoma"/>
                <w:sz w:val="20"/>
                <w:szCs w:val="20"/>
              </w:rPr>
            </w:pPr>
            <w:r>
              <w:rPr>
                <w:rFonts w:ascii="Tahoma" w:eastAsia="Tahoma" w:hAnsi="Tahoma" w:cs="Tahoma"/>
                <w:sz w:val="20"/>
                <w:szCs w:val="20"/>
              </w:rPr>
              <w:t>ITC Mughal (Mughal Room)</w:t>
            </w:r>
          </w:p>
        </w:tc>
        <w:tc>
          <w:tcPr>
            <w:tcW w:w="2957" w:type="dxa"/>
            <w:vAlign w:val="center"/>
          </w:tcPr>
          <w:p w14:paraId="6A3C01A1" w14:textId="77777777" w:rsidR="00394B43" w:rsidRDefault="00000000">
            <w:pPr>
              <w:jc w:val="center"/>
              <w:rPr>
                <w:rFonts w:ascii="Tahoma" w:eastAsia="Tahoma" w:hAnsi="Tahoma" w:cs="Tahoma"/>
                <w:sz w:val="20"/>
                <w:szCs w:val="20"/>
              </w:rPr>
            </w:pPr>
            <w:proofErr w:type="spellStart"/>
            <w:r>
              <w:rPr>
                <w:rFonts w:ascii="Tahoma" w:eastAsia="Tahoma" w:hAnsi="Tahoma" w:cs="Tahoma"/>
                <w:sz w:val="20"/>
                <w:szCs w:val="20"/>
              </w:rPr>
              <w:t>Courtyard</w:t>
            </w:r>
            <w:proofErr w:type="spellEnd"/>
            <w:r>
              <w:rPr>
                <w:rFonts w:ascii="Tahoma" w:eastAsia="Tahoma" w:hAnsi="Tahoma" w:cs="Tahoma"/>
                <w:sz w:val="20"/>
                <w:szCs w:val="20"/>
              </w:rPr>
              <w:t xml:space="preserve"> </w:t>
            </w:r>
            <w:proofErr w:type="spellStart"/>
            <w:r>
              <w:rPr>
                <w:rFonts w:ascii="Tahoma" w:eastAsia="Tahoma" w:hAnsi="Tahoma" w:cs="Tahoma"/>
                <w:sz w:val="20"/>
                <w:szCs w:val="20"/>
              </w:rPr>
              <w:t>by</w:t>
            </w:r>
            <w:proofErr w:type="spellEnd"/>
            <w:r>
              <w:rPr>
                <w:rFonts w:ascii="Tahoma" w:eastAsia="Tahoma" w:hAnsi="Tahoma" w:cs="Tahoma"/>
                <w:sz w:val="20"/>
                <w:szCs w:val="20"/>
              </w:rPr>
              <w:t xml:space="preserve"> Marriott (Deluxe)</w:t>
            </w:r>
          </w:p>
        </w:tc>
        <w:tc>
          <w:tcPr>
            <w:tcW w:w="3099" w:type="dxa"/>
            <w:vAlign w:val="center"/>
          </w:tcPr>
          <w:p w14:paraId="1B176C4F" w14:textId="77777777" w:rsidR="00394B43" w:rsidRDefault="00000000">
            <w:pPr>
              <w:jc w:val="center"/>
              <w:rPr>
                <w:rFonts w:ascii="Tahoma" w:eastAsia="Tahoma" w:hAnsi="Tahoma" w:cs="Tahoma"/>
                <w:sz w:val="20"/>
                <w:szCs w:val="20"/>
              </w:rPr>
            </w:pPr>
            <w:r>
              <w:rPr>
                <w:rFonts w:ascii="Tahoma" w:eastAsia="Tahoma" w:hAnsi="Tahoma" w:cs="Tahoma"/>
                <w:sz w:val="20"/>
                <w:szCs w:val="20"/>
              </w:rPr>
              <w:t>Grand Mercure (Superior)</w:t>
            </w:r>
          </w:p>
        </w:tc>
        <w:tc>
          <w:tcPr>
            <w:tcW w:w="1051" w:type="dxa"/>
            <w:vAlign w:val="center"/>
          </w:tcPr>
          <w:p w14:paraId="6CA2DEF9" w14:textId="77777777" w:rsidR="00394B43" w:rsidRDefault="00000000">
            <w:pPr>
              <w:jc w:val="center"/>
              <w:rPr>
                <w:rFonts w:ascii="Tahoma" w:eastAsia="Tahoma" w:hAnsi="Tahoma" w:cs="Tahoma"/>
                <w:sz w:val="20"/>
                <w:szCs w:val="20"/>
              </w:rPr>
            </w:pPr>
            <w:r>
              <w:rPr>
                <w:rFonts w:ascii="Tahoma" w:eastAsia="Tahoma" w:hAnsi="Tahoma" w:cs="Tahoma"/>
                <w:sz w:val="20"/>
                <w:szCs w:val="20"/>
              </w:rPr>
              <w:t>01</w:t>
            </w:r>
          </w:p>
        </w:tc>
      </w:tr>
    </w:tbl>
    <w:p w14:paraId="1F8F4918" w14:textId="77777777" w:rsidR="00394B43" w:rsidRDefault="00000000">
      <w:pPr>
        <w:numPr>
          <w:ilvl w:val="0"/>
          <w:numId w:val="2"/>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Tenga en cuenta que los nombres de los hoteles mencionados anteriormente solo indican que nuestras tarifas se han calculado en base al uso de dichos hoteles, y no debe interpretarse como una confirmación de alojamiento en los mismos, a menos que le comuniquemos expresamente dicha confirmación. En caso de que no haya disponibilidad en alguno de los hoteles mencionados, reservaremos alojamiento alternativo en un hotel similar o en el siguiente mejor disponible, y le informaremos la diferencia de tarifa correspondiente (ya sea suplemento o reducción, según corresponda).</w:t>
      </w:r>
    </w:p>
    <w:p w14:paraId="56F3D577" w14:textId="77777777" w:rsidR="00394B43" w:rsidRDefault="00000000">
      <w:pPr>
        <w:numPr>
          <w:ilvl w:val="0"/>
          <w:numId w:val="2"/>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Nuestra propuesta está basada en el uso de habitaciones de categoría base en los hoteles indicados (salvo que se especifique lo contrario). Si dicha categoría no estuviera disponible, intentaremos confirmar alojamiento en la siguiente categoría superior disponible e informaremos el suplemento correspondiente al comunicar el estado de la reserva.</w:t>
      </w:r>
    </w:p>
    <w:p w14:paraId="63511576" w14:textId="77777777" w:rsidR="00394B43" w:rsidRDefault="00394B43">
      <w:pPr>
        <w:widowControl w:val="0"/>
        <w:ind w:right="87"/>
        <w:jc w:val="both"/>
        <w:rPr>
          <w:rFonts w:ascii="Tahoma" w:eastAsia="Tahoma" w:hAnsi="Tahoma" w:cs="Tahoma"/>
          <w:b/>
          <w:bCs/>
          <w:color w:val="ED7D31"/>
          <w:sz w:val="28"/>
          <w:szCs w:val="28"/>
          <w:u w:val="single"/>
        </w:rPr>
      </w:pPr>
    </w:p>
    <w:p w14:paraId="38B14AE6" w14:textId="77777777" w:rsidR="00394B43" w:rsidRDefault="00394B43">
      <w:pPr>
        <w:widowControl w:val="0"/>
        <w:ind w:right="87"/>
        <w:jc w:val="both"/>
        <w:rPr>
          <w:rFonts w:ascii="Tahoma" w:eastAsia="Tahoma" w:hAnsi="Tahoma" w:cs="Tahoma"/>
          <w:b/>
          <w:bCs/>
          <w:color w:val="ED7D31"/>
          <w:sz w:val="28"/>
          <w:szCs w:val="28"/>
          <w:u w:val="single"/>
        </w:rPr>
      </w:pPr>
    </w:p>
    <w:p w14:paraId="04933D23" w14:textId="77777777" w:rsidR="00394B43" w:rsidRDefault="00000000">
      <w:pPr>
        <w:widowControl w:val="0"/>
        <w:ind w:right="87"/>
        <w:jc w:val="both"/>
        <w:rPr>
          <w:rFonts w:ascii="Tahoma" w:eastAsia="Tahoma" w:hAnsi="Tahoma" w:cs="Tahoma"/>
          <w:b/>
          <w:bCs/>
          <w:color w:val="ED7D31"/>
          <w:sz w:val="28"/>
          <w:szCs w:val="28"/>
          <w:u w:val="single"/>
        </w:rPr>
      </w:pPr>
      <w:r>
        <w:rPr>
          <w:rFonts w:ascii="Tahoma" w:eastAsia="Tahoma" w:hAnsi="Tahoma" w:cs="Tahoma"/>
          <w:b/>
          <w:bCs/>
          <w:color w:val="ED7D31"/>
          <w:sz w:val="28"/>
          <w:szCs w:val="28"/>
          <w:u w:val="single"/>
        </w:rPr>
        <w:t>ITINERARIO</w:t>
      </w:r>
    </w:p>
    <w:p w14:paraId="1F9D2A8E" w14:textId="77777777" w:rsidR="00394B43" w:rsidRDefault="00394B43">
      <w:pPr>
        <w:pBdr>
          <w:top w:val="nil"/>
          <w:left w:val="nil"/>
          <w:bottom w:val="nil"/>
          <w:right w:val="nil"/>
          <w:between w:val="nil"/>
        </w:pBdr>
        <w:shd w:val="clear" w:color="auto" w:fill="FFFFFF"/>
        <w:rPr>
          <w:rFonts w:ascii="Tahoma" w:eastAsia="Tahoma" w:hAnsi="Tahoma" w:cs="Tahoma"/>
          <w:b/>
          <w:bCs/>
          <w:color w:val="942093"/>
          <w:sz w:val="28"/>
          <w:szCs w:val="28"/>
        </w:rPr>
      </w:pPr>
    </w:p>
    <w:p w14:paraId="6B763DF5" w14:textId="77777777" w:rsidR="00394B43" w:rsidRDefault="00000000">
      <w:pPr>
        <w:pBdr>
          <w:top w:val="nil"/>
          <w:left w:val="nil"/>
          <w:bottom w:val="nil"/>
          <w:right w:val="nil"/>
          <w:between w:val="nil"/>
        </w:pBdr>
        <w:shd w:val="clear" w:color="auto" w:fill="FFFFFF"/>
        <w:rPr>
          <w:rFonts w:ascii="Tahoma" w:eastAsia="Tahoma" w:hAnsi="Tahoma" w:cs="Tahoma"/>
          <w:color w:val="ED7D31"/>
          <w:sz w:val="28"/>
          <w:szCs w:val="28"/>
        </w:rPr>
      </w:pPr>
      <w:r>
        <w:rPr>
          <w:rFonts w:ascii="Tahoma" w:eastAsia="Tahoma" w:hAnsi="Tahoma" w:cs="Tahoma"/>
          <w:b/>
          <w:bCs/>
          <w:color w:val="ED7D31"/>
          <w:sz w:val="28"/>
          <w:szCs w:val="28"/>
        </w:rPr>
        <w:t>DÍA 1 –</w:t>
      </w:r>
      <w:r>
        <w:rPr>
          <w:rFonts w:ascii="Tahoma" w:eastAsia="Tahoma" w:hAnsi="Tahoma" w:cs="Tahoma"/>
          <w:color w:val="ED7D31"/>
          <w:sz w:val="28"/>
          <w:szCs w:val="28"/>
        </w:rPr>
        <w:t xml:space="preserve"> </w:t>
      </w:r>
      <w:r>
        <w:rPr>
          <w:rFonts w:ascii="Tahoma" w:eastAsia="Tahoma" w:hAnsi="Tahoma" w:cs="Tahoma"/>
          <w:b/>
          <w:bCs/>
          <w:color w:val="ED7D31"/>
          <w:sz w:val="28"/>
          <w:szCs w:val="28"/>
        </w:rPr>
        <w:t xml:space="preserve">LLEGADA A DELHI </w:t>
      </w:r>
    </w:p>
    <w:p w14:paraId="3233DEEF" w14:textId="77777777" w:rsidR="00394B43" w:rsidRDefault="00394B43">
      <w:pPr>
        <w:pBdr>
          <w:top w:val="nil"/>
          <w:left w:val="nil"/>
          <w:bottom w:val="nil"/>
          <w:right w:val="nil"/>
          <w:between w:val="nil"/>
        </w:pBdr>
        <w:rPr>
          <w:rFonts w:ascii="Arial" w:eastAsia="Arial" w:hAnsi="Arial" w:cs="Arial"/>
          <w:color w:val="000000"/>
          <w:sz w:val="20"/>
          <w:szCs w:val="20"/>
        </w:rPr>
      </w:pPr>
    </w:p>
    <w:p w14:paraId="0AFC4521" w14:textId="77777777" w:rsidR="00394B43" w:rsidRDefault="00000000">
      <w:pPr>
        <w:jc w:val="both"/>
        <w:rPr>
          <w:rFonts w:ascii="Tahoma" w:eastAsia="Tahoma" w:hAnsi="Tahoma" w:cs="Tahoma"/>
          <w:b/>
          <w:bCs/>
          <w:color w:val="000000"/>
        </w:rPr>
      </w:pPr>
      <w:r>
        <w:rPr>
          <w:rFonts w:ascii="Tahoma" w:eastAsia="Tahoma" w:hAnsi="Tahoma" w:cs="Tahoma"/>
          <w:color w:val="000000"/>
        </w:rPr>
        <w:t>Recepción en el aeropuerto de Delhi con asistencia y bienvenida tradicional con guirnaldas. Traslado al hotel.</w:t>
      </w:r>
      <w:r>
        <w:rPr>
          <w:rFonts w:ascii="Tahoma" w:eastAsia="Tahoma" w:hAnsi="Tahoma" w:cs="Tahoma"/>
        </w:rPr>
        <w:t xml:space="preserve"> </w:t>
      </w:r>
      <w:r>
        <w:rPr>
          <w:rFonts w:ascii="Tahoma" w:eastAsia="Tahoma" w:hAnsi="Tahoma" w:cs="Tahoma"/>
          <w:b/>
          <w:bCs/>
          <w:color w:val="000000"/>
        </w:rPr>
        <w:t>(CHECK-IN EN EL HOTEL A LAS 14:00 HRS)</w:t>
      </w:r>
      <w:r>
        <w:rPr>
          <w:rFonts w:ascii="Tahoma" w:eastAsia="Tahoma" w:hAnsi="Tahoma" w:cs="Tahoma"/>
          <w:b/>
          <w:bCs/>
        </w:rPr>
        <w:t xml:space="preserve">. </w:t>
      </w:r>
      <w:r>
        <w:rPr>
          <w:rFonts w:ascii="Tahoma" w:eastAsia="Tahoma" w:hAnsi="Tahoma" w:cs="Tahoma"/>
          <w:b/>
          <w:bCs/>
          <w:color w:val="000000"/>
        </w:rPr>
        <w:t>Alojamiento en el hotel.</w:t>
      </w:r>
    </w:p>
    <w:p w14:paraId="0AF4AF59" w14:textId="77777777" w:rsidR="00394B43" w:rsidRDefault="00394B4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b/>
          <w:bCs/>
          <w:color w:val="ED7D31"/>
          <w:sz w:val="28"/>
          <w:szCs w:val="28"/>
        </w:rPr>
      </w:pPr>
    </w:p>
    <w:p w14:paraId="67F7B130" w14:textId="77777777" w:rsidR="00394B43"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color w:val="843C0B"/>
          <w:sz w:val="28"/>
          <w:szCs w:val="28"/>
        </w:rPr>
      </w:pPr>
      <w:r>
        <w:rPr>
          <w:rFonts w:ascii="Tahoma" w:eastAsia="Tahoma" w:hAnsi="Tahoma" w:cs="Tahoma"/>
          <w:b/>
          <w:bCs/>
          <w:color w:val="ED7D31"/>
          <w:sz w:val="28"/>
          <w:szCs w:val="28"/>
        </w:rPr>
        <w:t>DÍA 2 –</w:t>
      </w:r>
      <w:r>
        <w:rPr>
          <w:rFonts w:ascii="Tahoma" w:eastAsia="Tahoma" w:hAnsi="Tahoma" w:cs="Tahoma"/>
          <w:color w:val="ED7D31"/>
          <w:sz w:val="28"/>
          <w:szCs w:val="28"/>
        </w:rPr>
        <w:t xml:space="preserve"> </w:t>
      </w:r>
      <w:r>
        <w:rPr>
          <w:rFonts w:ascii="Tahoma" w:eastAsia="Tahoma" w:hAnsi="Tahoma" w:cs="Tahoma"/>
          <w:b/>
          <w:bCs/>
          <w:color w:val="ED7D31"/>
          <w:sz w:val="28"/>
          <w:szCs w:val="28"/>
        </w:rPr>
        <w:t xml:space="preserve">DELHI </w:t>
      </w:r>
    </w:p>
    <w:p w14:paraId="24555FB2" w14:textId="77777777" w:rsidR="00394B43" w:rsidRDefault="00394B4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000000"/>
        </w:rPr>
      </w:pPr>
    </w:p>
    <w:p w14:paraId="7A4500A9" w14:textId="77777777" w:rsidR="00394B43" w:rsidRDefault="00000000">
      <w:pPr>
        <w:jc w:val="both"/>
        <w:rPr>
          <w:rFonts w:ascii="Tahoma" w:eastAsia="Tahoma" w:hAnsi="Tahoma" w:cs="Tahoma"/>
          <w:color w:val="000000"/>
        </w:rPr>
      </w:pPr>
      <w:r>
        <w:rPr>
          <w:rFonts w:ascii="Tahoma" w:eastAsia="Tahoma" w:hAnsi="Tahoma" w:cs="Tahoma"/>
          <w:b/>
          <w:bCs/>
          <w:color w:val="000000"/>
        </w:rPr>
        <w:t>Desayuno en el hotel.</w:t>
      </w:r>
      <w:r>
        <w:rPr>
          <w:rFonts w:ascii="Tahoma" w:eastAsia="Tahoma" w:hAnsi="Tahoma" w:cs="Tahoma"/>
          <w:color w:val="000000"/>
        </w:rPr>
        <w:t xml:space="preserve"> Por la mañana, salida para una visita panorámica de medio día por el Viejo Delhi. Esta parte de la ciudad adquirió importancia cuando el emperador Shah Jahan trasladó su capital de Agra a Delhi. Visita de </w:t>
      </w:r>
      <w:r>
        <w:rPr>
          <w:rFonts w:ascii="Tahoma" w:eastAsia="Tahoma" w:hAnsi="Tahoma" w:cs="Tahoma"/>
          <w:b/>
          <w:bCs/>
          <w:color w:val="000000"/>
        </w:rPr>
        <w:t xml:space="preserve">Chandni </w:t>
      </w:r>
      <w:proofErr w:type="spellStart"/>
      <w:r>
        <w:rPr>
          <w:rFonts w:ascii="Tahoma" w:eastAsia="Tahoma" w:hAnsi="Tahoma" w:cs="Tahoma"/>
          <w:b/>
          <w:bCs/>
          <w:color w:val="000000"/>
        </w:rPr>
        <w:t>Chowk</w:t>
      </w:r>
      <w:proofErr w:type="spellEnd"/>
      <w:r>
        <w:rPr>
          <w:rFonts w:ascii="Tahoma" w:eastAsia="Tahoma" w:hAnsi="Tahoma" w:cs="Tahoma"/>
          <w:b/>
          <w:bCs/>
          <w:color w:val="000000"/>
        </w:rPr>
        <w:t xml:space="preserve"> </w:t>
      </w:r>
      <w:r>
        <w:rPr>
          <w:rFonts w:ascii="Tahoma" w:eastAsia="Tahoma" w:hAnsi="Tahoma" w:cs="Tahoma"/>
          <w:color w:val="000000"/>
        </w:rPr>
        <w:t xml:space="preserve">(uno de los mercados más concurridos de Delhi, establecido en 1650 por la princesa Jahanara, hija favorita de Shah Jahan). Disfrute de un breve paseo en </w:t>
      </w:r>
      <w:proofErr w:type="spellStart"/>
      <w:r>
        <w:rPr>
          <w:rFonts w:ascii="Tahoma" w:eastAsia="Tahoma" w:hAnsi="Tahoma" w:cs="Tahoma"/>
          <w:b/>
          <w:bCs/>
          <w:color w:val="000000"/>
        </w:rPr>
        <w:t>rickshaw</w:t>
      </w:r>
      <w:proofErr w:type="spellEnd"/>
      <w:r>
        <w:rPr>
          <w:rFonts w:ascii="Tahoma" w:eastAsia="Tahoma" w:hAnsi="Tahoma" w:cs="Tahoma"/>
          <w:b/>
          <w:bCs/>
          <w:color w:val="000000"/>
        </w:rPr>
        <w:t xml:space="preserve"> a través</w:t>
      </w:r>
      <w:r>
        <w:rPr>
          <w:rFonts w:ascii="Tahoma" w:eastAsia="Tahoma" w:hAnsi="Tahoma" w:cs="Tahoma"/>
          <w:color w:val="000000"/>
        </w:rPr>
        <w:t xml:space="preserve"> de un laberinto de callejuelas llenas de tiendas que venden una extraordinaria variedad de artículos y comidas. El bullicio y la multitud son parte esencial del encanto de Chandni </w:t>
      </w:r>
      <w:proofErr w:type="spellStart"/>
      <w:r>
        <w:rPr>
          <w:rFonts w:ascii="Tahoma" w:eastAsia="Tahoma" w:hAnsi="Tahoma" w:cs="Tahoma"/>
          <w:color w:val="000000"/>
        </w:rPr>
        <w:t>Chowk</w:t>
      </w:r>
      <w:proofErr w:type="spellEnd"/>
      <w:r>
        <w:rPr>
          <w:rFonts w:ascii="Tahoma" w:eastAsia="Tahoma" w:hAnsi="Tahoma" w:cs="Tahoma"/>
          <w:color w:val="000000"/>
        </w:rPr>
        <w:t xml:space="preserve">. Desde allí, continuación hacia la </w:t>
      </w:r>
      <w:r>
        <w:rPr>
          <w:rFonts w:ascii="Tahoma" w:eastAsia="Tahoma" w:hAnsi="Tahoma" w:cs="Tahoma"/>
          <w:b/>
          <w:bCs/>
          <w:color w:val="000000"/>
        </w:rPr>
        <w:t xml:space="preserve">Jama </w:t>
      </w:r>
      <w:proofErr w:type="spellStart"/>
      <w:r>
        <w:rPr>
          <w:rFonts w:ascii="Tahoma" w:eastAsia="Tahoma" w:hAnsi="Tahoma" w:cs="Tahoma"/>
          <w:b/>
          <w:bCs/>
          <w:color w:val="000000"/>
        </w:rPr>
        <w:t>Masjid</w:t>
      </w:r>
      <w:proofErr w:type="spellEnd"/>
      <w:r>
        <w:rPr>
          <w:rFonts w:ascii="Tahoma" w:eastAsia="Tahoma" w:hAnsi="Tahoma" w:cs="Tahoma"/>
          <w:color w:val="000000"/>
        </w:rPr>
        <w:t xml:space="preserve"> (una de las mezquitas más grandes de la India, encargada por el emperador Shah Jahan). Después, visita al </w:t>
      </w:r>
      <w:r>
        <w:rPr>
          <w:rFonts w:ascii="Tahoma" w:eastAsia="Tahoma" w:hAnsi="Tahoma" w:cs="Tahoma"/>
          <w:b/>
          <w:bCs/>
          <w:color w:val="000000"/>
        </w:rPr>
        <w:t xml:space="preserve">Raj </w:t>
      </w:r>
      <w:proofErr w:type="spellStart"/>
      <w:r>
        <w:rPr>
          <w:rFonts w:ascii="Tahoma" w:eastAsia="Tahoma" w:hAnsi="Tahoma" w:cs="Tahoma"/>
          <w:b/>
          <w:bCs/>
          <w:color w:val="000000"/>
        </w:rPr>
        <w:t>Ghat</w:t>
      </w:r>
      <w:proofErr w:type="spellEnd"/>
      <w:r>
        <w:rPr>
          <w:rFonts w:ascii="Tahoma" w:eastAsia="Tahoma" w:hAnsi="Tahoma" w:cs="Tahoma"/>
          <w:b/>
          <w:bCs/>
          <w:color w:val="000000"/>
        </w:rPr>
        <w:t>,</w:t>
      </w:r>
      <w:r>
        <w:rPr>
          <w:rFonts w:ascii="Tahoma" w:eastAsia="Tahoma" w:hAnsi="Tahoma" w:cs="Tahoma"/>
          <w:color w:val="000000"/>
        </w:rPr>
        <w:t xml:space="preserve"> el memorial y lugar de descanso de Mahatma Gandhi, principal arquitecto de la independencia de la India. A continuación, se visitará el </w:t>
      </w:r>
      <w:r>
        <w:rPr>
          <w:rFonts w:ascii="Tahoma" w:eastAsia="Tahoma" w:hAnsi="Tahoma" w:cs="Tahoma"/>
          <w:color w:val="000000"/>
        </w:rPr>
        <w:lastRenderedPageBreak/>
        <w:t xml:space="preserve">famoso </w:t>
      </w:r>
      <w:proofErr w:type="spellStart"/>
      <w:r>
        <w:rPr>
          <w:rFonts w:ascii="Tahoma" w:eastAsia="Tahoma" w:hAnsi="Tahoma" w:cs="Tahoma"/>
          <w:color w:val="000000"/>
        </w:rPr>
        <w:t>Connaught</w:t>
      </w:r>
      <w:proofErr w:type="spellEnd"/>
      <w:r>
        <w:rPr>
          <w:rFonts w:ascii="Tahoma" w:eastAsia="Tahoma" w:hAnsi="Tahoma" w:cs="Tahoma"/>
          <w:color w:val="000000"/>
        </w:rPr>
        <w:t xml:space="preserve"> Place, construido en 1931; en lugar de ir de compras, explorarán una joya escondida: un impresionante </w:t>
      </w:r>
      <w:proofErr w:type="spellStart"/>
      <w:r>
        <w:rPr>
          <w:rFonts w:ascii="Tahoma" w:eastAsia="Tahoma" w:hAnsi="Tahoma" w:cs="Tahoma"/>
          <w:color w:val="000000"/>
        </w:rPr>
        <w:t>baoli</w:t>
      </w:r>
      <w:proofErr w:type="spellEnd"/>
      <w:r>
        <w:rPr>
          <w:rFonts w:ascii="Tahoma" w:eastAsia="Tahoma" w:hAnsi="Tahoma" w:cs="Tahoma"/>
          <w:color w:val="000000"/>
        </w:rPr>
        <w:t xml:space="preserve"> (pozo escalonado) del siglo XIII perfectamente conservado, y darán un breve paseo hasta el rincón donde los </w:t>
      </w:r>
      <w:proofErr w:type="spellStart"/>
      <w:r>
        <w:rPr>
          <w:rFonts w:ascii="Tahoma" w:eastAsia="Tahoma" w:hAnsi="Tahoma" w:cs="Tahoma"/>
          <w:b/>
          <w:bCs/>
          <w:color w:val="000000"/>
        </w:rPr>
        <w:t>Dhobi</w:t>
      </w:r>
      <w:proofErr w:type="spellEnd"/>
      <w:r>
        <w:rPr>
          <w:rFonts w:ascii="Tahoma" w:eastAsia="Tahoma" w:hAnsi="Tahoma" w:cs="Tahoma"/>
          <w:b/>
          <w:bCs/>
          <w:color w:val="000000"/>
        </w:rPr>
        <w:t xml:space="preserve"> Walas (lavanderos)</w:t>
      </w:r>
      <w:r>
        <w:rPr>
          <w:rFonts w:ascii="Tahoma" w:eastAsia="Tahoma" w:hAnsi="Tahoma" w:cs="Tahoma"/>
          <w:color w:val="000000"/>
        </w:rPr>
        <w:t xml:space="preserve"> realizan su trabajo diario de lavado de ropa. Por la tarde, recorrido panorámico en coche por la amplia avenida </w:t>
      </w:r>
      <w:proofErr w:type="spellStart"/>
      <w:r>
        <w:rPr>
          <w:rFonts w:ascii="Tahoma" w:eastAsia="Tahoma" w:hAnsi="Tahoma" w:cs="Tahoma"/>
          <w:color w:val="000000"/>
        </w:rPr>
        <w:t>Rajpath</w:t>
      </w:r>
      <w:proofErr w:type="spellEnd"/>
      <w:r>
        <w:rPr>
          <w:rFonts w:ascii="Tahoma" w:eastAsia="Tahoma" w:hAnsi="Tahoma" w:cs="Tahoma"/>
          <w:color w:val="000000"/>
        </w:rPr>
        <w:t xml:space="preserve">, flanqueada por numerosos edificios oficiales y museos: </w:t>
      </w:r>
      <w:r>
        <w:rPr>
          <w:rFonts w:ascii="Tahoma" w:eastAsia="Tahoma" w:hAnsi="Tahoma" w:cs="Tahoma"/>
          <w:b/>
          <w:bCs/>
          <w:color w:val="000000"/>
        </w:rPr>
        <w:t>el Palacio Presidencial, la Puerta de la India, el Museo Nacional, el Parlamento,</w:t>
      </w:r>
      <w:r>
        <w:rPr>
          <w:rFonts w:ascii="Tahoma" w:eastAsia="Tahoma" w:hAnsi="Tahoma" w:cs="Tahoma"/>
          <w:color w:val="000000"/>
        </w:rPr>
        <w:t xml:space="preserve"> entre otros. </w:t>
      </w:r>
      <w:r>
        <w:rPr>
          <w:rFonts w:ascii="Tahoma" w:eastAsia="Tahoma" w:hAnsi="Tahoma" w:cs="Tahoma"/>
        </w:rPr>
        <w:t xml:space="preserve">Visita del </w:t>
      </w:r>
      <w:r>
        <w:rPr>
          <w:rFonts w:ascii="Tahoma" w:eastAsia="Tahoma" w:hAnsi="Tahoma" w:cs="Tahoma"/>
          <w:b/>
          <w:bCs/>
        </w:rPr>
        <w:t>Qutub Minar</w:t>
      </w:r>
      <w:r>
        <w:rPr>
          <w:rFonts w:ascii="Tahoma" w:eastAsia="Tahoma" w:hAnsi="Tahoma" w:cs="Tahoma"/>
        </w:rPr>
        <w:t xml:space="preserve">, una torre de arenisca roja de aproximadamente 73 metros de altura, construida a principios del siglo XIII por el emperador musulmán </w:t>
      </w:r>
      <w:proofErr w:type="spellStart"/>
      <w:r>
        <w:rPr>
          <w:rFonts w:ascii="Tahoma" w:eastAsia="Tahoma" w:hAnsi="Tahoma" w:cs="Tahoma"/>
        </w:rPr>
        <w:t>Qutab</w:t>
      </w:r>
      <w:proofErr w:type="spellEnd"/>
      <w:r>
        <w:rPr>
          <w:rFonts w:ascii="Tahoma" w:eastAsia="Tahoma" w:hAnsi="Tahoma" w:cs="Tahoma"/>
        </w:rPr>
        <w:t xml:space="preserve"> </w:t>
      </w:r>
      <w:proofErr w:type="spellStart"/>
      <w:r>
        <w:rPr>
          <w:rFonts w:ascii="Tahoma" w:eastAsia="Tahoma" w:hAnsi="Tahoma" w:cs="Tahoma"/>
        </w:rPr>
        <w:t>ud</w:t>
      </w:r>
      <w:proofErr w:type="spellEnd"/>
      <w:r>
        <w:rPr>
          <w:rFonts w:ascii="Tahoma" w:eastAsia="Tahoma" w:hAnsi="Tahoma" w:cs="Tahoma"/>
        </w:rPr>
        <w:t xml:space="preserve">-din Aibak. Es una obra maestra de la arquitectura indo musulmana y el minarete más alto de la India. La torre cuenta con un total de cinco pisos distintos. </w:t>
      </w:r>
      <w:r>
        <w:rPr>
          <w:rFonts w:ascii="Tahoma" w:eastAsia="Tahoma" w:hAnsi="Tahoma" w:cs="Tahoma"/>
          <w:color w:val="000000"/>
        </w:rPr>
        <w:t xml:space="preserve">Más tarde, disfrute de la tranquilidad de los parques de Nueva Delhi con un paseo por los elegantes </w:t>
      </w:r>
      <w:r>
        <w:rPr>
          <w:rFonts w:ascii="Tahoma" w:eastAsia="Tahoma" w:hAnsi="Tahoma" w:cs="Tahoma"/>
          <w:b/>
          <w:bCs/>
          <w:color w:val="000000"/>
        </w:rPr>
        <w:t>Jardines Lodi,</w:t>
      </w:r>
      <w:r>
        <w:rPr>
          <w:rFonts w:ascii="Tahoma" w:eastAsia="Tahoma" w:hAnsi="Tahoma" w:cs="Tahoma"/>
          <w:color w:val="000000"/>
        </w:rPr>
        <w:t xml:space="preserve"> que albergan los mausoleos de las dinastías Sayyid y Lodi. Al atardecer, una visita relajante al </w:t>
      </w:r>
      <w:proofErr w:type="spellStart"/>
      <w:r>
        <w:rPr>
          <w:rFonts w:ascii="Tahoma" w:eastAsia="Tahoma" w:hAnsi="Tahoma" w:cs="Tahoma"/>
          <w:b/>
          <w:bCs/>
          <w:color w:val="000000"/>
        </w:rPr>
        <w:t>Gurudwara</w:t>
      </w:r>
      <w:proofErr w:type="spellEnd"/>
      <w:r>
        <w:rPr>
          <w:rFonts w:ascii="Tahoma" w:eastAsia="Tahoma" w:hAnsi="Tahoma" w:cs="Tahoma"/>
          <w:b/>
          <w:bCs/>
          <w:color w:val="000000"/>
        </w:rPr>
        <w:t xml:space="preserve"> </w:t>
      </w:r>
      <w:proofErr w:type="spellStart"/>
      <w:r>
        <w:rPr>
          <w:rFonts w:ascii="Tahoma" w:eastAsia="Tahoma" w:hAnsi="Tahoma" w:cs="Tahoma"/>
          <w:b/>
          <w:bCs/>
          <w:color w:val="000000"/>
        </w:rPr>
        <w:t>Bangla</w:t>
      </w:r>
      <w:proofErr w:type="spellEnd"/>
      <w:r>
        <w:rPr>
          <w:rFonts w:ascii="Tahoma" w:eastAsia="Tahoma" w:hAnsi="Tahoma" w:cs="Tahoma"/>
          <w:b/>
          <w:bCs/>
          <w:color w:val="000000"/>
        </w:rPr>
        <w:t xml:space="preserve"> Sahib</w:t>
      </w:r>
      <w:r>
        <w:rPr>
          <w:rFonts w:ascii="Tahoma" w:eastAsia="Tahoma" w:hAnsi="Tahoma" w:cs="Tahoma"/>
          <w:color w:val="000000"/>
        </w:rPr>
        <w:t xml:space="preserve">, el templo sij más grande de la capital. </w:t>
      </w:r>
      <w:r>
        <w:rPr>
          <w:rFonts w:ascii="Tahoma" w:eastAsia="Tahoma" w:hAnsi="Tahoma" w:cs="Tahoma"/>
          <w:b/>
          <w:bCs/>
          <w:color w:val="000000"/>
        </w:rPr>
        <w:t>Alojamiento en el hotel.</w:t>
      </w:r>
    </w:p>
    <w:p w14:paraId="44373ACC" w14:textId="77777777" w:rsidR="00394B43" w:rsidRDefault="00394B4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b/>
          <w:bCs/>
          <w:color w:val="ED7D31"/>
          <w:sz w:val="28"/>
          <w:szCs w:val="28"/>
        </w:rPr>
      </w:pPr>
    </w:p>
    <w:p w14:paraId="3400B279" w14:textId="77777777" w:rsidR="00394B43"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b/>
          <w:bCs/>
          <w:color w:val="ED7D31"/>
          <w:sz w:val="28"/>
          <w:szCs w:val="28"/>
        </w:rPr>
      </w:pPr>
      <w:r>
        <w:rPr>
          <w:rFonts w:ascii="Tahoma" w:eastAsia="Tahoma" w:hAnsi="Tahoma" w:cs="Tahoma"/>
          <w:b/>
          <w:bCs/>
          <w:color w:val="ED7D31"/>
          <w:sz w:val="28"/>
          <w:szCs w:val="28"/>
        </w:rPr>
        <w:t>DÍA 3 – DELHI – UDAIPUR</w:t>
      </w:r>
      <w:r>
        <w:rPr>
          <w:rFonts w:ascii="Tahoma" w:eastAsia="Tahoma" w:hAnsi="Tahoma" w:cs="Tahoma"/>
          <w:b/>
          <w:bCs/>
          <w:color w:val="000000"/>
        </w:rPr>
        <w:t xml:space="preserve"> </w:t>
      </w:r>
      <w:r>
        <w:rPr>
          <w:rFonts w:ascii="Tahoma" w:eastAsia="Tahoma" w:hAnsi="Tahoma" w:cs="Tahoma"/>
          <w:color w:val="ED7D31"/>
        </w:rPr>
        <w:t>(Trayecto en vuelo - Opcional)</w:t>
      </w:r>
    </w:p>
    <w:p w14:paraId="19CBA679" w14:textId="77777777" w:rsidR="00394B43" w:rsidRDefault="00394B4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000000"/>
        </w:rPr>
      </w:pPr>
    </w:p>
    <w:p w14:paraId="34BE339E" w14:textId="77777777" w:rsidR="00394B43" w:rsidRDefault="00000000">
      <w:pPr>
        <w:rPr>
          <w:rFonts w:ascii="Tahoma" w:eastAsia="Tahoma" w:hAnsi="Tahoma" w:cs="Tahoma"/>
        </w:rPr>
      </w:pPr>
      <w:r>
        <w:rPr>
          <w:rFonts w:ascii="Tahoma" w:eastAsia="Tahoma" w:hAnsi="Tahoma" w:cs="Tahoma"/>
          <w:b/>
          <w:bCs/>
        </w:rPr>
        <w:t>Desayuno.</w:t>
      </w:r>
      <w:r>
        <w:rPr>
          <w:rFonts w:ascii="Tahoma" w:eastAsia="Tahoma" w:hAnsi="Tahoma" w:cs="Tahoma"/>
        </w:rPr>
        <w:t xml:space="preserve">  Al tiempo traslado al aeropuerto para salir en vuelo a </w:t>
      </w:r>
      <w:proofErr w:type="spellStart"/>
      <w:r>
        <w:rPr>
          <w:rFonts w:ascii="Tahoma" w:eastAsia="Tahoma" w:hAnsi="Tahoma" w:cs="Tahoma"/>
        </w:rPr>
        <w:t>Udaipur</w:t>
      </w:r>
      <w:proofErr w:type="spellEnd"/>
      <w:r>
        <w:rPr>
          <w:rFonts w:ascii="Tahoma" w:eastAsia="Tahoma" w:hAnsi="Tahoma" w:cs="Tahoma"/>
        </w:rPr>
        <w:t>.</w:t>
      </w:r>
    </w:p>
    <w:p w14:paraId="7FCF0F0F" w14:textId="77777777" w:rsidR="00394B43" w:rsidRDefault="00394B43">
      <w:pPr>
        <w:jc w:val="both"/>
        <w:rPr>
          <w:rFonts w:ascii="Tahoma" w:eastAsia="Tahoma" w:hAnsi="Tahoma" w:cs="Tahoma"/>
          <w:b/>
          <w:bCs/>
          <w:color w:val="006666"/>
        </w:rPr>
      </w:pPr>
    </w:p>
    <w:p w14:paraId="4581AA69" w14:textId="77777777" w:rsidR="00394B43" w:rsidRDefault="00000000">
      <w:pPr>
        <w:jc w:val="both"/>
        <w:rPr>
          <w:rFonts w:ascii="Tahoma" w:eastAsia="Tahoma" w:hAnsi="Tahoma" w:cs="Tahoma"/>
          <w:color w:val="ED7D31"/>
        </w:rPr>
      </w:pPr>
      <w:r>
        <w:rPr>
          <w:rFonts w:ascii="Tahoma" w:eastAsia="Tahoma" w:hAnsi="Tahoma" w:cs="Tahoma"/>
          <w:color w:val="ED7D31"/>
        </w:rPr>
        <w:t>En el vuelo AI 857</w:t>
      </w:r>
    </w:p>
    <w:p w14:paraId="1A7350A5" w14:textId="77777777" w:rsidR="00394B43" w:rsidRDefault="00000000">
      <w:pPr>
        <w:rPr>
          <w:rFonts w:ascii="Tahoma" w:eastAsia="Tahoma" w:hAnsi="Tahoma" w:cs="Tahoma"/>
          <w:color w:val="ED7D31"/>
        </w:rPr>
      </w:pPr>
      <w:r>
        <w:rPr>
          <w:rFonts w:ascii="Tahoma" w:eastAsia="Tahoma" w:hAnsi="Tahoma" w:cs="Tahoma"/>
          <w:color w:val="ED7D31"/>
        </w:rPr>
        <w:t>Salida a las 11:10 horas</w:t>
      </w:r>
      <w:r>
        <w:rPr>
          <w:rFonts w:ascii="Tahoma" w:eastAsia="Tahoma" w:hAnsi="Tahoma" w:cs="Tahoma"/>
          <w:color w:val="ED7D31"/>
        </w:rPr>
        <w:tab/>
      </w:r>
      <w:r>
        <w:rPr>
          <w:rFonts w:ascii="Tahoma" w:eastAsia="Tahoma" w:hAnsi="Tahoma" w:cs="Tahoma"/>
          <w:color w:val="ED7D31"/>
        </w:rPr>
        <w:tab/>
      </w:r>
      <w:r>
        <w:rPr>
          <w:rFonts w:ascii="Tahoma" w:eastAsia="Tahoma" w:hAnsi="Tahoma" w:cs="Tahoma"/>
          <w:color w:val="ED7D31"/>
        </w:rPr>
        <w:tab/>
        <w:t>Llegada a las 12:25 horas.</w:t>
      </w:r>
    </w:p>
    <w:p w14:paraId="54E97CE4" w14:textId="77777777" w:rsidR="00394B43" w:rsidRDefault="00394B43">
      <w:pPr>
        <w:rPr>
          <w:rFonts w:ascii="Tahoma" w:eastAsia="Tahoma" w:hAnsi="Tahoma" w:cs="Tahoma"/>
        </w:rPr>
      </w:pPr>
    </w:p>
    <w:p w14:paraId="1C692473" w14:textId="77777777" w:rsidR="00394B43" w:rsidRDefault="00000000">
      <w:pPr>
        <w:rPr>
          <w:rFonts w:ascii="Tahoma" w:eastAsia="Tahoma" w:hAnsi="Tahoma" w:cs="Tahoma"/>
        </w:rPr>
      </w:pPr>
      <w:r>
        <w:rPr>
          <w:rFonts w:ascii="Tahoma" w:eastAsia="Tahoma" w:hAnsi="Tahoma" w:cs="Tahoma"/>
        </w:rPr>
        <w:t xml:space="preserve">Al llegar recepción y traslado al hotel. Luego continuará con un </w:t>
      </w:r>
      <w:r>
        <w:rPr>
          <w:rFonts w:ascii="Tahoma" w:eastAsia="Tahoma" w:hAnsi="Tahoma" w:cs="Tahoma"/>
          <w:b/>
          <w:bCs/>
        </w:rPr>
        <w:t>paseo en lancha por el Lago Pichola.</w:t>
      </w:r>
      <w:r>
        <w:rPr>
          <w:rFonts w:ascii="Tahoma" w:eastAsia="Tahoma" w:hAnsi="Tahoma" w:cs="Tahoma"/>
        </w:rPr>
        <w:t xml:space="preserve">  </w:t>
      </w:r>
      <w:r>
        <w:rPr>
          <w:rFonts w:ascii="Tahoma" w:eastAsia="Tahoma" w:hAnsi="Tahoma" w:cs="Tahoma"/>
          <w:b/>
          <w:bCs/>
        </w:rPr>
        <w:t>Alojamiento en hotel.</w:t>
      </w:r>
    </w:p>
    <w:p w14:paraId="08A81FA8" w14:textId="77777777" w:rsidR="00394B43" w:rsidRDefault="00394B4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ED7D31"/>
          <w:sz w:val="28"/>
          <w:szCs w:val="28"/>
        </w:rPr>
      </w:pPr>
    </w:p>
    <w:p w14:paraId="34D31546" w14:textId="77777777" w:rsidR="00394B43"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ED7D31"/>
          <w:sz w:val="28"/>
          <w:szCs w:val="28"/>
        </w:rPr>
      </w:pPr>
      <w:r>
        <w:rPr>
          <w:rFonts w:ascii="Tahoma" w:eastAsia="Tahoma" w:hAnsi="Tahoma" w:cs="Tahoma"/>
          <w:b/>
          <w:bCs/>
          <w:color w:val="ED7D31"/>
          <w:sz w:val="28"/>
          <w:szCs w:val="28"/>
        </w:rPr>
        <w:t>DÍA 4 –</w:t>
      </w:r>
      <w:r>
        <w:rPr>
          <w:rFonts w:ascii="Tahoma" w:eastAsia="Tahoma" w:hAnsi="Tahoma" w:cs="Tahoma"/>
          <w:color w:val="ED7D31"/>
          <w:sz w:val="28"/>
          <w:szCs w:val="28"/>
        </w:rPr>
        <w:t xml:space="preserve">  </w:t>
      </w:r>
      <w:r>
        <w:rPr>
          <w:rFonts w:ascii="Tahoma" w:eastAsia="Tahoma" w:hAnsi="Tahoma" w:cs="Tahoma"/>
          <w:b/>
          <w:bCs/>
          <w:color w:val="ED7D31"/>
          <w:sz w:val="28"/>
          <w:szCs w:val="28"/>
        </w:rPr>
        <w:t xml:space="preserve">UDAIPUR </w:t>
      </w:r>
    </w:p>
    <w:p w14:paraId="20E3DC79" w14:textId="77777777" w:rsidR="00394B43"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ED7D31"/>
          <w:sz w:val="28"/>
          <w:szCs w:val="28"/>
        </w:rPr>
      </w:pPr>
      <w:r>
        <w:rPr>
          <w:rFonts w:ascii="Tahoma" w:eastAsia="Tahoma" w:hAnsi="Tahoma" w:cs="Tahoma"/>
          <w:b/>
          <w:bCs/>
          <w:color w:val="ED7D31"/>
          <w:sz w:val="28"/>
          <w:szCs w:val="28"/>
        </w:rPr>
        <w:t xml:space="preserve"> </w:t>
      </w:r>
    </w:p>
    <w:p w14:paraId="608DD0B7" w14:textId="77777777" w:rsidR="00394B43" w:rsidRDefault="00000000">
      <w:pPr>
        <w:jc w:val="both"/>
        <w:rPr>
          <w:rFonts w:ascii="Tahoma" w:eastAsia="Tahoma" w:hAnsi="Tahoma" w:cs="Tahoma"/>
        </w:rPr>
      </w:pPr>
      <w:r>
        <w:rPr>
          <w:rFonts w:ascii="Tahoma" w:eastAsia="Tahoma" w:hAnsi="Tahoma" w:cs="Tahoma"/>
          <w:b/>
          <w:bCs/>
        </w:rPr>
        <w:t>Desayuno.</w:t>
      </w:r>
      <w:r>
        <w:rPr>
          <w:rFonts w:ascii="Tahoma" w:eastAsia="Tahoma" w:hAnsi="Tahoma" w:cs="Tahoma"/>
        </w:rPr>
        <w:t xml:space="preserve"> Por la mañana se hará un recorrido de 22 Km. Al noreste de </w:t>
      </w:r>
      <w:proofErr w:type="spellStart"/>
      <w:r>
        <w:rPr>
          <w:rFonts w:ascii="Tahoma" w:eastAsia="Tahoma" w:hAnsi="Tahoma" w:cs="Tahoma"/>
        </w:rPr>
        <w:t>Udaipur</w:t>
      </w:r>
      <w:proofErr w:type="spellEnd"/>
      <w:r>
        <w:rPr>
          <w:rFonts w:ascii="Tahoma" w:eastAsia="Tahoma" w:hAnsi="Tahoma" w:cs="Tahoma"/>
        </w:rPr>
        <w:t xml:space="preserve"> para visitar los templos de </w:t>
      </w:r>
      <w:proofErr w:type="spellStart"/>
      <w:r>
        <w:rPr>
          <w:rFonts w:ascii="Tahoma" w:eastAsia="Tahoma" w:hAnsi="Tahoma" w:cs="Tahoma"/>
          <w:b/>
          <w:bCs/>
        </w:rPr>
        <w:t>Eklingji</w:t>
      </w:r>
      <w:proofErr w:type="spellEnd"/>
      <w:r>
        <w:rPr>
          <w:rFonts w:ascii="Tahoma" w:eastAsia="Tahoma" w:hAnsi="Tahoma" w:cs="Tahoma"/>
          <w:b/>
          <w:bCs/>
        </w:rPr>
        <w:t xml:space="preserve"> y Nagda</w:t>
      </w:r>
      <w:r>
        <w:rPr>
          <w:rFonts w:ascii="Tahoma" w:eastAsia="Tahoma" w:hAnsi="Tahoma" w:cs="Tahoma"/>
        </w:rPr>
        <w:t>. Estos templos están dedicados al dios Shiva. El complejo amurallado incluye un vestíbulo elaboradamente pintado bajo un enorme techo piramidal con una imagen de mármol negro de un Shiva con cuatro cabezas. Nagda, un complejo de tres templos, actualmente en ruinas, era la escena de frecuentes invasiones musulmanas.</w:t>
      </w:r>
    </w:p>
    <w:p w14:paraId="3B8CF69D" w14:textId="77777777" w:rsidR="00394B43" w:rsidRDefault="00000000">
      <w:pPr>
        <w:jc w:val="both"/>
        <w:rPr>
          <w:rFonts w:ascii="Tahoma" w:eastAsia="Tahoma" w:hAnsi="Tahoma" w:cs="Tahoma"/>
        </w:rPr>
      </w:pPr>
      <w:r>
        <w:rPr>
          <w:rFonts w:ascii="Tahoma" w:eastAsia="Tahoma" w:hAnsi="Tahoma" w:cs="Tahoma"/>
        </w:rPr>
        <w:t xml:space="preserve">Por la tarde visita de la ciudad. Rodeamos los dos lagos para visitar el </w:t>
      </w:r>
      <w:r>
        <w:rPr>
          <w:rFonts w:ascii="Tahoma" w:eastAsia="Tahoma" w:hAnsi="Tahoma" w:cs="Tahoma"/>
          <w:b/>
          <w:bCs/>
        </w:rPr>
        <w:t>Museo del Palacio de la Ciudad</w:t>
      </w:r>
      <w:r>
        <w:rPr>
          <w:rFonts w:ascii="Tahoma" w:eastAsia="Tahoma" w:hAnsi="Tahoma" w:cs="Tahoma"/>
        </w:rPr>
        <w:t xml:space="preserve">, y el delicioso </w:t>
      </w:r>
      <w:r>
        <w:rPr>
          <w:rFonts w:ascii="Tahoma" w:eastAsia="Tahoma" w:hAnsi="Tahoma" w:cs="Tahoma"/>
          <w:b/>
          <w:bCs/>
        </w:rPr>
        <w:t xml:space="preserve">Jardín de las Doncellas, </w:t>
      </w:r>
      <w:proofErr w:type="spellStart"/>
      <w:r>
        <w:rPr>
          <w:rFonts w:ascii="Tahoma" w:eastAsia="Tahoma" w:hAnsi="Tahoma" w:cs="Tahoma"/>
          <w:b/>
          <w:bCs/>
        </w:rPr>
        <w:t>Sehalion</w:t>
      </w:r>
      <w:proofErr w:type="spellEnd"/>
      <w:r>
        <w:rPr>
          <w:rFonts w:ascii="Tahoma" w:eastAsia="Tahoma" w:hAnsi="Tahoma" w:cs="Tahoma"/>
          <w:b/>
          <w:bCs/>
        </w:rPr>
        <w:t xml:space="preserve"> Ki Bari</w:t>
      </w:r>
      <w:r>
        <w:rPr>
          <w:rFonts w:ascii="Tahoma" w:eastAsia="Tahoma" w:hAnsi="Tahoma" w:cs="Tahoma"/>
        </w:rPr>
        <w:t xml:space="preserve">, </w:t>
      </w:r>
      <w:r>
        <w:rPr>
          <w:rFonts w:ascii="Tahoma" w:eastAsia="Tahoma" w:hAnsi="Tahoma" w:cs="Tahoma"/>
          <w:b/>
          <w:bCs/>
        </w:rPr>
        <w:t xml:space="preserve">Suraj </w:t>
      </w:r>
      <w:proofErr w:type="spellStart"/>
      <w:r>
        <w:rPr>
          <w:rFonts w:ascii="Tahoma" w:eastAsia="Tahoma" w:hAnsi="Tahoma" w:cs="Tahoma"/>
          <w:b/>
          <w:bCs/>
        </w:rPr>
        <w:t>Gokhada</w:t>
      </w:r>
      <w:proofErr w:type="spellEnd"/>
      <w:r>
        <w:rPr>
          <w:rFonts w:ascii="Tahoma" w:eastAsia="Tahoma" w:hAnsi="Tahoma" w:cs="Tahoma"/>
          <w:b/>
          <w:bCs/>
        </w:rPr>
        <w:t xml:space="preserve">, Badi Mahal, </w:t>
      </w:r>
      <w:proofErr w:type="spellStart"/>
      <w:r>
        <w:rPr>
          <w:rFonts w:ascii="Tahoma" w:eastAsia="Tahoma" w:hAnsi="Tahoma" w:cs="Tahoma"/>
          <w:b/>
          <w:bCs/>
        </w:rPr>
        <w:t>Sheesh</w:t>
      </w:r>
      <w:proofErr w:type="spellEnd"/>
      <w:r>
        <w:rPr>
          <w:rFonts w:ascii="Tahoma" w:eastAsia="Tahoma" w:hAnsi="Tahoma" w:cs="Tahoma"/>
          <w:b/>
          <w:bCs/>
        </w:rPr>
        <w:t xml:space="preserve"> Mahal, Bhim Vilas, Mor Chown (el pavo patio</w:t>
      </w:r>
      <w:r>
        <w:rPr>
          <w:rFonts w:ascii="Tahoma" w:eastAsia="Tahoma" w:hAnsi="Tahoma" w:cs="Tahoma"/>
        </w:rPr>
        <w:t xml:space="preserve">), el templo </w:t>
      </w:r>
      <w:proofErr w:type="spellStart"/>
      <w:r>
        <w:rPr>
          <w:rFonts w:ascii="Tahoma" w:eastAsia="Tahoma" w:hAnsi="Tahoma" w:cs="Tahoma"/>
          <w:b/>
          <w:bCs/>
        </w:rPr>
        <w:t>Jagdish</w:t>
      </w:r>
      <w:proofErr w:type="spellEnd"/>
      <w:r>
        <w:rPr>
          <w:rFonts w:ascii="Tahoma" w:eastAsia="Tahoma" w:hAnsi="Tahoma" w:cs="Tahoma"/>
          <w:b/>
          <w:bCs/>
        </w:rPr>
        <w:t>.</w:t>
      </w:r>
      <w:r>
        <w:rPr>
          <w:rFonts w:ascii="Tahoma" w:eastAsia="Tahoma" w:hAnsi="Tahoma" w:cs="Tahoma"/>
        </w:rPr>
        <w:t xml:space="preserve">  </w:t>
      </w:r>
      <w:r>
        <w:rPr>
          <w:rFonts w:ascii="Tahoma" w:eastAsia="Tahoma" w:hAnsi="Tahoma" w:cs="Tahoma"/>
          <w:b/>
          <w:bCs/>
        </w:rPr>
        <w:t>Alojamiento en hotel.</w:t>
      </w:r>
    </w:p>
    <w:p w14:paraId="29DDC1B9" w14:textId="77777777" w:rsidR="00394B43" w:rsidRDefault="00394B4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ED7D31"/>
          <w:sz w:val="28"/>
          <w:szCs w:val="28"/>
        </w:rPr>
      </w:pPr>
    </w:p>
    <w:p w14:paraId="3B5DA422" w14:textId="77777777" w:rsidR="00394B43"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color w:val="ED7D31"/>
          <w:sz w:val="28"/>
          <w:szCs w:val="28"/>
        </w:rPr>
      </w:pPr>
      <w:r>
        <w:rPr>
          <w:rFonts w:ascii="Tahoma" w:eastAsia="Tahoma" w:hAnsi="Tahoma" w:cs="Tahoma"/>
          <w:b/>
          <w:bCs/>
          <w:color w:val="ED7D31"/>
          <w:sz w:val="28"/>
          <w:szCs w:val="28"/>
        </w:rPr>
        <w:t>DÍA 5 –</w:t>
      </w:r>
      <w:r>
        <w:rPr>
          <w:rFonts w:ascii="Tahoma" w:eastAsia="Tahoma" w:hAnsi="Tahoma" w:cs="Tahoma"/>
          <w:color w:val="ED7D31"/>
          <w:sz w:val="28"/>
          <w:szCs w:val="28"/>
        </w:rPr>
        <w:t xml:space="preserve"> </w:t>
      </w:r>
      <w:r>
        <w:rPr>
          <w:rFonts w:ascii="Tahoma" w:eastAsia="Tahoma" w:hAnsi="Tahoma" w:cs="Tahoma"/>
          <w:b/>
          <w:bCs/>
          <w:color w:val="ED7D31"/>
          <w:sz w:val="28"/>
          <w:szCs w:val="28"/>
        </w:rPr>
        <w:t xml:space="preserve">UDAIPUR – RANAKPUR – JODHPUR </w:t>
      </w:r>
      <w:r>
        <w:rPr>
          <w:rFonts w:ascii="Tahoma" w:eastAsia="Tahoma" w:hAnsi="Tahoma" w:cs="Tahoma"/>
          <w:color w:val="ED7D31"/>
          <w:sz w:val="28"/>
          <w:szCs w:val="28"/>
        </w:rPr>
        <w:t>(278 KILÓMETROS / 06 HORAS APROX).</w:t>
      </w:r>
    </w:p>
    <w:p w14:paraId="126E8299" w14:textId="77777777" w:rsidR="00394B43" w:rsidRDefault="00394B4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ED7D31"/>
        </w:rPr>
      </w:pPr>
    </w:p>
    <w:p w14:paraId="3494DDAE" w14:textId="77777777" w:rsidR="00394B43" w:rsidRDefault="00000000">
      <w:pPr>
        <w:jc w:val="both"/>
        <w:rPr>
          <w:rFonts w:ascii="Tahoma" w:eastAsia="Tahoma" w:hAnsi="Tahoma" w:cs="Tahoma"/>
        </w:rPr>
      </w:pPr>
      <w:r>
        <w:rPr>
          <w:rFonts w:ascii="Tahoma" w:eastAsia="Tahoma" w:hAnsi="Tahoma" w:cs="Tahoma"/>
          <w:b/>
          <w:bCs/>
        </w:rPr>
        <w:t>Desayuno.</w:t>
      </w:r>
      <w:r>
        <w:rPr>
          <w:rFonts w:ascii="Tahoma" w:eastAsia="Tahoma" w:hAnsi="Tahoma" w:cs="Tahoma"/>
        </w:rPr>
        <w:t xml:space="preserve"> Salida por carretera  hacia Jodhpur en ruta se visitará </w:t>
      </w:r>
      <w:proofErr w:type="spellStart"/>
      <w:r>
        <w:rPr>
          <w:rFonts w:ascii="Tahoma" w:eastAsia="Tahoma" w:hAnsi="Tahoma" w:cs="Tahoma"/>
          <w:b/>
          <w:bCs/>
        </w:rPr>
        <w:t>Ranakpur</w:t>
      </w:r>
      <w:proofErr w:type="spellEnd"/>
      <w:r>
        <w:rPr>
          <w:rFonts w:ascii="Tahoma" w:eastAsia="Tahoma" w:hAnsi="Tahoma" w:cs="Tahoma"/>
          <w:b/>
          <w:bCs/>
        </w:rPr>
        <w:t>.</w:t>
      </w:r>
    </w:p>
    <w:p w14:paraId="4E093B98" w14:textId="77777777" w:rsidR="00394B43" w:rsidRDefault="00000000">
      <w:pPr>
        <w:jc w:val="both"/>
        <w:rPr>
          <w:rFonts w:ascii="Tahoma" w:eastAsia="Tahoma" w:hAnsi="Tahoma" w:cs="Tahoma"/>
        </w:rPr>
      </w:pPr>
      <w:proofErr w:type="spellStart"/>
      <w:r>
        <w:rPr>
          <w:rFonts w:ascii="Tahoma" w:eastAsia="Tahoma" w:hAnsi="Tahoma" w:cs="Tahoma"/>
          <w:b/>
          <w:bCs/>
        </w:rPr>
        <w:t>Ranakpur</w:t>
      </w:r>
      <w:proofErr w:type="spellEnd"/>
      <w:r>
        <w:rPr>
          <w:rFonts w:ascii="Tahoma" w:eastAsia="Tahoma" w:hAnsi="Tahoma" w:cs="Tahoma"/>
        </w:rPr>
        <w:t xml:space="preserve">, en las colinas </w:t>
      </w:r>
      <w:proofErr w:type="spellStart"/>
      <w:r>
        <w:rPr>
          <w:rFonts w:ascii="Tahoma" w:eastAsia="Tahoma" w:hAnsi="Tahoma" w:cs="Tahoma"/>
        </w:rPr>
        <w:t>Aravalli</w:t>
      </w:r>
      <w:proofErr w:type="spellEnd"/>
      <w:r>
        <w:rPr>
          <w:rFonts w:ascii="Tahoma" w:eastAsia="Tahoma" w:hAnsi="Tahoma" w:cs="Tahoma"/>
        </w:rPr>
        <w:t xml:space="preserve">, famoso por sus templos Jain de 500 años de antigüedad que albergan complejas esculturas. El templo central llamado </w:t>
      </w:r>
      <w:proofErr w:type="spellStart"/>
      <w:r>
        <w:rPr>
          <w:rFonts w:ascii="Tahoma" w:eastAsia="Tahoma" w:hAnsi="Tahoma" w:cs="Tahoma"/>
        </w:rPr>
        <w:t>Chaumukha</w:t>
      </w:r>
      <w:proofErr w:type="spellEnd"/>
      <w:r>
        <w:rPr>
          <w:rFonts w:ascii="Tahoma" w:eastAsia="Tahoma" w:hAnsi="Tahoma" w:cs="Tahoma"/>
        </w:rPr>
        <w:t xml:space="preserve"> cuenta con 29 salas de mármol apoyadas en 1444 pilares. Llegada a Jodhpur – conocida como la ciudad azul y </w:t>
      </w:r>
      <w:r>
        <w:rPr>
          <w:rFonts w:ascii="Tahoma" w:eastAsia="Tahoma" w:hAnsi="Tahoma" w:cs="Tahoma"/>
          <w:b/>
          <w:bCs/>
        </w:rPr>
        <w:t>alojamiento en hotel.</w:t>
      </w:r>
    </w:p>
    <w:p w14:paraId="534018D3" w14:textId="77777777" w:rsidR="00394B43" w:rsidRDefault="00394B4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ED7D31"/>
          <w:sz w:val="28"/>
          <w:szCs w:val="28"/>
        </w:rPr>
      </w:pPr>
    </w:p>
    <w:p w14:paraId="5D0531FD" w14:textId="77777777" w:rsidR="00394B43" w:rsidRDefault="00000000">
      <w:pPr>
        <w:jc w:val="both"/>
        <w:rPr>
          <w:rFonts w:ascii="Leelawadee" w:eastAsia="Leelawadee" w:hAnsi="Leelawadee" w:cs="Leelawadee"/>
          <w:color w:val="006666"/>
          <w:sz w:val="18"/>
          <w:szCs w:val="18"/>
        </w:rPr>
      </w:pPr>
      <w:r>
        <w:rPr>
          <w:rFonts w:ascii="Tahoma" w:eastAsia="Tahoma" w:hAnsi="Tahoma" w:cs="Tahoma"/>
          <w:b/>
          <w:bCs/>
          <w:color w:val="ED7D31"/>
          <w:sz w:val="28"/>
          <w:szCs w:val="28"/>
        </w:rPr>
        <w:t>DÍA 6 –</w:t>
      </w:r>
      <w:r>
        <w:rPr>
          <w:rFonts w:ascii="Tahoma" w:eastAsia="Tahoma" w:hAnsi="Tahoma" w:cs="Tahoma"/>
          <w:color w:val="ED7D31"/>
          <w:sz w:val="28"/>
          <w:szCs w:val="28"/>
        </w:rPr>
        <w:t xml:space="preserve"> </w:t>
      </w:r>
      <w:r>
        <w:rPr>
          <w:rFonts w:ascii="Helvetica Neue" w:eastAsia="Helvetica Neue" w:hAnsi="Helvetica Neue" w:cs="Helvetica Neue"/>
          <w:color w:val="ED7D31"/>
        </w:rPr>
        <w:t xml:space="preserve"> </w:t>
      </w:r>
      <w:r>
        <w:rPr>
          <w:rFonts w:ascii="Tahoma" w:eastAsia="Tahoma" w:hAnsi="Tahoma" w:cs="Tahoma"/>
          <w:b/>
          <w:bCs/>
          <w:color w:val="ED7D31"/>
          <w:sz w:val="28"/>
          <w:szCs w:val="28"/>
        </w:rPr>
        <w:t xml:space="preserve">JODHPUR – PUSHKAR </w:t>
      </w:r>
      <w:r>
        <w:rPr>
          <w:rFonts w:ascii="Tahoma" w:eastAsia="Tahoma" w:hAnsi="Tahoma" w:cs="Tahoma"/>
          <w:color w:val="ED7D31"/>
          <w:sz w:val="28"/>
          <w:szCs w:val="28"/>
        </w:rPr>
        <w:t>(187 KILÓMETROS / 04 HORAS APROX)</w:t>
      </w:r>
    </w:p>
    <w:p w14:paraId="2B5BA0DC" w14:textId="77777777" w:rsidR="00394B43" w:rsidRDefault="00394B4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000000"/>
        </w:rPr>
      </w:pPr>
    </w:p>
    <w:p w14:paraId="7536EB9D" w14:textId="77777777" w:rsidR="00394B43" w:rsidRDefault="00000000">
      <w:pPr>
        <w:jc w:val="both"/>
        <w:rPr>
          <w:rFonts w:ascii="Tahoma" w:eastAsia="Tahoma" w:hAnsi="Tahoma" w:cs="Tahoma"/>
        </w:rPr>
      </w:pPr>
      <w:r>
        <w:rPr>
          <w:rFonts w:ascii="Tahoma" w:eastAsia="Tahoma" w:hAnsi="Tahoma" w:cs="Tahoma"/>
          <w:b/>
          <w:bCs/>
          <w:color w:val="000000"/>
        </w:rPr>
        <w:t>Desayuno.</w:t>
      </w:r>
      <w:r>
        <w:rPr>
          <w:rFonts w:ascii="Tahoma" w:eastAsia="Tahoma" w:hAnsi="Tahoma" w:cs="Tahoma"/>
          <w:color w:val="000000"/>
        </w:rPr>
        <w:t xml:space="preserve">  </w:t>
      </w:r>
      <w:r>
        <w:rPr>
          <w:rFonts w:ascii="Tahoma" w:eastAsia="Tahoma" w:hAnsi="Tahoma" w:cs="Tahoma"/>
        </w:rPr>
        <w:t xml:space="preserve">Por la mañana, subirán hasta el </w:t>
      </w:r>
      <w:r>
        <w:rPr>
          <w:rFonts w:ascii="Tahoma" w:eastAsia="Tahoma" w:hAnsi="Tahoma" w:cs="Tahoma"/>
          <w:b/>
          <w:bCs/>
        </w:rPr>
        <w:t xml:space="preserve">Fuerte </w:t>
      </w:r>
      <w:proofErr w:type="spellStart"/>
      <w:r>
        <w:rPr>
          <w:rFonts w:ascii="Tahoma" w:eastAsia="Tahoma" w:hAnsi="Tahoma" w:cs="Tahoma"/>
          <w:b/>
          <w:bCs/>
        </w:rPr>
        <w:t>Mehrangarh</w:t>
      </w:r>
      <w:proofErr w:type="spellEnd"/>
      <w:r>
        <w:rPr>
          <w:rFonts w:ascii="Tahoma" w:eastAsia="Tahoma" w:hAnsi="Tahoma" w:cs="Tahoma"/>
        </w:rPr>
        <w:t xml:space="preserve">, en lo alto de una colina. Es uno de los fuertes mejor conservados e impresionantes de </w:t>
      </w:r>
      <w:proofErr w:type="spellStart"/>
      <w:r>
        <w:rPr>
          <w:rFonts w:ascii="Tahoma" w:eastAsia="Tahoma" w:hAnsi="Tahoma" w:cs="Tahoma"/>
        </w:rPr>
        <w:t>Rajasthan</w:t>
      </w:r>
      <w:proofErr w:type="spellEnd"/>
      <w:r>
        <w:rPr>
          <w:rFonts w:ascii="Tahoma" w:eastAsia="Tahoma" w:hAnsi="Tahoma" w:cs="Tahoma"/>
        </w:rPr>
        <w:t xml:space="preserve">. Dentro del Fuerte se encuentra el </w:t>
      </w:r>
      <w:r>
        <w:rPr>
          <w:rFonts w:ascii="Tahoma" w:eastAsia="Tahoma" w:hAnsi="Tahoma" w:cs="Tahoma"/>
          <w:b/>
          <w:bCs/>
        </w:rPr>
        <w:t>Palacio de Moti Mahal</w:t>
      </w:r>
      <w:r>
        <w:rPr>
          <w:rFonts w:ascii="Tahoma" w:eastAsia="Tahoma" w:hAnsi="Tahoma" w:cs="Tahoma"/>
        </w:rPr>
        <w:t xml:space="preserve">. Continuarán la visita con el crematorio real de </w:t>
      </w:r>
      <w:proofErr w:type="spellStart"/>
      <w:r>
        <w:rPr>
          <w:rFonts w:ascii="Tahoma" w:eastAsia="Tahoma" w:hAnsi="Tahoma" w:cs="Tahoma"/>
          <w:b/>
          <w:bCs/>
        </w:rPr>
        <w:t>Jashwan</w:t>
      </w:r>
      <w:proofErr w:type="spellEnd"/>
      <w:r>
        <w:rPr>
          <w:rFonts w:ascii="Tahoma" w:eastAsia="Tahoma" w:hAnsi="Tahoma" w:cs="Tahoma"/>
          <w:b/>
          <w:bCs/>
        </w:rPr>
        <w:t xml:space="preserve"> Thada</w:t>
      </w:r>
      <w:r>
        <w:rPr>
          <w:rFonts w:ascii="Tahoma" w:eastAsia="Tahoma" w:hAnsi="Tahoma" w:cs="Tahoma"/>
        </w:rPr>
        <w:t xml:space="preserve"> de mármol </w:t>
      </w:r>
      <w:r>
        <w:rPr>
          <w:rFonts w:ascii="Tahoma" w:eastAsia="Tahoma" w:hAnsi="Tahoma" w:cs="Tahoma"/>
        </w:rPr>
        <w:lastRenderedPageBreak/>
        <w:t>blanco. Luego visita el Bazar</w:t>
      </w:r>
      <w:r>
        <w:rPr>
          <w:rFonts w:ascii="Tahoma" w:eastAsia="Tahoma" w:hAnsi="Tahoma" w:cs="Tahoma"/>
          <w:b/>
          <w:bCs/>
        </w:rPr>
        <w:t xml:space="preserve"> </w:t>
      </w:r>
      <w:proofErr w:type="spellStart"/>
      <w:r>
        <w:rPr>
          <w:rFonts w:ascii="Tahoma" w:eastAsia="Tahoma" w:hAnsi="Tahoma" w:cs="Tahoma"/>
          <w:b/>
          <w:bCs/>
        </w:rPr>
        <w:t>Girdikot</w:t>
      </w:r>
      <w:proofErr w:type="spellEnd"/>
      <w:r>
        <w:rPr>
          <w:rFonts w:ascii="Tahoma" w:eastAsia="Tahoma" w:hAnsi="Tahoma" w:cs="Tahoma"/>
        </w:rPr>
        <w:t xml:space="preserve">  (Sardar).  </w:t>
      </w:r>
      <w:r>
        <w:rPr>
          <w:rFonts w:ascii="Tahoma" w:eastAsia="Tahoma" w:hAnsi="Tahoma" w:cs="Tahoma"/>
          <w:color w:val="000000"/>
        </w:rPr>
        <w:t xml:space="preserve">Después de la visita salida por carretera a </w:t>
      </w:r>
      <w:r>
        <w:rPr>
          <w:rFonts w:ascii="Tahoma" w:eastAsia="Tahoma" w:hAnsi="Tahoma" w:cs="Tahoma"/>
          <w:b/>
          <w:bCs/>
        </w:rPr>
        <w:t xml:space="preserve">Pushkar.  </w:t>
      </w:r>
      <w:r>
        <w:rPr>
          <w:rFonts w:ascii="Tahoma" w:eastAsia="Tahoma" w:hAnsi="Tahoma" w:cs="Tahoma"/>
        </w:rPr>
        <w:t xml:space="preserve">Al llegar recepción y traslado al hotel. </w:t>
      </w:r>
      <w:r>
        <w:rPr>
          <w:rFonts w:ascii="Tahoma" w:eastAsia="Tahoma" w:hAnsi="Tahoma" w:cs="Tahoma"/>
          <w:b/>
          <w:bCs/>
        </w:rPr>
        <w:t>Alojamiento en hotel.</w:t>
      </w:r>
    </w:p>
    <w:p w14:paraId="56F9E21E" w14:textId="77777777" w:rsidR="00394B43" w:rsidRDefault="00394B4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ED7D31"/>
          <w:sz w:val="28"/>
          <w:szCs w:val="28"/>
        </w:rPr>
      </w:pPr>
    </w:p>
    <w:p w14:paraId="4B646AF2" w14:textId="77777777" w:rsidR="00394B43" w:rsidRDefault="00000000">
      <w:pPr>
        <w:rPr>
          <w:rFonts w:ascii="Leelawadee" w:eastAsia="Leelawadee" w:hAnsi="Leelawadee" w:cs="Leelawadee"/>
          <w:color w:val="006666"/>
          <w:sz w:val="18"/>
          <w:szCs w:val="18"/>
        </w:rPr>
      </w:pPr>
      <w:r>
        <w:rPr>
          <w:rFonts w:ascii="Tahoma" w:eastAsia="Tahoma" w:hAnsi="Tahoma" w:cs="Tahoma"/>
          <w:b/>
          <w:bCs/>
          <w:color w:val="ED7D31"/>
          <w:sz w:val="28"/>
          <w:szCs w:val="28"/>
        </w:rPr>
        <w:t>DÍA 7 –</w:t>
      </w:r>
      <w:r>
        <w:rPr>
          <w:rFonts w:ascii="Tahoma" w:eastAsia="Tahoma" w:hAnsi="Tahoma" w:cs="Tahoma"/>
          <w:color w:val="ED7D31"/>
          <w:sz w:val="28"/>
          <w:szCs w:val="28"/>
        </w:rPr>
        <w:t xml:space="preserve"> </w:t>
      </w:r>
      <w:r>
        <w:rPr>
          <w:rFonts w:ascii="Tahoma" w:eastAsia="Tahoma" w:hAnsi="Tahoma" w:cs="Tahoma"/>
          <w:b/>
          <w:bCs/>
          <w:color w:val="ED7D31"/>
          <w:sz w:val="28"/>
          <w:szCs w:val="28"/>
        </w:rPr>
        <w:t xml:space="preserve">PUSHKAR – JAIPUR </w:t>
      </w:r>
      <w:r>
        <w:rPr>
          <w:rFonts w:ascii="Tahoma" w:eastAsia="Tahoma" w:hAnsi="Tahoma" w:cs="Tahoma"/>
          <w:color w:val="ED7D31"/>
          <w:sz w:val="28"/>
          <w:szCs w:val="28"/>
        </w:rPr>
        <w:t>(151 KILÓMETROS / 03   HORAS APROX)</w:t>
      </w:r>
    </w:p>
    <w:p w14:paraId="66679BC8" w14:textId="77777777" w:rsidR="00394B43" w:rsidRDefault="00394B4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b/>
          <w:bCs/>
          <w:color w:val="ED7D31"/>
          <w:sz w:val="28"/>
          <w:szCs w:val="28"/>
        </w:rPr>
      </w:pPr>
    </w:p>
    <w:p w14:paraId="2FD027A4" w14:textId="77777777" w:rsidR="00394B43" w:rsidRDefault="00000000">
      <w:pPr>
        <w:jc w:val="both"/>
        <w:rPr>
          <w:rFonts w:ascii="Tahoma" w:eastAsia="Tahoma" w:hAnsi="Tahoma" w:cs="Tahoma"/>
        </w:rPr>
      </w:pPr>
      <w:r>
        <w:rPr>
          <w:rFonts w:ascii="Tahoma" w:eastAsia="Tahoma" w:hAnsi="Tahoma" w:cs="Tahoma"/>
          <w:b/>
          <w:bCs/>
        </w:rPr>
        <w:t>Desayuno.</w:t>
      </w:r>
      <w:r>
        <w:rPr>
          <w:rFonts w:ascii="Tahoma" w:eastAsia="Tahoma" w:hAnsi="Tahoma" w:cs="Tahoma"/>
        </w:rPr>
        <w:t xml:space="preserve"> Por la mañana visita a  </w:t>
      </w:r>
      <w:r>
        <w:rPr>
          <w:rFonts w:ascii="Tahoma" w:eastAsia="Tahoma" w:hAnsi="Tahoma" w:cs="Tahoma"/>
          <w:b/>
          <w:bCs/>
        </w:rPr>
        <w:t>Pushkar</w:t>
      </w:r>
      <w:r>
        <w:rPr>
          <w:rFonts w:ascii="Tahoma" w:eastAsia="Tahoma" w:hAnsi="Tahoma" w:cs="Tahoma"/>
        </w:rPr>
        <w:t>.</w:t>
      </w:r>
    </w:p>
    <w:p w14:paraId="5F8D8C34" w14:textId="77777777" w:rsidR="00394B43" w:rsidRDefault="00000000">
      <w:pPr>
        <w:jc w:val="both"/>
        <w:rPr>
          <w:rFonts w:ascii="Tahoma" w:eastAsia="Tahoma" w:hAnsi="Tahoma" w:cs="Tahoma"/>
        </w:rPr>
      </w:pPr>
      <w:r>
        <w:rPr>
          <w:rFonts w:ascii="Tahoma" w:eastAsia="Tahoma" w:hAnsi="Tahoma" w:cs="Tahoma"/>
          <w:b/>
          <w:bCs/>
        </w:rPr>
        <w:t>Pushkar</w:t>
      </w:r>
      <w:r>
        <w:rPr>
          <w:rFonts w:ascii="Tahoma" w:eastAsia="Tahoma" w:hAnsi="Tahoma" w:cs="Tahoma"/>
        </w:rPr>
        <w:t xml:space="preserve"> es una ciudad madura, poco serena y cautivadora que atrae a aquellos en busca de un respiro del bullicio de la India. Pushkar está justo en el borde del desierto y está a sólo 11 </w:t>
      </w:r>
      <w:proofErr w:type="spellStart"/>
      <w:r>
        <w:rPr>
          <w:rFonts w:ascii="Tahoma" w:eastAsia="Tahoma" w:hAnsi="Tahoma" w:cs="Tahoma"/>
        </w:rPr>
        <w:t>Kms</w:t>
      </w:r>
      <w:proofErr w:type="spellEnd"/>
      <w:r>
        <w:rPr>
          <w:rFonts w:ascii="Tahoma" w:eastAsia="Tahoma" w:hAnsi="Tahoma" w:cs="Tahoma"/>
        </w:rPr>
        <w:t xml:space="preserve"> de </w:t>
      </w:r>
      <w:proofErr w:type="spellStart"/>
      <w:r>
        <w:rPr>
          <w:rFonts w:ascii="Tahoma" w:eastAsia="Tahoma" w:hAnsi="Tahoma" w:cs="Tahoma"/>
        </w:rPr>
        <w:t>Ajmer</w:t>
      </w:r>
      <w:proofErr w:type="spellEnd"/>
      <w:r>
        <w:rPr>
          <w:rFonts w:ascii="Tahoma" w:eastAsia="Tahoma" w:hAnsi="Tahoma" w:cs="Tahoma"/>
        </w:rPr>
        <w:t xml:space="preserve">, pero separado de él por Nag Pahar, la montaña serpiente. La ciudad se aferra a un lado del pequeño lago de Pushkar con sus Ghats y templos. Para los hindúes, Pushkar es un centro de peregrinación muy importante y verás un montón de </w:t>
      </w:r>
      <w:proofErr w:type="spellStart"/>
      <w:r>
        <w:rPr>
          <w:rFonts w:ascii="Tahoma" w:eastAsia="Tahoma" w:hAnsi="Tahoma" w:cs="Tahoma"/>
        </w:rPr>
        <w:t>sadhus</w:t>
      </w:r>
      <w:proofErr w:type="spellEnd"/>
      <w:r>
        <w:rPr>
          <w:rFonts w:ascii="Tahoma" w:eastAsia="Tahoma" w:hAnsi="Tahoma" w:cs="Tahoma"/>
        </w:rPr>
        <w:t xml:space="preserve"> (las personas en una búsqueda espiritual). Pushkar cuenta con templos, aunque pocos son tan antiguos como cabría esperar en ese importante lugar de peregrinación, ya que muchos fueron abandonados por Aurangzeb y reconstruidos posteriormente. Procederemos a los Ghats y el lago. Visita el templo de Brahma. El templo más famoso de todos es el </w:t>
      </w:r>
      <w:hyperlink r:id="rId10">
        <w:r>
          <w:rPr>
            <w:rFonts w:ascii="Tahoma" w:eastAsia="Tahoma" w:hAnsi="Tahoma" w:cs="Tahoma"/>
          </w:rPr>
          <w:t>Templo de Brahma</w:t>
        </w:r>
      </w:hyperlink>
      <w:r>
        <w:rPr>
          <w:rFonts w:ascii="Tahoma" w:eastAsia="Tahoma" w:hAnsi="Tahoma" w:cs="Tahoma"/>
        </w:rPr>
        <w:t xml:space="preserve">, que data del </w:t>
      </w:r>
      <w:hyperlink r:id="rId11">
        <w:r>
          <w:rPr>
            <w:rFonts w:ascii="Tahoma" w:eastAsia="Tahoma" w:hAnsi="Tahoma" w:cs="Tahoma"/>
          </w:rPr>
          <w:t>siglo XIV</w:t>
        </w:r>
      </w:hyperlink>
      <w:r>
        <w:rPr>
          <w:rFonts w:ascii="Tahoma" w:eastAsia="Tahoma" w:hAnsi="Tahoma" w:cs="Tahoma"/>
        </w:rPr>
        <w:t xml:space="preserve">. Existen muy pocos templos en el mundo en honor a </w:t>
      </w:r>
      <w:hyperlink r:id="rId12">
        <w:r>
          <w:rPr>
            <w:rFonts w:ascii="Tahoma" w:eastAsia="Tahoma" w:hAnsi="Tahoma" w:cs="Tahoma"/>
          </w:rPr>
          <w:t>Brahmā</w:t>
        </w:r>
      </w:hyperlink>
      <w:r>
        <w:rPr>
          <w:rFonts w:ascii="Tahoma" w:eastAsia="Tahoma" w:hAnsi="Tahoma" w:cs="Tahoma"/>
        </w:rPr>
        <w:t xml:space="preserve">, entre los que cabe mencionar, además del de </w:t>
      </w:r>
      <w:proofErr w:type="spellStart"/>
      <w:r>
        <w:rPr>
          <w:rFonts w:ascii="Tahoma" w:eastAsia="Tahoma" w:hAnsi="Tahoma" w:cs="Tahoma"/>
        </w:rPr>
        <w:t>Púshkar</w:t>
      </w:r>
      <w:proofErr w:type="spellEnd"/>
      <w:r>
        <w:rPr>
          <w:rFonts w:ascii="Tahoma" w:eastAsia="Tahoma" w:hAnsi="Tahoma" w:cs="Tahoma"/>
        </w:rPr>
        <w:t xml:space="preserve">, el Templo </w:t>
      </w:r>
      <w:hyperlink r:id="rId13">
        <w:proofErr w:type="spellStart"/>
        <w:r>
          <w:rPr>
            <w:rFonts w:ascii="Tahoma" w:eastAsia="Tahoma" w:hAnsi="Tahoma" w:cs="Tahoma"/>
          </w:rPr>
          <w:t>Besakih</w:t>
        </w:r>
        <w:proofErr w:type="spellEnd"/>
      </w:hyperlink>
      <w:r>
        <w:rPr>
          <w:rFonts w:ascii="Tahoma" w:eastAsia="Tahoma" w:hAnsi="Tahoma" w:cs="Tahoma"/>
        </w:rPr>
        <w:t xml:space="preserve"> en Bali, </w:t>
      </w:r>
      <w:hyperlink r:id="rId14">
        <w:proofErr w:type="spellStart"/>
        <w:r>
          <w:rPr>
            <w:rFonts w:ascii="Tahoma" w:eastAsia="Tahoma" w:hAnsi="Tahoma" w:cs="Tahoma"/>
          </w:rPr>
          <w:t>Bithoor</w:t>
        </w:r>
        <w:proofErr w:type="spellEnd"/>
      </w:hyperlink>
      <w:r>
        <w:rPr>
          <w:rFonts w:ascii="Tahoma" w:eastAsia="Tahoma" w:hAnsi="Tahoma" w:cs="Tahoma"/>
        </w:rPr>
        <w:t xml:space="preserve"> en </w:t>
      </w:r>
      <w:hyperlink r:id="rId15">
        <w:r>
          <w:rPr>
            <w:rFonts w:ascii="Tahoma" w:eastAsia="Tahoma" w:hAnsi="Tahoma" w:cs="Tahoma"/>
          </w:rPr>
          <w:t>Uttar Pradesh</w:t>
        </w:r>
      </w:hyperlink>
      <w:r>
        <w:rPr>
          <w:rFonts w:ascii="Tahoma" w:eastAsia="Tahoma" w:hAnsi="Tahoma" w:cs="Tahoma"/>
        </w:rPr>
        <w:t xml:space="preserve">, </w:t>
      </w:r>
      <w:hyperlink r:id="rId16">
        <w:r>
          <w:rPr>
            <w:rFonts w:ascii="Tahoma" w:eastAsia="Tahoma" w:hAnsi="Tahoma" w:cs="Tahoma"/>
          </w:rPr>
          <w:t>India</w:t>
        </w:r>
      </w:hyperlink>
      <w:r>
        <w:rPr>
          <w:rFonts w:ascii="Tahoma" w:eastAsia="Tahoma" w:hAnsi="Tahoma" w:cs="Tahoma"/>
        </w:rPr>
        <w:t xml:space="preserve">, en la localidad de </w:t>
      </w:r>
      <w:proofErr w:type="spellStart"/>
      <w:r>
        <w:rPr>
          <w:rFonts w:ascii="Tahoma" w:eastAsia="Tahoma" w:hAnsi="Tahoma" w:cs="Tahoma"/>
        </w:rPr>
        <w:t>Asotra</w:t>
      </w:r>
      <w:proofErr w:type="spellEnd"/>
      <w:r>
        <w:rPr>
          <w:rFonts w:ascii="Tahoma" w:eastAsia="Tahoma" w:hAnsi="Tahoma" w:cs="Tahoma"/>
        </w:rPr>
        <w:t xml:space="preserve"> cerca de la ciudad de </w:t>
      </w:r>
      <w:hyperlink r:id="rId17">
        <w:proofErr w:type="spellStart"/>
        <w:r>
          <w:rPr>
            <w:rFonts w:ascii="Tahoma" w:eastAsia="Tahoma" w:hAnsi="Tahoma" w:cs="Tahoma"/>
          </w:rPr>
          <w:t>Balotra</w:t>
        </w:r>
        <w:proofErr w:type="spellEnd"/>
      </w:hyperlink>
      <w:r>
        <w:rPr>
          <w:rFonts w:ascii="Tahoma" w:eastAsia="Tahoma" w:hAnsi="Tahoma" w:cs="Tahoma"/>
        </w:rPr>
        <w:t xml:space="preserve"> en el </w:t>
      </w:r>
      <w:hyperlink r:id="rId18">
        <w:r>
          <w:rPr>
            <w:rFonts w:ascii="Tahoma" w:eastAsia="Tahoma" w:hAnsi="Tahoma" w:cs="Tahoma"/>
          </w:rPr>
          <w:t>Distrito de Barmer</w:t>
        </w:r>
      </w:hyperlink>
      <w:r>
        <w:rPr>
          <w:rFonts w:ascii="Tahoma" w:eastAsia="Tahoma" w:hAnsi="Tahoma" w:cs="Tahoma"/>
        </w:rPr>
        <w:t xml:space="preserve"> en </w:t>
      </w:r>
      <w:hyperlink r:id="rId19">
        <w:proofErr w:type="spellStart"/>
        <w:r>
          <w:rPr>
            <w:rFonts w:ascii="Tahoma" w:eastAsia="Tahoma" w:hAnsi="Tahoma" w:cs="Tahoma"/>
          </w:rPr>
          <w:t>Rajastán</w:t>
        </w:r>
        <w:proofErr w:type="spellEnd"/>
      </w:hyperlink>
      <w:r>
        <w:rPr>
          <w:rFonts w:ascii="Tahoma" w:eastAsia="Tahoma" w:hAnsi="Tahoma" w:cs="Tahoma"/>
        </w:rPr>
        <w:t xml:space="preserve">, y </w:t>
      </w:r>
      <w:hyperlink r:id="rId20">
        <w:proofErr w:type="spellStart"/>
        <w:r>
          <w:rPr>
            <w:rFonts w:ascii="Tahoma" w:eastAsia="Tahoma" w:hAnsi="Tahoma" w:cs="Tahoma"/>
          </w:rPr>
          <w:t>Prambanan</w:t>
        </w:r>
        <w:proofErr w:type="spellEnd"/>
      </w:hyperlink>
      <w:r>
        <w:rPr>
          <w:rFonts w:ascii="Tahoma" w:eastAsia="Tahoma" w:hAnsi="Tahoma" w:cs="Tahoma"/>
        </w:rPr>
        <w:t xml:space="preserve"> en </w:t>
      </w:r>
      <w:hyperlink r:id="rId21">
        <w:r>
          <w:rPr>
            <w:rFonts w:ascii="Tahoma" w:eastAsia="Tahoma" w:hAnsi="Tahoma" w:cs="Tahoma"/>
          </w:rPr>
          <w:t>Indonesia</w:t>
        </w:r>
      </w:hyperlink>
      <w:r>
        <w:rPr>
          <w:rFonts w:ascii="Tahoma" w:eastAsia="Tahoma" w:hAnsi="Tahoma" w:cs="Tahoma"/>
        </w:rPr>
        <w:t xml:space="preserve">. El lago de </w:t>
      </w:r>
      <w:proofErr w:type="spellStart"/>
      <w:r>
        <w:rPr>
          <w:rFonts w:ascii="Tahoma" w:eastAsia="Tahoma" w:hAnsi="Tahoma" w:cs="Tahoma"/>
        </w:rPr>
        <w:t>Púshkar</w:t>
      </w:r>
      <w:proofErr w:type="spellEnd"/>
      <w:r>
        <w:rPr>
          <w:rFonts w:ascii="Tahoma" w:eastAsia="Tahoma" w:hAnsi="Tahoma" w:cs="Tahoma"/>
        </w:rPr>
        <w:t xml:space="preserve"> tiene 52 </w:t>
      </w:r>
      <w:hyperlink r:id="rId22">
        <w:proofErr w:type="spellStart"/>
        <w:r>
          <w:rPr>
            <w:rFonts w:ascii="Tahoma" w:eastAsia="Tahoma" w:hAnsi="Tahoma" w:cs="Tahoma"/>
          </w:rPr>
          <w:t>ghats</w:t>
        </w:r>
        <w:proofErr w:type="spellEnd"/>
      </w:hyperlink>
      <w:r>
        <w:rPr>
          <w:rFonts w:ascii="Tahoma" w:eastAsia="Tahoma" w:hAnsi="Tahoma" w:cs="Tahoma"/>
        </w:rPr>
        <w:t xml:space="preserve"> donde los peregrinos se sumergen en el lago para bañarse en las aguas sagradas. </w:t>
      </w:r>
      <w:proofErr w:type="spellStart"/>
      <w:r>
        <w:rPr>
          <w:rFonts w:ascii="Tahoma" w:eastAsia="Tahoma" w:hAnsi="Tahoma" w:cs="Tahoma"/>
        </w:rPr>
        <w:t>Púshkar</w:t>
      </w:r>
      <w:proofErr w:type="spellEnd"/>
      <w:r>
        <w:rPr>
          <w:rFonts w:ascii="Tahoma" w:eastAsia="Tahoma" w:hAnsi="Tahoma" w:cs="Tahoma"/>
        </w:rPr>
        <w:t xml:space="preserve"> es también conocido por la </w:t>
      </w:r>
      <w:hyperlink r:id="rId23">
        <w:r>
          <w:rPr>
            <w:rFonts w:ascii="Tahoma" w:eastAsia="Tahoma" w:hAnsi="Tahoma" w:cs="Tahoma"/>
          </w:rPr>
          <w:t>Feria Anual del Camello</w:t>
        </w:r>
      </w:hyperlink>
      <w:r>
        <w:rPr>
          <w:rFonts w:ascii="Tahoma" w:eastAsia="Tahoma" w:hAnsi="Tahoma" w:cs="Tahoma"/>
        </w:rPr>
        <w:t xml:space="preserve">. </w:t>
      </w:r>
      <w:r>
        <w:rPr>
          <w:rFonts w:ascii="Tahoma" w:eastAsia="Tahoma" w:hAnsi="Tahoma" w:cs="Tahoma"/>
          <w:b/>
          <w:bCs/>
          <w:color w:val="000000"/>
        </w:rPr>
        <w:t>Luego salida por carretera a Jaipur</w:t>
      </w:r>
      <w:r>
        <w:rPr>
          <w:rFonts w:ascii="Tahoma" w:eastAsia="Tahoma" w:hAnsi="Tahoma" w:cs="Tahoma"/>
          <w:color w:val="000000"/>
        </w:rPr>
        <w:t xml:space="preserve">.  </w:t>
      </w:r>
      <w:r>
        <w:rPr>
          <w:rFonts w:ascii="Tahoma" w:eastAsia="Tahoma" w:hAnsi="Tahoma" w:cs="Tahoma"/>
          <w:b/>
          <w:bCs/>
          <w:color w:val="000000"/>
        </w:rPr>
        <w:t>Al llegar traslado al hotel.</w:t>
      </w:r>
      <w:r>
        <w:rPr>
          <w:rFonts w:ascii="Tahoma" w:eastAsia="Tahoma" w:hAnsi="Tahoma" w:cs="Tahoma"/>
          <w:color w:val="000000"/>
        </w:rPr>
        <w:t xml:space="preserve"> </w:t>
      </w:r>
    </w:p>
    <w:p w14:paraId="5448879F" w14:textId="77777777" w:rsidR="00394B43" w:rsidRDefault="00000000">
      <w:pPr>
        <w:jc w:val="both"/>
        <w:rPr>
          <w:rFonts w:ascii="Tahoma" w:eastAsia="Tahoma" w:hAnsi="Tahoma" w:cs="Tahoma"/>
        </w:rPr>
      </w:pPr>
      <w:r>
        <w:rPr>
          <w:rFonts w:ascii="Tahoma" w:eastAsia="Tahoma" w:hAnsi="Tahoma" w:cs="Tahoma"/>
          <w:b/>
          <w:bCs/>
        </w:rPr>
        <w:t>Jaipur</w:t>
      </w:r>
      <w:r>
        <w:rPr>
          <w:rFonts w:ascii="Tahoma" w:eastAsia="Tahoma" w:hAnsi="Tahoma" w:cs="Tahoma"/>
        </w:rPr>
        <w:t xml:space="preserve">- La capital de </w:t>
      </w:r>
      <w:proofErr w:type="spellStart"/>
      <w:r>
        <w:rPr>
          <w:rFonts w:ascii="Tahoma" w:eastAsia="Tahoma" w:hAnsi="Tahoma" w:cs="Tahoma"/>
        </w:rPr>
        <w:t>Rajasthan</w:t>
      </w:r>
      <w:proofErr w:type="spellEnd"/>
      <w:r>
        <w:rPr>
          <w:rFonts w:ascii="Tahoma" w:eastAsia="Tahoma" w:hAnsi="Tahoma" w:cs="Tahoma"/>
        </w:rPr>
        <w:t xml:space="preserve">, con sus característicos edificios de color rosa oscuro,  el color que representa hospitalidad para los </w:t>
      </w:r>
      <w:proofErr w:type="spellStart"/>
      <w:r>
        <w:rPr>
          <w:rFonts w:ascii="Tahoma" w:eastAsia="Tahoma" w:hAnsi="Tahoma" w:cs="Tahoma"/>
        </w:rPr>
        <w:t>Rajputas</w:t>
      </w:r>
      <w:proofErr w:type="spellEnd"/>
      <w:r>
        <w:rPr>
          <w:rFonts w:ascii="Tahoma" w:eastAsia="Tahoma" w:hAnsi="Tahoma" w:cs="Tahoma"/>
        </w:rPr>
        <w:t xml:space="preserve"> en la cultura </w:t>
      </w:r>
      <w:proofErr w:type="spellStart"/>
      <w:r>
        <w:rPr>
          <w:rFonts w:ascii="Tahoma" w:eastAsia="Tahoma" w:hAnsi="Tahoma" w:cs="Tahoma"/>
        </w:rPr>
        <w:t>Rajputa</w:t>
      </w:r>
      <w:proofErr w:type="spellEnd"/>
      <w:r>
        <w:rPr>
          <w:rFonts w:ascii="Tahoma" w:eastAsia="Tahoma" w:hAnsi="Tahoma" w:cs="Tahoma"/>
        </w:rPr>
        <w:t xml:space="preserve">. Fundada por Raja Jai Singh en el siglo 18, está rodeada de las colinas al tope de las cuales se construyeron fuertes y palacios que inspiraron cuentos de hadas. Camellos caminando lentamente y los habitantes vestidos de colores brillantes, reflejan un patrimonio desértico en Jaipur. Mientras tanto los mercados están repletos de maravillosos souvenirs, telas tejidas a mano y artesanía. Le invitamos a visitar la ciudad de amor, leyendas y tradiciones. </w:t>
      </w:r>
      <w:r>
        <w:rPr>
          <w:rFonts w:ascii="Tahoma" w:eastAsia="Tahoma" w:hAnsi="Tahoma" w:cs="Tahoma"/>
          <w:b/>
          <w:bCs/>
          <w:color w:val="000000"/>
        </w:rPr>
        <w:t>Alojamiento en hotel.</w:t>
      </w:r>
    </w:p>
    <w:p w14:paraId="7D87CBB4" w14:textId="77777777" w:rsidR="00394B43" w:rsidRDefault="00394B4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ED7D31"/>
          <w:sz w:val="28"/>
          <w:szCs w:val="28"/>
        </w:rPr>
      </w:pPr>
    </w:p>
    <w:p w14:paraId="5D9EBCA3" w14:textId="77777777" w:rsidR="00394B43"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ED7D31"/>
          <w:sz w:val="28"/>
          <w:szCs w:val="28"/>
        </w:rPr>
      </w:pPr>
      <w:r>
        <w:rPr>
          <w:rFonts w:ascii="Tahoma" w:eastAsia="Tahoma" w:hAnsi="Tahoma" w:cs="Tahoma"/>
          <w:b/>
          <w:bCs/>
          <w:color w:val="ED7D31"/>
          <w:sz w:val="28"/>
          <w:szCs w:val="28"/>
        </w:rPr>
        <w:t>DÍA 8 – JAIPUR – FUERTE DE AMBER – JAIPUR</w:t>
      </w:r>
    </w:p>
    <w:p w14:paraId="2DB7A9FC" w14:textId="77777777" w:rsidR="00394B43" w:rsidRDefault="00394B4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000000"/>
        </w:rPr>
      </w:pPr>
    </w:p>
    <w:p w14:paraId="7A00EA2E" w14:textId="77777777" w:rsidR="00394B43" w:rsidRDefault="00000000">
      <w:pPr>
        <w:jc w:val="both"/>
        <w:rPr>
          <w:rFonts w:ascii="Tahoma" w:eastAsia="Tahoma" w:hAnsi="Tahoma" w:cs="Tahoma"/>
        </w:rPr>
      </w:pPr>
      <w:r>
        <w:rPr>
          <w:rFonts w:ascii="Tahoma" w:eastAsia="Tahoma" w:hAnsi="Tahoma" w:cs="Tahoma"/>
          <w:b/>
          <w:bCs/>
          <w:color w:val="000000"/>
        </w:rPr>
        <w:t>Desayuno.</w:t>
      </w:r>
      <w:r>
        <w:rPr>
          <w:rFonts w:ascii="Tahoma" w:eastAsia="Tahoma" w:hAnsi="Tahoma" w:cs="Tahoma"/>
          <w:color w:val="000000"/>
        </w:rPr>
        <w:t xml:space="preserve"> </w:t>
      </w:r>
      <w:r>
        <w:rPr>
          <w:rFonts w:ascii="Tahoma" w:eastAsia="Tahoma" w:hAnsi="Tahoma" w:cs="Tahoma"/>
          <w:b/>
          <w:bCs/>
        </w:rPr>
        <w:t xml:space="preserve">A las 07:00 horas serán recogidos en el hotel para visitar fuerte de Amber (subirán montados en elefante y bajarán en Jeep). </w:t>
      </w:r>
      <w:r>
        <w:rPr>
          <w:rFonts w:ascii="Tahoma" w:eastAsia="Tahoma" w:hAnsi="Tahoma" w:cs="Tahoma"/>
        </w:rPr>
        <w:t xml:space="preserve">Montados en elefantes subirán  a la cima de la colina  donde se encuentra el  fuerte  </w:t>
      </w:r>
      <w:proofErr w:type="spellStart"/>
      <w:r>
        <w:rPr>
          <w:rFonts w:ascii="Tahoma" w:eastAsia="Tahoma" w:hAnsi="Tahoma" w:cs="Tahoma"/>
        </w:rPr>
        <w:t>Ámber</w:t>
      </w:r>
      <w:proofErr w:type="spellEnd"/>
      <w:r>
        <w:rPr>
          <w:rFonts w:ascii="Tahoma" w:eastAsia="Tahoma" w:hAnsi="Tahoma" w:cs="Tahoma"/>
        </w:rPr>
        <w:t xml:space="preserve">  y sus murallas. Desde ahí  apreciarán la histórica ciudad de los reyes de Amber  junto al lago </w:t>
      </w:r>
      <w:proofErr w:type="spellStart"/>
      <w:r>
        <w:rPr>
          <w:rFonts w:ascii="Tahoma" w:eastAsia="Tahoma" w:hAnsi="Tahoma" w:cs="Tahoma"/>
        </w:rPr>
        <w:t>Maota</w:t>
      </w:r>
      <w:proofErr w:type="spellEnd"/>
      <w:r>
        <w:rPr>
          <w:rFonts w:ascii="Tahoma" w:eastAsia="Tahoma" w:hAnsi="Tahoma" w:cs="Tahoma"/>
        </w:rPr>
        <w:t xml:space="preserve">, estamos seguros  que este lugar será una de las muchas grandes experiencias de su viaje a India, el lugar encierra  todos los secretos de la vida de los </w:t>
      </w:r>
      <w:proofErr w:type="spellStart"/>
      <w:r>
        <w:rPr>
          <w:rFonts w:ascii="Tahoma" w:eastAsia="Tahoma" w:hAnsi="Tahoma" w:cs="Tahoma"/>
        </w:rPr>
        <w:t>Mahrajas</w:t>
      </w:r>
      <w:proofErr w:type="spellEnd"/>
      <w:r>
        <w:rPr>
          <w:rFonts w:ascii="Tahoma" w:eastAsia="Tahoma" w:hAnsi="Tahoma" w:cs="Tahoma"/>
        </w:rPr>
        <w:t xml:space="preserve">. El majestuoso fuerte de Amber (pronunciado “Amer”), un maravilloso ejemplo de arquitectura </w:t>
      </w:r>
      <w:proofErr w:type="spellStart"/>
      <w:r>
        <w:rPr>
          <w:rFonts w:ascii="Tahoma" w:eastAsia="Tahoma" w:hAnsi="Tahoma" w:cs="Tahoma"/>
        </w:rPr>
        <w:t>rajputa</w:t>
      </w:r>
      <w:proofErr w:type="spellEnd"/>
      <w:r>
        <w:rPr>
          <w:rFonts w:ascii="Tahoma" w:eastAsia="Tahoma" w:hAnsi="Tahoma" w:cs="Tahoma"/>
        </w:rPr>
        <w:t xml:space="preserve">, se eleva por encima de la rocosa ladera de una montaña situada unos 11 km al norte de Jaipur. Amber fue en su día la capital del estado de Jaipur.  La construcción del fuerte se inició en 1592 por encargo del Maraja Man Singh, comandante </w:t>
      </w:r>
      <w:proofErr w:type="spellStart"/>
      <w:r>
        <w:rPr>
          <w:rFonts w:ascii="Tahoma" w:eastAsia="Tahoma" w:hAnsi="Tahoma" w:cs="Tahoma"/>
        </w:rPr>
        <w:t>raputa</w:t>
      </w:r>
      <w:proofErr w:type="spellEnd"/>
      <w:r>
        <w:rPr>
          <w:rFonts w:ascii="Tahoma" w:eastAsia="Tahoma" w:hAnsi="Tahoma" w:cs="Tahoma"/>
        </w:rPr>
        <w:t xml:space="preserve"> del ejército de Akbar, el emperador mongol.  Más tarde fue ampliado por los Jai Singh ( I y II) antes de trasladar la capital a Jaipur.</w:t>
      </w:r>
      <w:r>
        <w:rPr>
          <w:rFonts w:ascii="Tahoma" w:eastAsia="Tahoma" w:hAnsi="Tahoma" w:cs="Tahoma"/>
          <w:color w:val="000000"/>
        </w:rPr>
        <w:t xml:space="preserve"> </w:t>
      </w:r>
      <w:r>
        <w:rPr>
          <w:rFonts w:ascii="Tahoma" w:eastAsia="Tahoma" w:hAnsi="Tahoma" w:cs="Tahoma"/>
        </w:rPr>
        <w:t xml:space="preserve">En ruta tendrán una breve parada  para tomar la tradicional  fotografía de </w:t>
      </w:r>
      <w:r>
        <w:rPr>
          <w:rFonts w:ascii="Tahoma" w:eastAsia="Tahoma" w:hAnsi="Tahoma" w:cs="Tahoma"/>
          <w:b/>
          <w:bCs/>
        </w:rPr>
        <w:t>Hawa Mahal</w:t>
      </w:r>
      <w:r>
        <w:rPr>
          <w:rFonts w:ascii="Tahoma" w:eastAsia="Tahoma" w:hAnsi="Tahoma" w:cs="Tahoma"/>
        </w:rPr>
        <w:t xml:space="preserve">  (Palacio de los Vientos). El palacio, de cinco plantas, fue construido en 1799 y es uno de los mejores ejemplos del talento también de los </w:t>
      </w:r>
      <w:proofErr w:type="spellStart"/>
      <w:r>
        <w:rPr>
          <w:rFonts w:ascii="Tahoma" w:eastAsia="Tahoma" w:hAnsi="Tahoma" w:cs="Tahoma"/>
        </w:rPr>
        <w:t>rajputas</w:t>
      </w:r>
      <w:proofErr w:type="spellEnd"/>
      <w:r>
        <w:rPr>
          <w:rFonts w:ascii="Tahoma" w:eastAsia="Tahoma" w:hAnsi="Tahoma" w:cs="Tahoma"/>
        </w:rPr>
        <w:t xml:space="preserve">, que lo construyeron para que las damas de la corte pudieran entretenerse observando el bullicio de la ciudad.  Hoy en día sigue siendo un lugar excelente para observar el trajín citadino.  Desde la azotea se pueden admirar impresionantes vistas del </w:t>
      </w:r>
      <w:proofErr w:type="spellStart"/>
      <w:r>
        <w:rPr>
          <w:rFonts w:ascii="Tahoma" w:eastAsia="Tahoma" w:hAnsi="Tahoma" w:cs="Tahoma"/>
        </w:rPr>
        <w:t>jantar</w:t>
      </w:r>
      <w:proofErr w:type="spellEnd"/>
      <w:r>
        <w:rPr>
          <w:rFonts w:ascii="Tahoma" w:eastAsia="Tahoma" w:hAnsi="Tahoma" w:cs="Tahoma"/>
        </w:rPr>
        <w:t xml:space="preserve"> Mantar y el palacio de la ciudad a un lado, y del bazar </w:t>
      </w:r>
      <w:proofErr w:type="spellStart"/>
      <w:r>
        <w:rPr>
          <w:rFonts w:ascii="Tahoma" w:eastAsia="Tahoma" w:hAnsi="Tahoma" w:cs="Tahoma"/>
        </w:rPr>
        <w:t>siredeori</w:t>
      </w:r>
      <w:proofErr w:type="spellEnd"/>
      <w:r>
        <w:rPr>
          <w:rFonts w:ascii="Tahoma" w:eastAsia="Tahoma" w:hAnsi="Tahoma" w:cs="Tahoma"/>
        </w:rPr>
        <w:t xml:space="preserve"> al otro.  Su construcción fue encargada por el marajá </w:t>
      </w:r>
      <w:proofErr w:type="spellStart"/>
      <w:r>
        <w:rPr>
          <w:rFonts w:ascii="Tahoma" w:eastAsia="Tahoma" w:hAnsi="Tahoma" w:cs="Tahoma"/>
        </w:rPr>
        <w:t>Sawaj</w:t>
      </w:r>
      <w:proofErr w:type="spellEnd"/>
      <w:r>
        <w:rPr>
          <w:rFonts w:ascii="Tahoma" w:eastAsia="Tahoma" w:hAnsi="Tahoma" w:cs="Tahoma"/>
        </w:rPr>
        <w:t xml:space="preserve"> Pratap Singh, y forma parte del complejo del palacio de la ciudad. Por la tarde, visita de la ciudad palacio de Jaipur. El </w:t>
      </w:r>
      <w:r>
        <w:rPr>
          <w:rFonts w:ascii="Tahoma" w:eastAsia="Tahoma" w:hAnsi="Tahoma" w:cs="Tahoma"/>
          <w:b/>
          <w:bCs/>
        </w:rPr>
        <w:t xml:space="preserve">Palacio de Maharajá (también conocido en nombre de palacio </w:t>
      </w:r>
      <w:r>
        <w:rPr>
          <w:rFonts w:ascii="Tahoma" w:eastAsia="Tahoma" w:hAnsi="Tahoma" w:cs="Tahoma"/>
          <w:b/>
          <w:bCs/>
        </w:rPr>
        <w:lastRenderedPageBreak/>
        <w:t>de la ciudad)</w:t>
      </w:r>
      <w:r>
        <w:rPr>
          <w:rFonts w:ascii="Tahoma" w:eastAsia="Tahoma" w:hAnsi="Tahoma" w:cs="Tahoma"/>
        </w:rPr>
        <w:t xml:space="preserve">, antigua residencia real  convertida en  museo, una pequeña porción es todavía utilizada por la familia real de Jaipur. Una de sus principales atracciones   es la  Armería, con  una impresionante variedad de armas-pistolas,  espadas, dagas y fusiles etc.  Que la familia Real de Jaipur alguna vez utilizo a través de la historia. En el primer piso está el museo Textil, que es un buen ejemplo de los tejidos y trajes de toda la  India. El palacio cubre casi la séptima parte en la zona de la ciudad. La entrada principal conduce al patio central, que es el Mubarak Mahal. Se continuará con la visita en el </w:t>
      </w:r>
      <w:proofErr w:type="spellStart"/>
      <w:r>
        <w:rPr>
          <w:rFonts w:ascii="Tahoma" w:eastAsia="Tahoma" w:hAnsi="Tahoma" w:cs="Tahoma"/>
          <w:b/>
          <w:bCs/>
        </w:rPr>
        <w:t>Jantar</w:t>
      </w:r>
      <w:proofErr w:type="spellEnd"/>
      <w:r>
        <w:rPr>
          <w:rFonts w:ascii="Tahoma" w:eastAsia="Tahoma" w:hAnsi="Tahoma" w:cs="Tahoma"/>
          <w:b/>
          <w:bCs/>
        </w:rPr>
        <w:t xml:space="preserve"> Mantar</w:t>
      </w:r>
      <w:r>
        <w:rPr>
          <w:rFonts w:ascii="Tahoma" w:eastAsia="Tahoma" w:hAnsi="Tahoma" w:cs="Tahoma"/>
        </w:rPr>
        <w:t xml:space="preserve">, que es el Observatorio más grande del mundo, construido en piedra y mármol  por Jai Singh desde 1728 hasta 1734. Situado cerca de la puerta de la ciudad,  el observatorio cuenta con 17 grandes instrumentos, muchos de ellos todavía en perfectas condiciones de funcionamiento. </w:t>
      </w:r>
      <w:r>
        <w:rPr>
          <w:rFonts w:ascii="Tahoma" w:eastAsia="Tahoma" w:hAnsi="Tahoma" w:cs="Tahoma"/>
          <w:color w:val="000000"/>
        </w:rPr>
        <w:t xml:space="preserve">Luego disfrutamos un paseo en  </w:t>
      </w:r>
      <w:proofErr w:type="spellStart"/>
      <w:r>
        <w:rPr>
          <w:rFonts w:ascii="Tahoma" w:eastAsia="Tahoma" w:hAnsi="Tahoma" w:cs="Tahoma"/>
          <w:b/>
          <w:bCs/>
          <w:color w:val="000000"/>
        </w:rPr>
        <w:t>Rickshaw</w:t>
      </w:r>
      <w:proofErr w:type="spellEnd"/>
      <w:r>
        <w:rPr>
          <w:rFonts w:ascii="Tahoma" w:eastAsia="Tahoma" w:hAnsi="Tahoma" w:cs="Tahoma"/>
          <w:b/>
          <w:bCs/>
          <w:color w:val="000000"/>
        </w:rPr>
        <w:t xml:space="preserve"> (</w:t>
      </w:r>
      <w:proofErr w:type="spellStart"/>
      <w:r>
        <w:rPr>
          <w:rFonts w:ascii="Tahoma" w:eastAsia="Tahoma" w:hAnsi="Tahoma" w:cs="Tahoma"/>
          <w:b/>
          <w:bCs/>
        </w:rPr>
        <w:t>ciclorickshaw</w:t>
      </w:r>
      <w:proofErr w:type="spellEnd"/>
      <w:r>
        <w:rPr>
          <w:rFonts w:ascii="Tahoma" w:eastAsia="Tahoma" w:hAnsi="Tahoma" w:cs="Tahoma"/>
        </w:rPr>
        <w:t xml:space="preserve">.) por </w:t>
      </w:r>
      <w:r>
        <w:rPr>
          <w:rFonts w:ascii="Tahoma" w:eastAsia="Tahoma" w:hAnsi="Tahoma" w:cs="Tahoma"/>
          <w:color w:val="000000"/>
        </w:rPr>
        <w:t xml:space="preserve">el Mercado local antes de regresar a nuestro hotel.  </w:t>
      </w:r>
      <w:r>
        <w:rPr>
          <w:rFonts w:ascii="Tahoma" w:eastAsia="Tahoma" w:hAnsi="Tahoma" w:cs="Tahoma"/>
          <w:b/>
          <w:bCs/>
          <w:color w:val="000000"/>
        </w:rPr>
        <w:t>Alojamiento en hotel.</w:t>
      </w:r>
    </w:p>
    <w:p w14:paraId="1024EB6A" w14:textId="77777777" w:rsidR="00394B43" w:rsidRDefault="00394B4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ED7D31"/>
          <w:sz w:val="28"/>
          <w:szCs w:val="28"/>
        </w:rPr>
      </w:pPr>
    </w:p>
    <w:p w14:paraId="7367E8FE" w14:textId="77777777" w:rsidR="00394B43"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color w:val="ED7D31"/>
          <w:sz w:val="28"/>
          <w:szCs w:val="28"/>
        </w:rPr>
      </w:pPr>
      <w:r>
        <w:rPr>
          <w:rFonts w:ascii="Tahoma" w:eastAsia="Tahoma" w:hAnsi="Tahoma" w:cs="Tahoma"/>
          <w:b/>
          <w:bCs/>
          <w:color w:val="ED7D31"/>
          <w:sz w:val="28"/>
          <w:szCs w:val="28"/>
        </w:rPr>
        <w:t xml:space="preserve">DÍA 09 – JAIPUR – FATEHPUR SIKRI – AGRA </w:t>
      </w:r>
      <w:r>
        <w:rPr>
          <w:rFonts w:ascii="Tahoma" w:eastAsia="Tahoma" w:hAnsi="Tahoma" w:cs="Tahoma"/>
          <w:color w:val="ED7D31"/>
          <w:sz w:val="28"/>
          <w:szCs w:val="28"/>
        </w:rPr>
        <w:t>(275 KILOMETROS / 6 HORAS APROX)</w:t>
      </w:r>
    </w:p>
    <w:p w14:paraId="74624DE8" w14:textId="77777777" w:rsidR="00394B43" w:rsidRDefault="00394B4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ED7D31"/>
          <w:sz w:val="28"/>
          <w:szCs w:val="28"/>
        </w:rPr>
      </w:pPr>
    </w:p>
    <w:p w14:paraId="7A53C439" w14:textId="77777777" w:rsidR="00394B43" w:rsidRDefault="00000000">
      <w:pPr>
        <w:jc w:val="both"/>
        <w:rPr>
          <w:rFonts w:ascii="Tahoma" w:eastAsia="Tahoma" w:hAnsi="Tahoma" w:cs="Tahoma"/>
          <w:b/>
          <w:bCs/>
          <w:color w:val="000000"/>
        </w:rPr>
      </w:pPr>
      <w:r>
        <w:rPr>
          <w:rFonts w:ascii="Tahoma" w:eastAsia="Tahoma" w:hAnsi="Tahoma" w:cs="Tahoma"/>
          <w:b/>
          <w:bCs/>
          <w:color w:val="000000"/>
        </w:rPr>
        <w:t>Desayuno en el hotel.</w:t>
      </w:r>
      <w:r>
        <w:rPr>
          <w:rFonts w:ascii="Tahoma" w:eastAsia="Tahoma" w:hAnsi="Tahoma" w:cs="Tahoma"/>
          <w:color w:val="000000"/>
        </w:rPr>
        <w:t xml:space="preserve"> Salida por carretera hacia Agra. En ruta, </w:t>
      </w:r>
      <w:r>
        <w:rPr>
          <w:rFonts w:ascii="Tahoma" w:eastAsia="Tahoma" w:hAnsi="Tahoma" w:cs="Tahoma"/>
        </w:rPr>
        <w:t xml:space="preserve">visita </w:t>
      </w:r>
      <w:proofErr w:type="spellStart"/>
      <w:r>
        <w:rPr>
          <w:rFonts w:ascii="Tahoma" w:eastAsia="Tahoma" w:hAnsi="Tahoma" w:cs="Tahoma"/>
          <w:b/>
          <w:bCs/>
        </w:rPr>
        <w:t>Fatehpur</w:t>
      </w:r>
      <w:proofErr w:type="spellEnd"/>
      <w:r>
        <w:rPr>
          <w:rFonts w:ascii="Tahoma" w:eastAsia="Tahoma" w:hAnsi="Tahoma" w:cs="Tahoma"/>
          <w:b/>
          <w:bCs/>
          <w:color w:val="000000"/>
        </w:rPr>
        <w:t xml:space="preserve"> </w:t>
      </w:r>
      <w:proofErr w:type="spellStart"/>
      <w:r>
        <w:rPr>
          <w:rFonts w:ascii="Tahoma" w:eastAsia="Tahoma" w:hAnsi="Tahoma" w:cs="Tahoma"/>
          <w:b/>
          <w:bCs/>
          <w:color w:val="000000"/>
        </w:rPr>
        <w:t>Sikri</w:t>
      </w:r>
      <w:proofErr w:type="spellEnd"/>
      <w:r>
        <w:rPr>
          <w:rFonts w:ascii="Tahoma" w:eastAsia="Tahoma" w:hAnsi="Tahoma" w:cs="Tahoma"/>
          <w:color w:val="000000"/>
        </w:rPr>
        <w:t xml:space="preserve">, ciudad fantasma a 40 km de Agra. Concebida y construida por el emperador Akbar en 1571, representa una fusión de estilos persas, hindúes e islámicos. Sus edificios de arenisca roja están casi intactos. El Diwan-I-Khas es una joya arquitectónica con una columna central ricamente tallada que sostiene un asiento al que se accede por pasarelas suspendidas. La escasez de agua provocó el abandono de esta magnífica ciudad. Llegada a Agra y visita al </w:t>
      </w:r>
      <w:r>
        <w:rPr>
          <w:rFonts w:ascii="Tahoma" w:eastAsia="Tahoma" w:hAnsi="Tahoma" w:cs="Tahoma"/>
          <w:b/>
          <w:bCs/>
          <w:color w:val="000000"/>
        </w:rPr>
        <w:t>Fuerte de Agra,</w:t>
      </w:r>
      <w:r>
        <w:rPr>
          <w:rFonts w:ascii="Tahoma" w:eastAsia="Tahoma" w:hAnsi="Tahoma" w:cs="Tahoma"/>
          <w:color w:val="000000"/>
        </w:rPr>
        <w:t xml:space="preserve"> construido por Akbar entre 1565 y 1573. Una fortaleza defensiva que fue embellecida por generaciones posteriores. Fue también la prisión de Shah Jahan, quien desde allí contemplaba el Taj Mahal. El fuerte combina solidez defensiva con gran belleza arquitectónica. </w:t>
      </w:r>
      <w:r>
        <w:rPr>
          <w:rFonts w:ascii="Tahoma" w:eastAsia="Tahoma" w:hAnsi="Tahoma" w:cs="Tahoma"/>
          <w:b/>
          <w:bCs/>
          <w:color w:val="000000"/>
        </w:rPr>
        <w:t>Alojamiento en el hotel.</w:t>
      </w:r>
    </w:p>
    <w:p w14:paraId="7A9BC427" w14:textId="77777777" w:rsidR="00394B43" w:rsidRDefault="00394B4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ED7D31"/>
          <w:sz w:val="28"/>
          <w:szCs w:val="28"/>
        </w:rPr>
      </w:pPr>
    </w:p>
    <w:p w14:paraId="44C0F957" w14:textId="77777777" w:rsidR="00394B43"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ED7D31"/>
          <w:sz w:val="28"/>
          <w:szCs w:val="28"/>
        </w:rPr>
      </w:pPr>
      <w:r>
        <w:rPr>
          <w:rFonts w:ascii="Tahoma" w:eastAsia="Tahoma" w:hAnsi="Tahoma" w:cs="Tahoma"/>
          <w:b/>
          <w:bCs/>
          <w:color w:val="ED7D31"/>
          <w:sz w:val="28"/>
          <w:szCs w:val="28"/>
        </w:rPr>
        <w:t xml:space="preserve">DÍA 10 – AGRA – DELHI </w:t>
      </w:r>
      <w:r>
        <w:rPr>
          <w:rFonts w:ascii="Tahoma" w:eastAsia="Tahoma" w:hAnsi="Tahoma" w:cs="Tahoma"/>
          <w:color w:val="ED7D31"/>
          <w:sz w:val="28"/>
          <w:szCs w:val="28"/>
        </w:rPr>
        <w:t>(210 KILÓMETROS / 05 HORAS APOX)</w:t>
      </w:r>
      <w:r>
        <w:rPr>
          <w:rFonts w:ascii="Tahoma" w:eastAsia="Tahoma" w:hAnsi="Tahoma" w:cs="Tahoma"/>
          <w:b/>
          <w:bCs/>
          <w:color w:val="ED7D31"/>
          <w:sz w:val="28"/>
          <w:szCs w:val="28"/>
        </w:rPr>
        <w:t xml:space="preserve"> - VIAJE ADELANTE.</w:t>
      </w:r>
    </w:p>
    <w:p w14:paraId="3A2A4B1C" w14:textId="77777777" w:rsidR="00394B43" w:rsidRDefault="00394B4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ED7D31"/>
          <w:sz w:val="28"/>
          <w:szCs w:val="28"/>
        </w:rPr>
      </w:pPr>
    </w:p>
    <w:p w14:paraId="0390361C" w14:textId="77777777" w:rsidR="00394B43" w:rsidRDefault="00000000">
      <w:pPr>
        <w:jc w:val="both"/>
        <w:rPr>
          <w:rFonts w:ascii="Tahoma" w:eastAsia="Tahoma" w:hAnsi="Tahoma" w:cs="Tahoma"/>
          <w:color w:val="000000"/>
        </w:rPr>
      </w:pPr>
      <w:r>
        <w:rPr>
          <w:rFonts w:ascii="Tahoma" w:eastAsia="Tahoma" w:hAnsi="Tahoma" w:cs="Tahoma"/>
          <w:b/>
          <w:bCs/>
          <w:color w:val="000000"/>
        </w:rPr>
        <w:t>Al amanecer</w:t>
      </w:r>
      <w:r>
        <w:rPr>
          <w:rFonts w:ascii="Tahoma" w:eastAsia="Tahoma" w:hAnsi="Tahoma" w:cs="Tahoma"/>
          <w:color w:val="000000"/>
        </w:rPr>
        <w:t xml:space="preserve">, visita al </w:t>
      </w:r>
      <w:r>
        <w:rPr>
          <w:rFonts w:ascii="Tahoma" w:eastAsia="Tahoma" w:hAnsi="Tahoma" w:cs="Tahoma"/>
          <w:b/>
          <w:bCs/>
          <w:color w:val="000000"/>
        </w:rPr>
        <w:t>Taj Mahal (cerrado los viernes)</w:t>
      </w:r>
      <w:r>
        <w:rPr>
          <w:rFonts w:ascii="Tahoma" w:eastAsia="Tahoma" w:hAnsi="Tahoma" w:cs="Tahoma"/>
          <w:color w:val="000000"/>
        </w:rPr>
        <w:t>, símbolo eterno del amor, construido por Shah Jahan en 1632 en memoria de su esposa Mumtaz Mahal. Esta obra maestra de mármol blanco, perfecta en sus proporciones y detalles, fue realizada por 20,000 artesanos durante 22 años. Su belleza no puede ser descrita con palabras; hay que verla para creerla.</w:t>
      </w:r>
    </w:p>
    <w:p w14:paraId="4E7887D8" w14:textId="77777777" w:rsidR="00394B43" w:rsidRDefault="00000000">
      <w:pPr>
        <w:jc w:val="both"/>
        <w:rPr>
          <w:rFonts w:ascii="Tahoma" w:eastAsia="Tahoma" w:hAnsi="Tahoma" w:cs="Tahoma"/>
          <w:color w:val="000000"/>
        </w:rPr>
      </w:pPr>
      <w:r>
        <w:rPr>
          <w:rFonts w:ascii="Tahoma" w:eastAsia="Tahoma" w:hAnsi="Tahoma" w:cs="Tahoma"/>
          <w:b/>
          <w:bCs/>
          <w:color w:val="000000"/>
        </w:rPr>
        <w:t xml:space="preserve">Sesión de yoga en el Taj </w:t>
      </w:r>
      <w:proofErr w:type="spellStart"/>
      <w:r>
        <w:rPr>
          <w:rFonts w:ascii="Tahoma" w:eastAsia="Tahoma" w:hAnsi="Tahoma" w:cs="Tahoma"/>
          <w:b/>
          <w:bCs/>
          <w:color w:val="000000"/>
        </w:rPr>
        <w:t>Natur’s</w:t>
      </w:r>
      <w:proofErr w:type="spellEnd"/>
      <w:r>
        <w:rPr>
          <w:rFonts w:ascii="Tahoma" w:eastAsia="Tahoma" w:hAnsi="Tahoma" w:cs="Tahoma"/>
          <w:b/>
          <w:bCs/>
          <w:color w:val="000000"/>
        </w:rPr>
        <w:t xml:space="preserve"> Park,</w:t>
      </w:r>
      <w:r>
        <w:rPr>
          <w:rFonts w:ascii="Tahoma" w:eastAsia="Tahoma" w:hAnsi="Tahoma" w:cs="Tahoma"/>
          <w:color w:val="000000"/>
        </w:rPr>
        <w:t xml:space="preserve"> un espacio verde de 70 hectáreas dedicado a la preservación del entorno natural del mausoleo más famoso del mundo.</w:t>
      </w:r>
    </w:p>
    <w:p w14:paraId="010041BD" w14:textId="77777777" w:rsidR="00394B43" w:rsidRDefault="00000000">
      <w:pPr>
        <w:jc w:val="both"/>
        <w:rPr>
          <w:rFonts w:ascii="Tahoma" w:eastAsia="Tahoma" w:hAnsi="Tahoma" w:cs="Tahoma"/>
          <w:color w:val="000000"/>
        </w:rPr>
      </w:pPr>
      <w:r>
        <w:rPr>
          <w:rFonts w:ascii="Tahoma" w:eastAsia="Tahoma" w:hAnsi="Tahoma" w:cs="Tahoma"/>
          <w:b/>
          <w:bCs/>
          <w:color w:val="000000"/>
        </w:rPr>
        <w:t>Regreso al hotel para el desayuno</w:t>
      </w:r>
      <w:r>
        <w:rPr>
          <w:rFonts w:ascii="Tahoma" w:eastAsia="Tahoma" w:hAnsi="Tahoma" w:cs="Tahoma"/>
          <w:color w:val="000000"/>
        </w:rPr>
        <w:t xml:space="preserve">. Más tarde, salida por carretera hacia Delhi. A la llegada, traslado al aeropuerto para abordar el </w:t>
      </w:r>
      <w:r>
        <w:rPr>
          <w:rFonts w:ascii="Tahoma" w:eastAsia="Tahoma" w:hAnsi="Tahoma" w:cs="Tahoma"/>
          <w:b/>
          <w:bCs/>
          <w:color w:val="000000"/>
        </w:rPr>
        <w:t>vuelo de regreso a casa.</w:t>
      </w:r>
    </w:p>
    <w:p w14:paraId="01E6A217" w14:textId="77777777" w:rsidR="00394B43" w:rsidRDefault="00394B4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color w:val="ED7D31"/>
        </w:rPr>
      </w:pPr>
    </w:p>
    <w:p w14:paraId="07E50934" w14:textId="77777777" w:rsidR="00394B43"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center"/>
        <w:rPr>
          <w:rFonts w:ascii="Tahoma" w:eastAsia="Tahoma" w:hAnsi="Tahoma" w:cs="Tahoma"/>
          <w:b/>
          <w:bCs/>
          <w:color w:val="ED7D31"/>
          <w:sz w:val="28"/>
          <w:szCs w:val="28"/>
        </w:rPr>
      </w:pPr>
      <w:r>
        <w:rPr>
          <w:rFonts w:ascii="Tahoma" w:eastAsia="Tahoma" w:hAnsi="Tahoma" w:cs="Tahoma"/>
          <w:b/>
          <w:bCs/>
          <w:color w:val="ED7D31"/>
          <w:sz w:val="28"/>
          <w:szCs w:val="28"/>
        </w:rPr>
        <w:t>Fin de nuestros servicios.</w:t>
      </w:r>
    </w:p>
    <w:p w14:paraId="789EBB62" w14:textId="77777777" w:rsidR="00394B43" w:rsidRDefault="00394B4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center"/>
        <w:rPr>
          <w:rFonts w:ascii="Tahoma" w:eastAsia="Tahoma" w:hAnsi="Tahoma" w:cs="Tahoma"/>
          <w:b/>
          <w:bCs/>
          <w:color w:val="ED7D31"/>
          <w:sz w:val="28"/>
          <w:szCs w:val="28"/>
        </w:rPr>
      </w:pPr>
    </w:p>
    <w:p w14:paraId="7C878599" w14:textId="77777777" w:rsidR="00394B43" w:rsidRDefault="00394B4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color w:val="ED7D31"/>
        </w:rPr>
      </w:pPr>
    </w:p>
    <w:p w14:paraId="469D9BEA" w14:textId="77777777" w:rsidR="0074461B" w:rsidRDefault="0074461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ED7D31"/>
          <w:u w:val="single"/>
        </w:rPr>
      </w:pPr>
    </w:p>
    <w:p w14:paraId="761D2DFF" w14:textId="41B48D4D" w:rsidR="00394B43"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ED7D31"/>
          <w:u w:val="single"/>
        </w:rPr>
      </w:pPr>
      <w:r>
        <w:rPr>
          <w:rFonts w:ascii="Tahoma" w:eastAsia="Tahoma" w:hAnsi="Tahoma" w:cs="Tahoma"/>
          <w:b/>
          <w:bCs/>
          <w:color w:val="ED7D31"/>
          <w:u w:val="single"/>
        </w:rPr>
        <w:t>NOTAS IMPORTANTES</w:t>
      </w:r>
    </w:p>
    <w:p w14:paraId="587A93BC" w14:textId="77777777" w:rsidR="00394B43" w:rsidRDefault="00394B4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rPr>
      </w:pPr>
    </w:p>
    <w:p w14:paraId="71827620" w14:textId="77777777" w:rsidR="00394B43" w:rsidRDefault="00000000">
      <w:pPr>
        <w:numPr>
          <w:ilvl w:val="0"/>
          <w:numId w:val="5"/>
        </w:numPr>
        <w:pBdr>
          <w:top w:val="nil"/>
          <w:left w:val="nil"/>
          <w:bottom w:val="nil"/>
          <w:right w:val="nil"/>
          <w:between w:val="nil"/>
        </w:pBdr>
        <w:spacing w:line="259" w:lineRule="auto"/>
        <w:jc w:val="both"/>
        <w:rPr>
          <w:rFonts w:ascii="Tahoma" w:eastAsia="Tahoma" w:hAnsi="Tahoma" w:cs="Tahoma"/>
          <w:b/>
          <w:bCs/>
          <w:color w:val="000000"/>
        </w:rPr>
      </w:pPr>
      <w:r>
        <w:rPr>
          <w:rFonts w:ascii="Tahoma" w:eastAsia="Tahoma" w:hAnsi="Tahoma" w:cs="Tahoma"/>
          <w:b/>
          <w:bCs/>
          <w:color w:val="000000"/>
        </w:rPr>
        <w:t xml:space="preserve">El </w:t>
      </w:r>
      <w:proofErr w:type="spellStart"/>
      <w:r>
        <w:rPr>
          <w:rFonts w:ascii="Tahoma" w:eastAsia="Tahoma" w:hAnsi="Tahoma" w:cs="Tahoma"/>
          <w:b/>
          <w:bCs/>
          <w:color w:val="000000"/>
        </w:rPr>
        <w:t>check</w:t>
      </w:r>
      <w:proofErr w:type="spellEnd"/>
      <w:r>
        <w:rPr>
          <w:rFonts w:ascii="Tahoma" w:eastAsia="Tahoma" w:hAnsi="Tahoma" w:cs="Tahoma"/>
          <w:b/>
          <w:bCs/>
          <w:color w:val="000000"/>
        </w:rPr>
        <w:t xml:space="preserve">-in en los hoteles es a las 14:00 </w:t>
      </w:r>
      <w:proofErr w:type="spellStart"/>
      <w:r>
        <w:rPr>
          <w:rFonts w:ascii="Tahoma" w:eastAsia="Tahoma" w:hAnsi="Tahoma" w:cs="Tahoma"/>
          <w:b/>
          <w:bCs/>
          <w:color w:val="000000"/>
        </w:rPr>
        <w:t>hrs</w:t>
      </w:r>
      <w:proofErr w:type="spellEnd"/>
      <w:r>
        <w:rPr>
          <w:rFonts w:ascii="Tahoma" w:eastAsia="Tahoma" w:hAnsi="Tahoma" w:cs="Tahoma"/>
          <w:b/>
          <w:bCs/>
          <w:color w:val="000000"/>
        </w:rPr>
        <w:t xml:space="preserve"> y el </w:t>
      </w:r>
      <w:proofErr w:type="spellStart"/>
      <w:r>
        <w:rPr>
          <w:rFonts w:ascii="Tahoma" w:eastAsia="Tahoma" w:hAnsi="Tahoma" w:cs="Tahoma"/>
          <w:b/>
          <w:bCs/>
          <w:color w:val="000000"/>
        </w:rPr>
        <w:t>check-out</w:t>
      </w:r>
      <w:proofErr w:type="spellEnd"/>
      <w:r>
        <w:rPr>
          <w:rFonts w:ascii="Tahoma" w:eastAsia="Tahoma" w:hAnsi="Tahoma" w:cs="Tahoma"/>
          <w:b/>
          <w:bCs/>
          <w:color w:val="000000"/>
        </w:rPr>
        <w:t xml:space="preserve"> a las 12:00 </w:t>
      </w:r>
      <w:proofErr w:type="spellStart"/>
      <w:r>
        <w:rPr>
          <w:rFonts w:ascii="Tahoma" w:eastAsia="Tahoma" w:hAnsi="Tahoma" w:cs="Tahoma"/>
          <w:b/>
          <w:bCs/>
          <w:color w:val="000000"/>
        </w:rPr>
        <w:t>hrs</w:t>
      </w:r>
      <w:proofErr w:type="spellEnd"/>
      <w:r>
        <w:rPr>
          <w:rFonts w:ascii="Tahoma" w:eastAsia="Tahoma" w:hAnsi="Tahoma" w:cs="Tahoma"/>
          <w:b/>
          <w:bCs/>
          <w:color w:val="000000"/>
        </w:rPr>
        <w:t>.</w:t>
      </w:r>
    </w:p>
    <w:p w14:paraId="34FA99DE" w14:textId="77777777" w:rsidR="00394B43" w:rsidRDefault="00000000">
      <w:pPr>
        <w:numPr>
          <w:ilvl w:val="0"/>
          <w:numId w:val="5"/>
        </w:numPr>
        <w:pBdr>
          <w:top w:val="nil"/>
          <w:left w:val="nil"/>
          <w:bottom w:val="nil"/>
          <w:right w:val="nil"/>
          <w:between w:val="nil"/>
        </w:pBdr>
        <w:spacing w:line="259" w:lineRule="auto"/>
        <w:jc w:val="both"/>
        <w:rPr>
          <w:rFonts w:ascii="Tahoma" w:eastAsia="Tahoma" w:hAnsi="Tahoma" w:cs="Tahoma"/>
          <w:color w:val="000000"/>
        </w:rPr>
      </w:pPr>
      <w:r>
        <w:rPr>
          <w:rFonts w:ascii="Tahoma" w:eastAsia="Tahoma" w:hAnsi="Tahoma" w:cs="Tahoma"/>
          <w:color w:val="000000"/>
        </w:rPr>
        <w:t xml:space="preserve">El </w:t>
      </w:r>
      <w:proofErr w:type="spellStart"/>
      <w:r>
        <w:rPr>
          <w:rFonts w:ascii="Tahoma" w:eastAsia="Tahoma" w:hAnsi="Tahoma" w:cs="Tahoma"/>
          <w:color w:val="000000"/>
        </w:rPr>
        <w:t>check</w:t>
      </w:r>
      <w:proofErr w:type="spellEnd"/>
      <w:r>
        <w:rPr>
          <w:rFonts w:ascii="Tahoma" w:eastAsia="Tahoma" w:hAnsi="Tahoma" w:cs="Tahoma"/>
          <w:color w:val="000000"/>
        </w:rPr>
        <w:t xml:space="preserve">-in temprano y el </w:t>
      </w:r>
      <w:proofErr w:type="spellStart"/>
      <w:r>
        <w:rPr>
          <w:rFonts w:ascii="Tahoma" w:eastAsia="Tahoma" w:hAnsi="Tahoma" w:cs="Tahoma"/>
          <w:color w:val="000000"/>
        </w:rPr>
        <w:t>check-out</w:t>
      </w:r>
      <w:proofErr w:type="spellEnd"/>
      <w:r>
        <w:rPr>
          <w:rFonts w:ascii="Tahoma" w:eastAsia="Tahoma" w:hAnsi="Tahoma" w:cs="Tahoma"/>
          <w:color w:val="000000"/>
        </w:rPr>
        <w:t xml:space="preserve"> tardío están sujetos a solicitud previa y a la disponibilidad de habitaciones en el momento del registro.</w:t>
      </w:r>
    </w:p>
    <w:p w14:paraId="0CEDB73D" w14:textId="77777777" w:rsidR="00394B43" w:rsidRDefault="00000000">
      <w:pPr>
        <w:numPr>
          <w:ilvl w:val="0"/>
          <w:numId w:val="5"/>
        </w:numPr>
        <w:pBdr>
          <w:top w:val="nil"/>
          <w:left w:val="nil"/>
          <w:bottom w:val="nil"/>
          <w:right w:val="nil"/>
          <w:between w:val="nil"/>
        </w:pBdr>
        <w:spacing w:line="259" w:lineRule="auto"/>
        <w:jc w:val="both"/>
        <w:rPr>
          <w:rFonts w:ascii="Tahoma" w:eastAsia="Tahoma" w:hAnsi="Tahoma" w:cs="Tahoma"/>
          <w:color w:val="000000"/>
        </w:rPr>
      </w:pPr>
      <w:r>
        <w:rPr>
          <w:rFonts w:ascii="Tahoma" w:eastAsia="Tahoma" w:hAnsi="Tahoma" w:cs="Tahoma"/>
          <w:color w:val="000000"/>
        </w:rPr>
        <w:lastRenderedPageBreak/>
        <w:t xml:space="preserve">El acceso a </w:t>
      </w:r>
      <w:proofErr w:type="spellStart"/>
      <w:r>
        <w:rPr>
          <w:rFonts w:ascii="Tahoma" w:eastAsia="Tahoma" w:hAnsi="Tahoma" w:cs="Tahoma"/>
          <w:color w:val="000000"/>
        </w:rPr>
        <w:t>Wi</w:t>
      </w:r>
      <w:proofErr w:type="spellEnd"/>
      <w:r>
        <w:rPr>
          <w:rFonts w:ascii="Tahoma" w:eastAsia="Tahoma" w:hAnsi="Tahoma" w:cs="Tahoma"/>
          <w:color w:val="000000"/>
        </w:rPr>
        <w:t>-Fi en la habitación/hotel está sujeto a la política de conectividad del establecimiento.</w:t>
      </w:r>
    </w:p>
    <w:p w14:paraId="169B4D9E" w14:textId="77777777" w:rsidR="00394B43" w:rsidRDefault="00000000">
      <w:pPr>
        <w:numPr>
          <w:ilvl w:val="0"/>
          <w:numId w:val="5"/>
        </w:numPr>
        <w:pBdr>
          <w:top w:val="nil"/>
          <w:left w:val="nil"/>
          <w:bottom w:val="nil"/>
          <w:right w:val="nil"/>
          <w:between w:val="nil"/>
        </w:pBdr>
        <w:spacing w:line="259" w:lineRule="auto"/>
        <w:jc w:val="both"/>
        <w:rPr>
          <w:rFonts w:ascii="Tahoma" w:eastAsia="Tahoma" w:hAnsi="Tahoma" w:cs="Tahoma"/>
          <w:color w:val="000000"/>
        </w:rPr>
      </w:pPr>
      <w:r>
        <w:rPr>
          <w:rFonts w:ascii="Tahoma" w:eastAsia="Tahoma" w:hAnsi="Tahoma" w:cs="Tahoma"/>
          <w:color w:val="000000"/>
        </w:rPr>
        <w:t>Algunos servicios pueden verse afectados por condiciones meteorológicas severas e imprevistas.</w:t>
      </w:r>
    </w:p>
    <w:p w14:paraId="5EFD718D" w14:textId="77777777" w:rsidR="00394B43" w:rsidRDefault="00000000">
      <w:pPr>
        <w:numPr>
          <w:ilvl w:val="0"/>
          <w:numId w:val="5"/>
        </w:numPr>
        <w:pBdr>
          <w:top w:val="nil"/>
          <w:left w:val="nil"/>
          <w:bottom w:val="nil"/>
          <w:right w:val="nil"/>
          <w:between w:val="nil"/>
        </w:pBdr>
        <w:spacing w:line="259" w:lineRule="auto"/>
        <w:jc w:val="both"/>
        <w:rPr>
          <w:rFonts w:ascii="Tahoma" w:eastAsia="Tahoma" w:hAnsi="Tahoma" w:cs="Tahoma"/>
          <w:b/>
          <w:bCs/>
          <w:color w:val="006666"/>
        </w:rPr>
      </w:pPr>
      <w:r>
        <w:rPr>
          <w:rFonts w:ascii="Tahoma" w:eastAsia="Tahoma" w:hAnsi="Tahoma" w:cs="Tahoma"/>
          <w:color w:val="000000"/>
        </w:rPr>
        <w:t>Todos los precios están sujetos a la disponibilidad de plazas aéreas y alojamiento en el momento de efectuar la reserva.</w:t>
      </w:r>
    </w:p>
    <w:p w14:paraId="3BFA0F2E" w14:textId="77777777" w:rsidR="00394B43" w:rsidRDefault="00394B4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rPr>
      </w:pPr>
    </w:p>
    <w:p w14:paraId="03253334" w14:textId="77777777" w:rsidR="00394B43" w:rsidRDefault="00394B43">
      <w:pPr>
        <w:rPr>
          <w:rFonts w:ascii="Tahoma" w:eastAsia="Tahoma" w:hAnsi="Tahoma" w:cs="Tahoma"/>
          <w:b/>
          <w:bCs/>
          <w:color w:val="000000"/>
          <w:u w:val="single"/>
        </w:rPr>
      </w:pPr>
    </w:p>
    <w:p w14:paraId="4529FD0D" w14:textId="77777777" w:rsidR="00394B43" w:rsidRDefault="00394B43">
      <w:pPr>
        <w:jc w:val="center"/>
        <w:rPr>
          <w:rFonts w:ascii="Tahoma" w:eastAsia="Tahoma" w:hAnsi="Tahoma" w:cs="Tahoma"/>
          <w:b/>
          <w:bCs/>
          <w:color w:val="000000"/>
          <w:u w:val="single"/>
        </w:rPr>
      </w:pPr>
    </w:p>
    <w:p w14:paraId="76DDA72D" w14:textId="77777777" w:rsidR="00394B43" w:rsidRDefault="00394B43">
      <w:pPr>
        <w:jc w:val="center"/>
        <w:rPr>
          <w:rFonts w:ascii="Tahoma" w:eastAsia="Tahoma" w:hAnsi="Tahoma" w:cs="Tahoma"/>
          <w:b/>
          <w:bCs/>
          <w:color w:val="000000"/>
          <w:u w:val="single"/>
        </w:rPr>
      </w:pPr>
    </w:p>
    <w:p w14:paraId="083D4581" w14:textId="77777777" w:rsidR="0074461B" w:rsidRDefault="0074461B">
      <w:pPr>
        <w:jc w:val="center"/>
        <w:rPr>
          <w:rFonts w:ascii="Tahoma" w:eastAsia="Tahoma" w:hAnsi="Tahoma" w:cs="Tahoma"/>
          <w:b/>
          <w:bCs/>
          <w:color w:val="000000"/>
          <w:u w:val="single"/>
        </w:rPr>
      </w:pPr>
    </w:p>
    <w:p w14:paraId="638EEC15" w14:textId="77777777" w:rsidR="0074461B" w:rsidRDefault="0074461B">
      <w:pPr>
        <w:jc w:val="center"/>
        <w:rPr>
          <w:rFonts w:ascii="Tahoma" w:eastAsia="Tahoma" w:hAnsi="Tahoma" w:cs="Tahoma"/>
          <w:b/>
          <w:bCs/>
          <w:color w:val="000000"/>
          <w:u w:val="single"/>
        </w:rPr>
      </w:pPr>
    </w:p>
    <w:p w14:paraId="306356D2" w14:textId="31A0093B" w:rsidR="00394B43" w:rsidRDefault="00000000">
      <w:pPr>
        <w:jc w:val="center"/>
        <w:rPr>
          <w:b/>
          <w:bCs/>
          <w:sz w:val="20"/>
          <w:szCs w:val="20"/>
        </w:rPr>
      </w:pPr>
      <w:r>
        <w:rPr>
          <w:rFonts w:ascii="Tahoma" w:eastAsia="Tahoma" w:hAnsi="Tahoma" w:cs="Tahoma"/>
          <w:b/>
          <w:bCs/>
          <w:color w:val="000000"/>
          <w:u w:val="single"/>
        </w:rPr>
        <w:t>TARIFAS SUJETAS A DISPONIBILIDAD Y CAMBIO SIN PREVIO AVISO.</w:t>
      </w:r>
    </w:p>
    <w:sectPr w:rsidR="00394B43">
      <w:pgSz w:w="12240" w:h="15840"/>
      <w:pgMar w:top="720" w:right="720" w:bottom="720" w:left="72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panose1 w:val="020B0604020202020204"/>
    <w:charset w:val="00"/>
    <w:family w:val="auto"/>
    <w:pitch w:val="default"/>
    <w:embedRegular r:id="rId1" w:fontKey="{C3101165-0753-3742-8EBF-281C18A993DA}"/>
  </w:font>
  <w:font w:name="Courier New">
    <w:panose1 w:val="02070309020205020404"/>
    <w:charset w:val="00"/>
    <w:family w:val="modern"/>
    <w:pitch w:val="fixed"/>
    <w:sig w:usb0="E0002AFF" w:usb1="C0007843" w:usb2="00000009" w:usb3="00000000" w:csb0="000001FF" w:csb1="00000000"/>
    <w:embedRegular r:id="rId2" w:fontKey="{FF55C416-0CB6-F544-898E-2B6C0FC56D73}"/>
  </w:font>
  <w:font w:name="Calibri">
    <w:panose1 w:val="020F0502020204030204"/>
    <w:charset w:val="00"/>
    <w:family w:val="swiss"/>
    <w:pitch w:val="variable"/>
    <w:sig w:usb0="E4002EFF" w:usb1="C000247B" w:usb2="00000009" w:usb3="00000000" w:csb0="000001FF" w:csb1="00000000"/>
    <w:embedRegular r:id="rId3" w:fontKey="{6F82CF3B-C835-C943-AA96-87E27C509825}"/>
    <w:embedBold r:id="rId4" w:fontKey="{D9A0FA05-85B2-9441-91EC-FD54569D6213}"/>
    <w:embedItalic r:id="rId5" w:fontKey="{DDC759C8-7A94-284B-AF46-7792B5CC4B2E}"/>
  </w:font>
  <w:font w:name="Times New Roman">
    <w:panose1 w:val="02020603050405020304"/>
    <w:charset w:val="00"/>
    <w:family w:val="roman"/>
    <w:pitch w:val="variable"/>
    <w:sig w:usb0="E0002EFF" w:usb1="C000785B" w:usb2="00000009" w:usb3="00000000" w:csb0="000001FF" w:csb1="00000000"/>
    <w:embedRegular r:id="rId6" w:fontKey="{96EAAF8A-2002-B44F-A1E3-51C1E20A0862}"/>
  </w:font>
  <w:font w:name="Tahoma">
    <w:panose1 w:val="020B0604030504040204"/>
    <w:charset w:val="00"/>
    <w:family w:val="swiss"/>
    <w:pitch w:val="variable"/>
    <w:sig w:usb0="E1002EFF" w:usb1="C000605B" w:usb2="00000029" w:usb3="00000000" w:csb0="000101FF" w:csb1="00000000"/>
    <w:embedRegular r:id="rId7" w:fontKey="{776439A1-B46F-C644-A59A-69105B3D1C62}"/>
    <w:embedBold r:id="rId8" w:fontKey="{8D9AE183-AE10-CB4C-BF8E-A432A15BC7AE}"/>
  </w:font>
  <w:font w:name="Arimo">
    <w:altName w:val="Calibri"/>
    <w:panose1 w:val="020B0604020202020204"/>
    <w:charset w:val="00"/>
    <w:family w:val="auto"/>
    <w:pitch w:val="default"/>
    <w:embedRegular r:id="rId9" w:fontKey="{9BC7A4D5-5E55-1742-9F48-0D3FFE9370C3}"/>
  </w:font>
  <w:font w:name="Montserrat">
    <w:panose1 w:val="00000500000000000000"/>
    <w:charset w:val="4D"/>
    <w:family w:val="auto"/>
    <w:pitch w:val="variable"/>
    <w:sig w:usb0="A00002FF" w:usb1="4000207B" w:usb2="00000000" w:usb3="00000000" w:csb0="00000197" w:csb1="00000000"/>
    <w:embedRegular r:id="rId10" w:fontKey="{538BF2A7-0926-CA42-B355-4C911A8D62C6}"/>
  </w:font>
  <w:font w:name="Arial">
    <w:panose1 w:val="020B0604020202020204"/>
    <w:charset w:val="00"/>
    <w:family w:val="swiss"/>
    <w:pitch w:val="variable"/>
    <w:sig w:usb0="E0002AFF" w:usb1="C0007843" w:usb2="00000009" w:usb3="00000000" w:csb0="000001FF" w:csb1="00000000"/>
    <w:embedRegular r:id="rId11" w:fontKey="{80BD079C-C395-4844-8F3E-82861E780514}"/>
  </w:font>
  <w:font w:name="Arial Unicode MS">
    <w:panose1 w:val="020B0604020202020204"/>
    <w:charset w:val="80"/>
    <w:family w:val="swiss"/>
    <w:pitch w:val="variable"/>
    <w:sig w:usb0="F7FFAFFF" w:usb1="E9DFFFFF" w:usb2="0000003F" w:usb3="00000000" w:csb0="003F01FF" w:csb1="00000000"/>
    <w:embedRegular r:id="rId12" w:subsetted="1" w:fontKey="{320EFD5F-1802-864A-89EC-487B452C4688}"/>
    <w:embedBold r:id="rId13" w:subsetted="1" w:fontKey="{C3660DC7-21FB-5743-9F6E-93C502D48D44}"/>
  </w:font>
  <w:font w:name="Leelawadee">
    <w:panose1 w:val="020B0502040204020203"/>
    <w:charset w:val="DE"/>
    <w:family w:val="swiss"/>
    <w:pitch w:val="variable"/>
    <w:sig w:usb0="81000003" w:usb1="00000000" w:usb2="00000000" w:usb3="00000000" w:csb0="00010001" w:csb1="00000000"/>
    <w:embedRegular r:id="rId14" w:fontKey="{6EA85BF5-B4D1-C14E-B3B7-9FCCBAB889A3}"/>
  </w:font>
  <w:font w:name="Helvetica Neue">
    <w:panose1 w:val="02000503000000020004"/>
    <w:charset w:val="00"/>
    <w:family w:val="auto"/>
    <w:pitch w:val="variable"/>
    <w:sig w:usb0="E50002FF" w:usb1="500079DB" w:usb2="00000010" w:usb3="00000000" w:csb0="00000001" w:csb1="00000000"/>
  </w:font>
  <w:font w:name="Cambria">
    <w:panose1 w:val="02040503050406030204"/>
    <w:charset w:val="00"/>
    <w:family w:val="roman"/>
    <w:pitch w:val="variable"/>
    <w:sig w:usb0="E00002FF" w:usb1="400004FF" w:usb2="00000000" w:usb3="00000000" w:csb0="0000019F" w:csb1="00000000"/>
    <w:embedRegular r:id="rId16" w:fontKey="{B39223C8-6452-9842-A864-75193ED31598}"/>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1B6A2B"/>
    <w:multiLevelType w:val="multilevel"/>
    <w:tmpl w:val="84C4E7CC"/>
    <w:lvl w:ilvl="0">
      <w:start w:val="1"/>
      <w:numFmt w:val="bullet"/>
      <w:lvlText w:val="→"/>
      <w:lvlJc w:val="left"/>
      <w:pPr>
        <w:ind w:left="501" w:hanging="360"/>
      </w:pPr>
      <w:rPr>
        <w:rFonts w:ascii="Noto Sans Symbols" w:eastAsia="Noto Sans Symbols" w:hAnsi="Noto Sans Symbols" w:cs="Noto Sans Symbols"/>
        <w:b w:val="0"/>
        <w:bCs w:val="0"/>
        <w:color w:val="ED7D31"/>
      </w:rPr>
    </w:lvl>
    <w:lvl w:ilvl="1">
      <w:start w:val="1"/>
      <w:numFmt w:val="bullet"/>
      <w:lvlText w:val="o"/>
      <w:lvlJc w:val="left"/>
      <w:pPr>
        <w:ind w:left="1221" w:hanging="360"/>
      </w:pPr>
      <w:rPr>
        <w:rFonts w:ascii="Courier New" w:eastAsia="Courier New" w:hAnsi="Courier New" w:cs="Courier New"/>
      </w:rPr>
    </w:lvl>
    <w:lvl w:ilvl="2">
      <w:start w:val="1"/>
      <w:numFmt w:val="bullet"/>
      <w:lvlText w:val="▪"/>
      <w:lvlJc w:val="left"/>
      <w:pPr>
        <w:ind w:left="1941" w:hanging="360"/>
      </w:pPr>
      <w:rPr>
        <w:rFonts w:ascii="Noto Sans Symbols" w:eastAsia="Noto Sans Symbols" w:hAnsi="Noto Sans Symbols" w:cs="Noto Sans Symbols"/>
      </w:rPr>
    </w:lvl>
    <w:lvl w:ilvl="3">
      <w:start w:val="1"/>
      <w:numFmt w:val="bullet"/>
      <w:lvlText w:val="●"/>
      <w:lvlJc w:val="left"/>
      <w:pPr>
        <w:ind w:left="2661" w:hanging="360"/>
      </w:pPr>
      <w:rPr>
        <w:rFonts w:ascii="Noto Sans Symbols" w:eastAsia="Noto Sans Symbols" w:hAnsi="Noto Sans Symbols" w:cs="Noto Sans Symbols"/>
      </w:rPr>
    </w:lvl>
    <w:lvl w:ilvl="4">
      <w:start w:val="1"/>
      <w:numFmt w:val="bullet"/>
      <w:lvlText w:val="o"/>
      <w:lvlJc w:val="left"/>
      <w:pPr>
        <w:ind w:left="3381" w:hanging="360"/>
      </w:pPr>
      <w:rPr>
        <w:rFonts w:ascii="Courier New" w:eastAsia="Courier New" w:hAnsi="Courier New" w:cs="Courier New"/>
      </w:rPr>
    </w:lvl>
    <w:lvl w:ilvl="5">
      <w:start w:val="1"/>
      <w:numFmt w:val="bullet"/>
      <w:lvlText w:val="▪"/>
      <w:lvlJc w:val="left"/>
      <w:pPr>
        <w:ind w:left="4101" w:hanging="360"/>
      </w:pPr>
      <w:rPr>
        <w:rFonts w:ascii="Noto Sans Symbols" w:eastAsia="Noto Sans Symbols" w:hAnsi="Noto Sans Symbols" w:cs="Noto Sans Symbols"/>
      </w:rPr>
    </w:lvl>
    <w:lvl w:ilvl="6">
      <w:start w:val="1"/>
      <w:numFmt w:val="bullet"/>
      <w:lvlText w:val="●"/>
      <w:lvlJc w:val="left"/>
      <w:pPr>
        <w:ind w:left="4821" w:hanging="360"/>
      </w:pPr>
      <w:rPr>
        <w:rFonts w:ascii="Noto Sans Symbols" w:eastAsia="Noto Sans Symbols" w:hAnsi="Noto Sans Symbols" w:cs="Noto Sans Symbols"/>
      </w:rPr>
    </w:lvl>
    <w:lvl w:ilvl="7">
      <w:start w:val="1"/>
      <w:numFmt w:val="bullet"/>
      <w:lvlText w:val="o"/>
      <w:lvlJc w:val="left"/>
      <w:pPr>
        <w:ind w:left="5541" w:hanging="360"/>
      </w:pPr>
      <w:rPr>
        <w:rFonts w:ascii="Courier New" w:eastAsia="Courier New" w:hAnsi="Courier New" w:cs="Courier New"/>
      </w:rPr>
    </w:lvl>
    <w:lvl w:ilvl="8">
      <w:start w:val="1"/>
      <w:numFmt w:val="bullet"/>
      <w:lvlText w:val="▪"/>
      <w:lvlJc w:val="left"/>
      <w:pPr>
        <w:ind w:left="6261" w:hanging="360"/>
      </w:pPr>
      <w:rPr>
        <w:rFonts w:ascii="Noto Sans Symbols" w:eastAsia="Noto Sans Symbols" w:hAnsi="Noto Sans Symbols" w:cs="Noto Sans Symbols"/>
      </w:rPr>
    </w:lvl>
  </w:abstractNum>
  <w:abstractNum w:abstractNumId="1" w15:restartNumberingAfterBreak="0">
    <w:nsid w:val="1FA5295D"/>
    <w:multiLevelType w:val="multilevel"/>
    <w:tmpl w:val="2A567C7C"/>
    <w:lvl w:ilvl="0">
      <w:start w:val="1"/>
      <w:numFmt w:val="bullet"/>
      <w:lvlText w:val="→"/>
      <w:lvlJc w:val="left"/>
      <w:pPr>
        <w:ind w:left="720" w:hanging="360"/>
      </w:pPr>
      <w:rPr>
        <w:rFonts w:ascii="Noto Sans Symbols" w:eastAsia="Noto Sans Symbols" w:hAnsi="Noto Sans Symbols" w:cs="Noto Sans Symbols"/>
        <w:color w:val="ED7D31"/>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20BE4461"/>
    <w:multiLevelType w:val="multilevel"/>
    <w:tmpl w:val="F4506012"/>
    <w:lvl w:ilvl="0">
      <w:start w:val="1"/>
      <w:numFmt w:val="bullet"/>
      <w:lvlText w:val="→"/>
      <w:lvlJc w:val="left"/>
      <w:pPr>
        <w:ind w:left="720" w:hanging="360"/>
      </w:pPr>
      <w:rPr>
        <w:rFonts w:ascii="Noto Sans Symbols" w:eastAsia="Noto Sans Symbols" w:hAnsi="Noto Sans Symbols" w:cs="Noto Sans Symbols"/>
        <w:b w:val="0"/>
        <w:bCs w:val="0"/>
        <w:color w:val="ED7D31"/>
      </w:rPr>
    </w:lvl>
    <w:lvl w:ilvl="1">
      <w:start w:val="1"/>
      <w:numFmt w:val="bullet"/>
      <w:lvlText w:val="●"/>
      <w:lvlJc w:val="left"/>
      <w:pPr>
        <w:ind w:left="1440" w:hanging="360"/>
      </w:pPr>
      <w:rPr>
        <w:rFonts w:ascii="Noto Sans Symbols" w:eastAsia="Noto Sans Symbols" w:hAnsi="Noto Sans Symbols" w:cs="Noto Sans Symbols"/>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
      <w:lvlJc w:val="left"/>
      <w:pPr>
        <w:ind w:left="3600" w:hanging="360"/>
      </w:pPr>
      <w:rPr>
        <w:rFonts w:ascii="Noto Sans Symbols" w:eastAsia="Noto Sans Symbols" w:hAnsi="Noto Sans Symbols" w:cs="Noto Sans Symbols"/>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
      <w:lvlJc w:val="left"/>
      <w:pPr>
        <w:ind w:left="5760" w:hanging="360"/>
      </w:pPr>
      <w:rPr>
        <w:rFonts w:ascii="Noto Sans Symbols" w:eastAsia="Noto Sans Symbols" w:hAnsi="Noto Sans Symbols" w:cs="Noto Sans Symbols"/>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3A2C57E6"/>
    <w:multiLevelType w:val="multilevel"/>
    <w:tmpl w:val="A622E6F0"/>
    <w:lvl w:ilvl="0">
      <w:start w:val="1"/>
      <w:numFmt w:val="bullet"/>
      <w:lvlText w:val="→"/>
      <w:lvlJc w:val="left"/>
      <w:pPr>
        <w:ind w:left="720" w:hanging="360"/>
      </w:pPr>
      <w:rPr>
        <w:rFonts w:ascii="Noto Sans Symbols" w:eastAsia="Noto Sans Symbols" w:hAnsi="Noto Sans Symbols" w:cs="Noto Sans Symbols"/>
        <w:b w:val="0"/>
        <w:bCs w:val="0"/>
        <w:color w:val="ED7D31"/>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79243E0E"/>
    <w:multiLevelType w:val="multilevel"/>
    <w:tmpl w:val="B1E88A20"/>
    <w:lvl w:ilvl="0">
      <w:start w:val="1"/>
      <w:numFmt w:val="bullet"/>
      <w:lvlText w:val="→"/>
      <w:lvlJc w:val="left"/>
      <w:pPr>
        <w:ind w:left="720" w:hanging="360"/>
      </w:pPr>
      <w:rPr>
        <w:rFonts w:ascii="Noto Sans Symbols" w:eastAsia="Noto Sans Symbols" w:hAnsi="Noto Sans Symbols" w:cs="Noto Sans Symbols"/>
        <w:b w:val="0"/>
        <w:bCs w:val="0"/>
        <w:color w:val="ED7D31"/>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861356215">
    <w:abstractNumId w:val="2"/>
  </w:num>
  <w:num w:numId="2" w16cid:durableId="1088961984">
    <w:abstractNumId w:val="4"/>
  </w:num>
  <w:num w:numId="3" w16cid:durableId="1804499916">
    <w:abstractNumId w:val="3"/>
  </w:num>
  <w:num w:numId="4" w16cid:durableId="472480102">
    <w:abstractNumId w:val="1"/>
  </w:num>
  <w:num w:numId="5" w16cid:durableId="122683448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2"/>
  <w:embedTrueTypeFonts/>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94B43"/>
    <w:rsid w:val="001D57EC"/>
    <w:rsid w:val="00394B43"/>
    <w:rsid w:val="0074461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ecimalSymbol w:val=","/>
  <w:listSeparator w:val=";"/>
  <w14:docId w14:val="0A946B87"/>
  <w15:docId w15:val="{3037F622-045D-6C4C-8F62-2A47C90BDC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4"/>
        <w:szCs w:val="24"/>
        <w:lang w:val="es-CO" w:eastAsia="es-ES_tradn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360" w:after="80"/>
      <w:outlineLvl w:val="0"/>
    </w:pPr>
    <w:rPr>
      <w:color w:val="2F5496"/>
      <w:sz w:val="40"/>
      <w:szCs w:val="40"/>
    </w:rPr>
  </w:style>
  <w:style w:type="paragraph" w:styleId="Ttulo2">
    <w:name w:val="heading 2"/>
    <w:basedOn w:val="Normal"/>
    <w:next w:val="Normal"/>
    <w:uiPriority w:val="9"/>
    <w:semiHidden/>
    <w:unhideWhenUsed/>
    <w:qFormat/>
    <w:pPr>
      <w:keepNext/>
      <w:keepLines/>
      <w:spacing w:before="160" w:after="80"/>
      <w:outlineLvl w:val="1"/>
    </w:pPr>
    <w:rPr>
      <w:color w:val="2F5496"/>
      <w:sz w:val="32"/>
      <w:szCs w:val="32"/>
    </w:rPr>
  </w:style>
  <w:style w:type="paragraph" w:styleId="Ttulo3">
    <w:name w:val="heading 3"/>
    <w:basedOn w:val="Normal"/>
    <w:next w:val="Normal"/>
    <w:uiPriority w:val="9"/>
    <w:semiHidden/>
    <w:unhideWhenUsed/>
    <w:qFormat/>
    <w:pPr>
      <w:keepNext/>
      <w:keepLines/>
      <w:spacing w:before="160" w:after="80"/>
      <w:outlineLvl w:val="2"/>
    </w:pPr>
    <w:rPr>
      <w:color w:val="2F5496"/>
      <w:sz w:val="28"/>
      <w:szCs w:val="28"/>
    </w:rPr>
  </w:style>
  <w:style w:type="paragraph" w:styleId="Ttulo4">
    <w:name w:val="heading 4"/>
    <w:basedOn w:val="Normal"/>
    <w:next w:val="Normal"/>
    <w:uiPriority w:val="9"/>
    <w:semiHidden/>
    <w:unhideWhenUsed/>
    <w:qFormat/>
    <w:pPr>
      <w:keepNext/>
      <w:keepLines/>
      <w:spacing w:before="80" w:after="40"/>
      <w:outlineLvl w:val="3"/>
    </w:pPr>
    <w:rPr>
      <w:i/>
      <w:iCs/>
      <w:color w:val="2F5496"/>
    </w:rPr>
  </w:style>
  <w:style w:type="paragraph" w:styleId="Ttulo5">
    <w:name w:val="heading 5"/>
    <w:basedOn w:val="Normal"/>
    <w:next w:val="Normal"/>
    <w:uiPriority w:val="9"/>
    <w:semiHidden/>
    <w:unhideWhenUsed/>
    <w:qFormat/>
    <w:pPr>
      <w:keepNext/>
      <w:keepLines/>
      <w:spacing w:before="80" w:after="40"/>
      <w:outlineLvl w:val="4"/>
    </w:pPr>
    <w:rPr>
      <w:color w:val="2F5496"/>
    </w:rPr>
  </w:style>
  <w:style w:type="paragraph" w:styleId="Ttulo6">
    <w:name w:val="heading 6"/>
    <w:basedOn w:val="Normal"/>
    <w:next w:val="Normal"/>
    <w:uiPriority w:val="9"/>
    <w:semiHidden/>
    <w:unhideWhenUsed/>
    <w:qFormat/>
    <w:pPr>
      <w:keepNext/>
      <w:keepLines/>
      <w:spacing w:before="40"/>
      <w:outlineLvl w:val="5"/>
    </w:pPr>
    <w:rPr>
      <w:i/>
      <w:iCs/>
      <w:color w:val="595959"/>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spacing w:after="80"/>
    </w:pPr>
    <w:rPr>
      <w:sz w:val="56"/>
      <w:szCs w:val="56"/>
    </w:rPr>
  </w:style>
  <w:style w:type="paragraph" w:styleId="Subttulo">
    <w:name w:val="Subtitle"/>
    <w:basedOn w:val="Normal"/>
    <w:next w:val="Normal"/>
    <w:uiPriority w:val="11"/>
    <w:qFormat/>
    <w:pPr>
      <w:spacing w:after="160"/>
    </w:pPr>
    <w:rPr>
      <w:color w:val="595959"/>
      <w:sz w:val="28"/>
      <w:szCs w:val="28"/>
    </w:rPr>
  </w:style>
  <w:style w:type="table" w:customStyle="1" w:styleId="a">
    <w:basedOn w:val="TableNormal"/>
    <w:tblPr>
      <w:tblStyleRowBandSize w:val="1"/>
      <w:tblStyleColBandSize w:val="1"/>
      <w:tblCellMar>
        <w:top w:w="0" w:type="dxa"/>
        <w:left w:w="115" w:type="dxa"/>
        <w:bottom w:w="0" w:type="dxa"/>
        <w:right w:w="115" w:type="dxa"/>
      </w:tblCellMar>
    </w:tblPr>
  </w:style>
  <w:style w:type="table" w:customStyle="1" w:styleId="a0">
    <w:basedOn w:val="TableNormal"/>
    <w:tblPr>
      <w:tblStyleRowBandSize w:val="1"/>
      <w:tblStyleColBandSize w:val="1"/>
      <w:tblCellMar>
        <w:top w:w="0" w:type="dxa"/>
        <w:left w:w="115" w:type="dxa"/>
        <w:bottom w:w="0" w:type="dxa"/>
        <w:right w:w="115" w:type="dxa"/>
      </w:tblCellMar>
    </w:tblPr>
  </w:style>
  <w:style w:type="table" w:customStyle="1" w:styleId="a1">
    <w:basedOn w:val="TableNormal"/>
    <w:tblPr>
      <w:tblStyleRowBandSize w:val="1"/>
      <w:tblStyleColBandSize w:val="1"/>
      <w:tblCellMar>
        <w:top w:w="0" w:type="dxa"/>
        <w:left w:w="115" w:type="dxa"/>
        <w:bottom w:w="0"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hyperlink" Target="http://es.wikipedia.org/w/index.php?title=Besakih&amp;action=edit&amp;redlink=1" TargetMode="External"/><Relationship Id="rId18" Type="http://schemas.openxmlformats.org/officeDocument/2006/relationships/hyperlink" Target="http://es.wikipedia.org/wiki/Distrito_de_Barmer" TargetMode="External"/><Relationship Id="rId3" Type="http://schemas.openxmlformats.org/officeDocument/2006/relationships/styles" Target="styles.xml"/><Relationship Id="rId21" Type="http://schemas.openxmlformats.org/officeDocument/2006/relationships/hyperlink" Target="http://es.wikipedia.org/wiki/Indonesia" TargetMode="External"/><Relationship Id="rId7" Type="http://schemas.openxmlformats.org/officeDocument/2006/relationships/image" Target="media/image2.jpg"/><Relationship Id="rId12" Type="http://schemas.openxmlformats.org/officeDocument/2006/relationships/hyperlink" Target="http://es.wikipedia.org/wiki/Brahm%C4%81" TargetMode="External"/><Relationship Id="rId17" Type="http://schemas.openxmlformats.org/officeDocument/2006/relationships/hyperlink" Target="http://es.wikipedia.org/w/index.php?title=Balotra&amp;action=edit&amp;redlink=1"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es.wikipedia.org/wiki/India" TargetMode="External"/><Relationship Id="rId20" Type="http://schemas.openxmlformats.org/officeDocument/2006/relationships/hyperlink" Target="http://es.wikipedia.org/wiki/Prambanan" TargetMode="Externa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http://es.wikipedia.org/wiki/Siglo_XIV"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es.wikipedia.org/wiki/Uttar_Pradesh" TargetMode="External"/><Relationship Id="rId23" Type="http://schemas.openxmlformats.org/officeDocument/2006/relationships/hyperlink" Target="http://es.wikipedia.org/w/index.php?title=P%C3%BAshkar_Camel_Fair&amp;action=edit&amp;redlink=1" TargetMode="External"/><Relationship Id="rId10" Type="http://schemas.openxmlformats.org/officeDocument/2006/relationships/hyperlink" Target="http://es.wikipedia.org/w/index.php?title=Templo_de_Brahma&amp;action=edit&amp;redlink=1" TargetMode="External"/><Relationship Id="rId19" Type="http://schemas.openxmlformats.org/officeDocument/2006/relationships/hyperlink" Target="http://es.wikipedia.org/wiki/Rajast%C3%A1n" TargetMode="External"/><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hyperlink" Target="http://es.wikipedia.org/w/index.php?title=Bithoor&amp;action=edit&amp;redlink=1" TargetMode="External"/><Relationship Id="rId22" Type="http://schemas.openxmlformats.org/officeDocument/2006/relationships/hyperlink" Target="http://es.wikipedia.org/wiki/Ghat_%28hindi%29"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6" Type="http://schemas.openxmlformats.org/officeDocument/2006/relationships/font" Target="fonts/font16.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LpbYrsWxvTuxRNNlCQCTyuegN9g==">CgMxLjAaMAoBMBIrCikIB0IlChFRdWF0dHJvY2VudG8gU2FucxIQQXJpYWwgVW5pY29kZSBNUxowCgExEisKKQgHQiUKEVF1YXR0cm9jZW50byBTYW5zEhBBcmlhbCBVbmljb2RlIE1TGjAKATISKwopCAdCJQoRUXVhdHRyb2NlbnRvIFNhbnMSEEFyaWFsIFVuaWNvZGUgTVMaMAoBMxIrCikIB0IlChFRdWF0dHJvY2VudG8gU2FucxIQQXJpYWwgVW5pY29kZSBNUxowCgE0EisKKQgHQiUKEVF1YXR0cm9jZW50byBTYW5zEhBBcmlhbCBVbmljb2RlIE1TGjAKATUSKwopCAdCJQoRUXVhdHRyb2NlbnRvIFNhbnMSEEFyaWFsIFVuaWNvZGUgTVM4AHIhMTJOSU9Id0p5Y2t2T3FMYmFEU3BTNi13MFhpZHFvM1FS</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2584</Words>
  <Characters>13619</Characters>
  <Application>Microsoft Office Word</Application>
  <DocSecurity>0</DocSecurity>
  <Lines>523</Lines>
  <Paragraphs>360</Paragraphs>
  <ScaleCrop>false</ScaleCrop>
  <Company/>
  <LinksUpToDate>false</LinksUpToDate>
  <CharactersWithSpaces>15843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Andrés Giraldo</cp:lastModifiedBy>
  <cp:revision>2</cp:revision>
  <dcterms:created xsi:type="dcterms:W3CDTF">2026-06-02T19:51:00Z</dcterms:created>
  <dcterms:modified xsi:type="dcterms:W3CDTF">2026-06-02T19:53:00Z</dcterms:modified>
</cp:coreProperties>
</file>