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C7D9B" w14:textId="77777777" w:rsidR="00A6149D"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5E67B3EB" wp14:editId="4B6E2998">
            <wp:extent cx="531249" cy="531249"/>
            <wp:effectExtent l="0" t="0" r="0" b="0"/>
            <wp:docPr id="1701212587" name="image2.png" descr="Marcador"/>
            <wp:cNvGraphicFramePr/>
            <a:graphic xmlns:a="http://schemas.openxmlformats.org/drawingml/2006/main">
              <a:graphicData uri="http://schemas.openxmlformats.org/drawingml/2006/picture">
                <pic:pic xmlns:pic="http://schemas.openxmlformats.org/drawingml/2006/picture">
                  <pic:nvPicPr>
                    <pic:cNvPr id="0" name="image2.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11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10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5C3E8349" wp14:editId="653F63E7">
            <wp:simplePos x="0" y="0"/>
            <wp:positionH relativeFrom="column">
              <wp:posOffset>-39369</wp:posOffset>
            </wp:positionH>
            <wp:positionV relativeFrom="paragraph">
              <wp:posOffset>3810</wp:posOffset>
            </wp:positionV>
            <wp:extent cx="6962140" cy="2106930"/>
            <wp:effectExtent l="0" t="0" r="0" b="0"/>
            <wp:wrapTopAndBottom distT="0" distB="0"/>
            <wp:docPr id="1701212586" name="image1.jpg" descr="1f060a1c1-c014-4efc-806d-0187b70c0efb.png"/>
            <wp:cNvGraphicFramePr/>
            <a:graphic xmlns:a="http://schemas.openxmlformats.org/drawingml/2006/main">
              <a:graphicData uri="http://schemas.openxmlformats.org/drawingml/2006/picture">
                <pic:pic xmlns:pic="http://schemas.openxmlformats.org/drawingml/2006/picture">
                  <pic:nvPicPr>
                    <pic:cNvPr id="0" name="image1.jpg" descr="1f060a1c1-c014-4efc-806d-0187b70c0efb.png"/>
                    <pic:cNvPicPr preferRelativeResize="0"/>
                  </pic:nvPicPr>
                  <pic:blipFill>
                    <a:blip r:embed="rId7"/>
                    <a:srcRect/>
                    <a:stretch>
                      <a:fillRect/>
                    </a:stretch>
                  </pic:blipFill>
                  <pic:spPr>
                    <a:xfrm>
                      <a:off x="0" y="0"/>
                      <a:ext cx="6962140" cy="2106930"/>
                    </a:xfrm>
                    <a:prstGeom prst="rect">
                      <a:avLst/>
                    </a:prstGeom>
                    <a:ln/>
                  </pic:spPr>
                </pic:pic>
              </a:graphicData>
            </a:graphic>
          </wp:anchor>
        </w:drawing>
      </w:r>
    </w:p>
    <w:p w14:paraId="5A3B9F17" w14:textId="77777777" w:rsidR="00A6149D"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3C5311E4" w14:textId="77777777" w:rsidR="00A6149D" w:rsidRDefault="00A6149D">
      <w:pPr>
        <w:rPr>
          <w:rFonts w:ascii="Tahoma" w:eastAsia="Tahoma" w:hAnsi="Tahoma" w:cs="Tahoma"/>
          <w:color w:val="212529"/>
          <w:highlight w:val="white"/>
        </w:rPr>
      </w:pPr>
    </w:p>
    <w:p w14:paraId="59E23E2E" w14:textId="77777777" w:rsidR="00A6149D" w:rsidRDefault="00A6149D">
      <w:pPr>
        <w:rPr>
          <w:rFonts w:ascii="Tahoma" w:eastAsia="Tahoma" w:hAnsi="Tahoma" w:cs="Tahoma"/>
          <w:color w:val="212529"/>
          <w:highlight w:val="white"/>
        </w:rPr>
      </w:pPr>
    </w:p>
    <w:p w14:paraId="57784932" w14:textId="77777777" w:rsidR="00A6149D" w:rsidRDefault="00A6149D">
      <w:pPr>
        <w:rPr>
          <w:rFonts w:ascii="Tahoma" w:eastAsia="Tahoma" w:hAnsi="Tahoma" w:cs="Tahoma"/>
          <w:color w:val="212529"/>
          <w:highlight w:val="white"/>
        </w:rPr>
      </w:pPr>
    </w:p>
    <w:p w14:paraId="3C9CDEE0" w14:textId="77777777" w:rsidR="00A6149D" w:rsidRDefault="00000000">
      <w:pPr>
        <w:rPr>
          <w:rFonts w:ascii="Tahoma" w:eastAsia="Tahoma" w:hAnsi="Tahoma" w:cs="Tahoma"/>
          <w:b/>
          <w:bCs/>
          <w:color w:val="70AD47"/>
        </w:rPr>
      </w:pPr>
      <w:r>
        <w:rPr>
          <w:noProof/>
        </w:rPr>
        <mc:AlternateContent>
          <mc:Choice Requires="wpg">
            <w:drawing>
              <wp:anchor distT="0" distB="0" distL="114300" distR="114300" simplePos="0" relativeHeight="251659264" behindDoc="0" locked="0" layoutInCell="1" hidden="0" allowOverlap="1" wp14:anchorId="4BE893B2" wp14:editId="3476FA64">
                <wp:simplePos x="0" y="0"/>
                <wp:positionH relativeFrom="column">
                  <wp:posOffset>549910</wp:posOffset>
                </wp:positionH>
                <wp:positionV relativeFrom="paragraph">
                  <wp:posOffset>37148</wp:posOffset>
                </wp:positionV>
                <wp:extent cx="5852977"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24274" y="3429805"/>
                          <a:ext cx="5843452" cy="700391"/>
                        </a:xfrm>
                        <a:prstGeom prst="rect">
                          <a:avLst/>
                        </a:prstGeom>
                        <a:solidFill>
                          <a:schemeClr val="lt1"/>
                        </a:solidFill>
                        <a:ln>
                          <a:noFill/>
                        </a:ln>
                      </wps:spPr>
                      <wps:txbx>
                        <w:txbxContent>
                          <w:p w14:paraId="4AA589FF" w14:textId="77777777" w:rsidR="00A6149D" w:rsidRDefault="00000000">
                            <w:pPr>
                              <w:jc w:val="center"/>
                              <w:textDirection w:val="btLr"/>
                            </w:pPr>
                            <w:r>
                              <w:rPr>
                                <w:rFonts w:ascii="Tahoma" w:eastAsia="Tahoma" w:hAnsi="Tahoma" w:cs="Tahoma"/>
                                <w:b/>
                                <w:color w:val="941100"/>
                                <w:sz w:val="28"/>
                              </w:rPr>
                              <w:t xml:space="preserve">SANTA CRUZ – SUCRE – POTOSÍ - SALAR DE UYUNI – LAGUNA DE COLORES – LA PAZ – COPACABANA – ISLA DEL SOL   </w:t>
                            </w:r>
                          </w:p>
                          <w:p w14:paraId="4BABCF7B" w14:textId="77777777" w:rsidR="00A6149D" w:rsidRDefault="00A6149D">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549910</wp:posOffset>
                </wp:positionH>
                <wp:positionV relativeFrom="paragraph">
                  <wp:posOffset>37148</wp:posOffset>
                </wp:positionV>
                <wp:extent cx="5852977"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852977" cy="709916"/>
                        </a:xfrm>
                        <a:prstGeom prst="rect"/>
                        <a:ln/>
                      </pic:spPr>
                    </pic:pic>
                  </a:graphicData>
                </a:graphic>
              </wp:anchor>
            </w:drawing>
          </mc:Fallback>
        </mc:AlternateContent>
      </w:r>
    </w:p>
    <w:p w14:paraId="691F1DCD" w14:textId="77777777" w:rsidR="00A6149D" w:rsidRDefault="00A6149D">
      <w:pPr>
        <w:rPr>
          <w:rFonts w:ascii="Tahoma" w:eastAsia="Tahoma" w:hAnsi="Tahoma" w:cs="Tahoma"/>
          <w:b/>
          <w:bCs/>
          <w:color w:val="70AD47"/>
          <w:sz w:val="28"/>
          <w:szCs w:val="28"/>
          <w:u w:val="single"/>
        </w:rPr>
      </w:pPr>
    </w:p>
    <w:p w14:paraId="69C726EC" w14:textId="77777777" w:rsidR="00A6149D" w:rsidRDefault="00A6149D">
      <w:pPr>
        <w:rPr>
          <w:rFonts w:ascii="Tahoma" w:eastAsia="Tahoma" w:hAnsi="Tahoma" w:cs="Tahoma"/>
          <w:b/>
          <w:bCs/>
          <w:color w:val="70AD47"/>
          <w:sz w:val="28"/>
          <w:szCs w:val="28"/>
          <w:u w:val="single"/>
        </w:rPr>
      </w:pPr>
    </w:p>
    <w:p w14:paraId="182D29B1" w14:textId="77777777" w:rsidR="00A6149D" w:rsidRDefault="00A6149D">
      <w:pPr>
        <w:rPr>
          <w:rFonts w:ascii="Tahoma" w:eastAsia="Tahoma" w:hAnsi="Tahoma" w:cs="Tahoma"/>
          <w:b/>
          <w:bCs/>
          <w:color w:val="941100"/>
          <w:sz w:val="28"/>
          <w:szCs w:val="28"/>
          <w:u w:val="single"/>
        </w:rPr>
      </w:pPr>
    </w:p>
    <w:p w14:paraId="17A52BBE" w14:textId="77777777" w:rsidR="00A6149D" w:rsidRDefault="00A6149D">
      <w:pPr>
        <w:rPr>
          <w:rFonts w:ascii="Tahoma" w:eastAsia="Tahoma" w:hAnsi="Tahoma" w:cs="Tahoma"/>
          <w:b/>
          <w:bCs/>
          <w:color w:val="941100"/>
          <w:sz w:val="28"/>
          <w:szCs w:val="28"/>
          <w:u w:val="single"/>
        </w:rPr>
      </w:pPr>
    </w:p>
    <w:p w14:paraId="368BD398" w14:textId="77777777" w:rsidR="00A6149D" w:rsidRDefault="00A6149D">
      <w:pPr>
        <w:rPr>
          <w:rFonts w:ascii="Tahoma" w:eastAsia="Tahoma" w:hAnsi="Tahoma" w:cs="Tahoma"/>
          <w:b/>
          <w:bCs/>
          <w:color w:val="941100"/>
          <w:sz w:val="28"/>
          <w:szCs w:val="28"/>
          <w:u w:val="single"/>
        </w:rPr>
      </w:pPr>
    </w:p>
    <w:p w14:paraId="2D413135" w14:textId="77777777" w:rsidR="00A6149D" w:rsidRDefault="00A6149D">
      <w:pPr>
        <w:rPr>
          <w:rFonts w:ascii="Tahoma" w:eastAsia="Tahoma" w:hAnsi="Tahoma" w:cs="Tahoma"/>
          <w:b/>
          <w:bCs/>
          <w:color w:val="941100"/>
          <w:sz w:val="28"/>
          <w:szCs w:val="28"/>
          <w:u w:val="single"/>
        </w:rPr>
      </w:pPr>
    </w:p>
    <w:p w14:paraId="39098091" w14:textId="77777777" w:rsidR="00A6149D"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3C960B00" w14:textId="77777777" w:rsidR="00A6149D" w:rsidRDefault="00A6149D">
      <w:pPr>
        <w:pBdr>
          <w:top w:val="nil"/>
          <w:left w:val="nil"/>
          <w:bottom w:val="nil"/>
          <w:right w:val="nil"/>
          <w:between w:val="nil"/>
        </w:pBdr>
        <w:jc w:val="both"/>
        <w:rPr>
          <w:rFonts w:ascii="Tahoma" w:eastAsia="Tahoma" w:hAnsi="Tahoma" w:cs="Tahoma"/>
          <w:color w:val="000000"/>
        </w:rPr>
      </w:pPr>
    </w:p>
    <w:p w14:paraId="6330CE0C" w14:textId="77777777" w:rsidR="00A6149D" w:rsidRDefault="00A6149D">
      <w:pPr>
        <w:pBdr>
          <w:top w:val="nil"/>
          <w:left w:val="nil"/>
          <w:bottom w:val="nil"/>
          <w:right w:val="nil"/>
          <w:between w:val="nil"/>
        </w:pBdr>
        <w:jc w:val="both"/>
        <w:rPr>
          <w:rFonts w:ascii="Tahoma" w:eastAsia="Tahoma" w:hAnsi="Tahoma" w:cs="Tahoma"/>
          <w:color w:val="000000"/>
        </w:rPr>
      </w:pPr>
    </w:p>
    <w:p w14:paraId="625D9466" w14:textId="77777777" w:rsidR="00A6149D"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Traslados de ingreso y salida en la ciudad de</w:t>
      </w:r>
      <w:r>
        <w:rPr>
          <w:rFonts w:ascii="Tahoma" w:eastAsia="Tahoma" w:hAnsi="Tahoma" w:cs="Tahoma"/>
          <w:b/>
          <w:bCs/>
          <w:color w:val="000000"/>
        </w:rPr>
        <w:t xml:space="preserve"> Santa Cruz</w:t>
      </w:r>
      <w:r>
        <w:rPr>
          <w:rFonts w:ascii="Tahoma" w:eastAsia="Tahoma" w:hAnsi="Tahoma" w:cs="Tahoma"/>
          <w:color w:val="000000"/>
        </w:rPr>
        <w:t xml:space="preserve">, </w:t>
      </w:r>
      <w:r>
        <w:rPr>
          <w:rFonts w:ascii="Tahoma" w:eastAsia="Tahoma" w:hAnsi="Tahoma" w:cs="Tahoma"/>
          <w:b/>
          <w:bCs/>
          <w:color w:val="000000"/>
        </w:rPr>
        <w:t>Sucre, Potosí</w:t>
      </w:r>
      <w:r>
        <w:rPr>
          <w:rFonts w:ascii="Tahoma" w:eastAsia="Tahoma" w:hAnsi="Tahoma" w:cs="Tahoma"/>
          <w:color w:val="000000"/>
        </w:rPr>
        <w:t xml:space="preserve">, </w:t>
      </w:r>
      <w:r>
        <w:rPr>
          <w:rFonts w:ascii="Tahoma" w:eastAsia="Tahoma" w:hAnsi="Tahoma" w:cs="Tahoma"/>
          <w:b/>
          <w:bCs/>
          <w:color w:val="000000"/>
        </w:rPr>
        <w:t>Uyuni, Desierto y La Paz .</w:t>
      </w:r>
    </w:p>
    <w:p w14:paraId="3B12F86D" w14:textId="77777777" w:rsidR="00A6149D"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61D15299"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Santa Cruz</w:t>
      </w:r>
      <w:r>
        <w:rPr>
          <w:rFonts w:ascii="Tahoma" w:eastAsia="Tahoma" w:hAnsi="Tahoma" w:cs="Tahoma"/>
          <w:color w:val="000000"/>
        </w:rPr>
        <w:t xml:space="preserve"> – Privado. </w:t>
      </w:r>
    </w:p>
    <w:p w14:paraId="365AB217"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Sucre</w:t>
      </w:r>
      <w:r>
        <w:rPr>
          <w:rFonts w:ascii="Tahoma" w:eastAsia="Tahoma" w:hAnsi="Tahoma" w:cs="Tahoma"/>
          <w:color w:val="000000"/>
        </w:rPr>
        <w:t xml:space="preserve"> – Privado. </w:t>
      </w:r>
    </w:p>
    <w:p w14:paraId="506EF585"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Tkt. Bus local Sucre – Potosí. </w:t>
      </w:r>
    </w:p>
    <w:p w14:paraId="4BCDCF00"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Potosí</w:t>
      </w:r>
      <w:r>
        <w:rPr>
          <w:rFonts w:ascii="Tahoma" w:eastAsia="Tahoma" w:hAnsi="Tahoma" w:cs="Tahoma"/>
          <w:color w:val="000000"/>
        </w:rPr>
        <w:t xml:space="preserve"> – Privado. </w:t>
      </w:r>
    </w:p>
    <w:p w14:paraId="318B0B1E"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de Minas – Privado. </w:t>
      </w:r>
    </w:p>
    <w:p w14:paraId="3E3648C1"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Tkt. Bus local – Potosí – Uyuni. </w:t>
      </w:r>
    </w:p>
    <w:p w14:paraId="4391D933"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Programa 3d-2n </w:t>
      </w:r>
      <w:r>
        <w:rPr>
          <w:rFonts w:ascii="Tahoma" w:eastAsia="Tahoma" w:hAnsi="Tahoma" w:cs="Tahoma"/>
          <w:b/>
          <w:bCs/>
          <w:color w:val="000000"/>
        </w:rPr>
        <w:t xml:space="preserve">Salar de Uyuni con Desierto y Laguna de Colores + </w:t>
      </w:r>
      <w:r>
        <w:rPr>
          <w:rFonts w:ascii="Tahoma" w:eastAsia="Tahoma" w:hAnsi="Tahoma" w:cs="Tahoma"/>
          <w:color w:val="000000"/>
        </w:rPr>
        <w:t xml:space="preserve">Almuerzos + </w:t>
      </w:r>
      <w:r>
        <w:rPr>
          <w:rFonts w:ascii="Tahoma" w:eastAsia="Tahoma" w:hAnsi="Tahoma" w:cs="Tahoma"/>
          <w:b/>
          <w:bCs/>
          <w:color w:val="000000"/>
        </w:rPr>
        <w:t>Atardecer en el Salar</w:t>
      </w:r>
      <w:r>
        <w:rPr>
          <w:rFonts w:ascii="Tahoma" w:eastAsia="Tahoma" w:hAnsi="Tahoma" w:cs="Tahoma"/>
          <w:color w:val="000000"/>
        </w:rPr>
        <w:t xml:space="preserve"> – Privado (solo con chofer español). </w:t>
      </w:r>
      <w:r>
        <w:rPr>
          <w:rFonts w:ascii="Tahoma" w:eastAsia="Tahoma" w:hAnsi="Tahoma" w:cs="Tahoma"/>
          <w:b/>
          <w:bCs/>
          <w:color w:val="000000"/>
        </w:rPr>
        <w:t xml:space="preserve"> </w:t>
      </w:r>
    </w:p>
    <w:p w14:paraId="4D463F23"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Copacabana + Isla del Sol</w:t>
      </w:r>
      <w:r>
        <w:rPr>
          <w:rFonts w:ascii="Tahoma" w:eastAsia="Tahoma" w:hAnsi="Tahoma" w:cs="Tahoma"/>
          <w:color w:val="000000"/>
        </w:rPr>
        <w:t xml:space="preserve"> + Almuerzo (día completo) – Compartido. </w:t>
      </w:r>
    </w:p>
    <w:p w14:paraId="1AF0F1BE" w14:textId="77777777" w:rsidR="00A6149D"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La Paz</w:t>
      </w:r>
      <w:r>
        <w:rPr>
          <w:rFonts w:ascii="Tahoma" w:eastAsia="Tahoma" w:hAnsi="Tahoma" w:cs="Tahoma"/>
          <w:color w:val="000000"/>
        </w:rPr>
        <w:t xml:space="preserve"> + Valle de la Luna – Compartido. </w:t>
      </w:r>
    </w:p>
    <w:p w14:paraId="2876B934" w14:textId="77777777" w:rsidR="00A6149D"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Santa Cruz con desayunos. </w:t>
      </w:r>
    </w:p>
    <w:p w14:paraId="6DABB5B0" w14:textId="77777777" w:rsidR="00A6149D"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 de alojamiento en la ciudad de Sucre con desayuno. </w:t>
      </w:r>
    </w:p>
    <w:p w14:paraId="6F660ACF" w14:textId="77777777" w:rsidR="00A6149D"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01 noche de alojamiento en la ciudad de Potosí con desayuno.</w:t>
      </w:r>
    </w:p>
    <w:p w14:paraId="38B99A5D" w14:textId="77777777" w:rsidR="00A6149D"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03 noches de alojamiento en la ciudad de Uyuni con desayunos.</w:t>
      </w:r>
    </w:p>
    <w:p w14:paraId="4363C2AB" w14:textId="77777777" w:rsidR="00A6149D"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lastRenderedPageBreak/>
        <w:t xml:space="preserve">01 noches de alojamiento en el desierto con desayuno + cena.  </w:t>
      </w:r>
    </w:p>
    <w:p w14:paraId="652FEEA3" w14:textId="77777777" w:rsidR="00A6149D"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La Paz con desayunos. </w:t>
      </w:r>
    </w:p>
    <w:p w14:paraId="7AE2DF38" w14:textId="77777777" w:rsidR="00A6149D"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6C9A58C8" w14:textId="77777777" w:rsidR="00A6149D"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784CF101" w14:textId="77777777" w:rsidR="00A6149D"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3AC6B969" w14:textId="77777777" w:rsidR="00A6149D" w:rsidRDefault="00A6149D">
      <w:pPr>
        <w:rPr>
          <w:rFonts w:ascii="Tahoma" w:eastAsia="Tahoma" w:hAnsi="Tahoma" w:cs="Tahoma"/>
          <w:b/>
          <w:bCs/>
          <w:color w:val="941100"/>
          <w:sz w:val="28"/>
          <w:szCs w:val="28"/>
          <w:u w:val="single"/>
        </w:rPr>
      </w:pPr>
    </w:p>
    <w:p w14:paraId="74C3C955" w14:textId="77777777" w:rsidR="00A6149D" w:rsidRDefault="00A6149D">
      <w:pPr>
        <w:rPr>
          <w:rFonts w:ascii="Tahoma" w:eastAsia="Tahoma" w:hAnsi="Tahoma" w:cs="Tahoma"/>
          <w:b/>
          <w:bCs/>
          <w:color w:val="941100"/>
          <w:sz w:val="28"/>
          <w:szCs w:val="28"/>
          <w:u w:val="single"/>
        </w:rPr>
      </w:pPr>
    </w:p>
    <w:p w14:paraId="160FBA11" w14:textId="77777777" w:rsidR="00A6149D"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7461DF23" w14:textId="77777777" w:rsidR="00A6149D" w:rsidRDefault="00A6149D">
      <w:pPr>
        <w:rPr>
          <w:rFonts w:ascii="Tahoma" w:eastAsia="Tahoma" w:hAnsi="Tahoma" w:cs="Tahoma"/>
          <w:b/>
          <w:bCs/>
          <w:color w:val="2E75B5"/>
          <w:sz w:val="28"/>
          <w:szCs w:val="28"/>
          <w:u w:val="single"/>
        </w:rPr>
      </w:pPr>
    </w:p>
    <w:p w14:paraId="69BA2E0F" w14:textId="77777777" w:rsidR="00A6149D"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w:t>
      </w:r>
    </w:p>
    <w:p w14:paraId="2685E851" w14:textId="77777777" w:rsidR="00A6149D"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Nacionales Santa Cruz-Sucre / Uyuni-La Paz / La Paz-Santa Cruz</w:t>
      </w:r>
    </w:p>
    <w:p w14:paraId="7A2E305B" w14:textId="77777777" w:rsidR="00A6149D" w:rsidRDefault="00000000">
      <w:pPr>
        <w:numPr>
          <w:ilvl w:val="0"/>
          <w:numId w:val="4"/>
        </w:numPr>
        <w:pBdr>
          <w:top w:val="nil"/>
          <w:left w:val="nil"/>
          <w:bottom w:val="nil"/>
          <w:right w:val="nil"/>
          <w:between w:val="nil"/>
        </w:pBdr>
        <w:jc w:val="both"/>
        <w:rPr>
          <w:rFonts w:ascii="Arial" w:eastAsia="Arial" w:hAnsi="Arial" w:cs="Arial"/>
          <w:color w:val="000000"/>
          <w:sz w:val="20"/>
          <w:szCs w:val="20"/>
        </w:rPr>
      </w:pPr>
      <w:r>
        <w:rPr>
          <w:rFonts w:ascii="Tahoma" w:eastAsia="Tahoma" w:hAnsi="Tahoma" w:cs="Tahoma"/>
          <w:color w:val="000000"/>
        </w:rPr>
        <w:t xml:space="preserve">Guia en Uyuni &amp; Desierto (no es obligatorio). </w:t>
      </w:r>
    </w:p>
    <w:p w14:paraId="59021775" w14:textId="77777777" w:rsidR="00A6149D"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404ABBD8" w14:textId="77777777" w:rsidR="00A6149D"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0E152D3B" w14:textId="77777777" w:rsidR="00A6149D"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Otros ser</w:t>
      </w:r>
      <w:r>
        <w:rPr>
          <w:rFonts w:ascii="Tahoma" w:eastAsia="Tahoma" w:hAnsi="Tahoma" w:cs="Tahoma"/>
        </w:rPr>
        <w:t>vicios</w:t>
      </w:r>
      <w:r>
        <w:rPr>
          <w:rFonts w:ascii="Tahoma" w:eastAsia="Tahoma" w:hAnsi="Tahoma" w:cs="Tahoma"/>
          <w:color w:val="000000"/>
        </w:rPr>
        <w:t xml:space="preserve"> no especificados  </w:t>
      </w:r>
    </w:p>
    <w:p w14:paraId="5D74E927" w14:textId="77777777" w:rsidR="00A6149D"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 (Asistencia M</w:t>
      </w:r>
      <w:r>
        <w:rPr>
          <w:rFonts w:ascii="Tahoma" w:eastAsia="Tahoma" w:hAnsi="Tahoma" w:cs="Tahoma"/>
        </w:rPr>
        <w:t>edica)</w:t>
      </w:r>
    </w:p>
    <w:p w14:paraId="69216A43" w14:textId="77777777" w:rsidR="00A6149D"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41F67829" w14:textId="77777777" w:rsidR="00A6149D" w:rsidRDefault="00A6149D">
      <w:pPr>
        <w:widowControl w:val="0"/>
        <w:ind w:right="87"/>
        <w:jc w:val="both"/>
        <w:rPr>
          <w:rFonts w:ascii="Tahoma" w:eastAsia="Tahoma" w:hAnsi="Tahoma" w:cs="Tahoma"/>
          <w:b/>
          <w:bCs/>
          <w:color w:val="941100"/>
          <w:sz w:val="28"/>
          <w:szCs w:val="28"/>
          <w:u w:val="single"/>
        </w:rPr>
      </w:pPr>
    </w:p>
    <w:p w14:paraId="276CA559" w14:textId="77777777" w:rsidR="00A6149D" w:rsidRDefault="00A6149D">
      <w:pPr>
        <w:widowControl w:val="0"/>
        <w:ind w:right="87"/>
        <w:jc w:val="both"/>
        <w:rPr>
          <w:rFonts w:ascii="Tahoma" w:eastAsia="Tahoma" w:hAnsi="Tahoma" w:cs="Tahoma"/>
          <w:b/>
          <w:bCs/>
          <w:color w:val="941100"/>
          <w:sz w:val="28"/>
          <w:szCs w:val="28"/>
          <w:u w:val="single"/>
        </w:rPr>
      </w:pPr>
    </w:p>
    <w:p w14:paraId="0E1002C1" w14:textId="77777777" w:rsidR="00A6149D"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17465B2A" w14:textId="77777777" w:rsidR="00A6149D" w:rsidRDefault="00A6149D">
      <w:pPr>
        <w:widowControl w:val="0"/>
        <w:ind w:right="87"/>
        <w:jc w:val="both"/>
        <w:rPr>
          <w:rFonts w:ascii="Tahoma" w:eastAsia="Tahoma" w:hAnsi="Tahoma" w:cs="Tahoma"/>
          <w:color w:val="70AD47"/>
          <w:sz w:val="28"/>
          <w:szCs w:val="28"/>
        </w:rPr>
      </w:pPr>
    </w:p>
    <w:tbl>
      <w:tblPr>
        <w:tblStyle w:val="a"/>
        <w:tblW w:w="10739"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295"/>
        <w:gridCol w:w="1493"/>
        <w:gridCol w:w="1306"/>
        <w:gridCol w:w="1505"/>
        <w:gridCol w:w="1306"/>
        <w:gridCol w:w="1834"/>
      </w:tblGrid>
      <w:tr w:rsidR="00A6149D" w14:paraId="2060EA31" w14:textId="77777777">
        <w:trPr>
          <w:trHeight w:val="730"/>
        </w:trPr>
        <w:tc>
          <w:tcPr>
            <w:tcW w:w="3295" w:type="dxa"/>
            <w:vMerge w:val="restart"/>
            <w:shd w:val="clear" w:color="auto" w:fill="AEAAAA"/>
            <w:vAlign w:val="center"/>
          </w:tcPr>
          <w:p w14:paraId="012424D1" w14:textId="77777777" w:rsidR="00A6149D"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44" w:type="dxa"/>
            <w:gridSpan w:val="5"/>
            <w:shd w:val="clear" w:color="auto" w:fill="AEAAAA"/>
            <w:vAlign w:val="center"/>
          </w:tcPr>
          <w:p w14:paraId="62A50F22" w14:textId="77777777" w:rsidR="00A6149D"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714287CE" w14:textId="77777777" w:rsidR="00A6149D"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A6149D" w14:paraId="210F58BB" w14:textId="77777777">
        <w:trPr>
          <w:trHeight w:val="783"/>
        </w:trPr>
        <w:tc>
          <w:tcPr>
            <w:tcW w:w="3295" w:type="dxa"/>
            <w:vMerge/>
            <w:shd w:val="clear" w:color="auto" w:fill="AEAAAA"/>
            <w:vAlign w:val="center"/>
          </w:tcPr>
          <w:p w14:paraId="4105131F" w14:textId="77777777" w:rsidR="00A6149D" w:rsidRDefault="00A6149D">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493" w:type="dxa"/>
            <w:tcBorders>
              <w:bottom w:val="dashed" w:sz="4" w:space="0" w:color="941100"/>
            </w:tcBorders>
            <w:vAlign w:val="center"/>
          </w:tcPr>
          <w:p w14:paraId="7ABB6460"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06" w:type="dxa"/>
            <w:tcBorders>
              <w:bottom w:val="dashed" w:sz="4" w:space="0" w:color="941100"/>
            </w:tcBorders>
            <w:vAlign w:val="center"/>
          </w:tcPr>
          <w:p w14:paraId="0206A819"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05" w:type="dxa"/>
            <w:tcBorders>
              <w:bottom w:val="dashed" w:sz="4" w:space="0" w:color="941100"/>
            </w:tcBorders>
            <w:vAlign w:val="center"/>
          </w:tcPr>
          <w:p w14:paraId="546B65E0"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06" w:type="dxa"/>
            <w:tcBorders>
              <w:bottom w:val="dashed" w:sz="4" w:space="0" w:color="941100"/>
            </w:tcBorders>
            <w:vAlign w:val="center"/>
          </w:tcPr>
          <w:p w14:paraId="37303551"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834" w:type="dxa"/>
            <w:tcBorders>
              <w:bottom w:val="dashed" w:sz="4" w:space="0" w:color="941100"/>
            </w:tcBorders>
            <w:vAlign w:val="center"/>
          </w:tcPr>
          <w:p w14:paraId="4F7A4755"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A6149D" w14:paraId="7401EACD" w14:textId="77777777">
        <w:trPr>
          <w:trHeight w:val="468"/>
        </w:trPr>
        <w:tc>
          <w:tcPr>
            <w:tcW w:w="3295" w:type="dxa"/>
            <w:vAlign w:val="center"/>
          </w:tcPr>
          <w:p w14:paraId="64CBB108"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493" w:type="dxa"/>
            <w:vAlign w:val="center"/>
          </w:tcPr>
          <w:p w14:paraId="75537B76"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4980</w:t>
            </w:r>
          </w:p>
        </w:tc>
        <w:tc>
          <w:tcPr>
            <w:tcW w:w="1306" w:type="dxa"/>
            <w:vAlign w:val="center"/>
          </w:tcPr>
          <w:p w14:paraId="1EB44BDD"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5440</w:t>
            </w:r>
          </w:p>
        </w:tc>
        <w:tc>
          <w:tcPr>
            <w:tcW w:w="1505" w:type="dxa"/>
            <w:vAlign w:val="center"/>
          </w:tcPr>
          <w:p w14:paraId="05CF29A4"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7520</w:t>
            </w:r>
          </w:p>
        </w:tc>
        <w:tc>
          <w:tcPr>
            <w:tcW w:w="1306" w:type="dxa"/>
            <w:vAlign w:val="center"/>
          </w:tcPr>
          <w:p w14:paraId="777D2F93"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7720</w:t>
            </w:r>
          </w:p>
        </w:tc>
        <w:tc>
          <w:tcPr>
            <w:tcW w:w="1834" w:type="dxa"/>
            <w:vAlign w:val="center"/>
          </w:tcPr>
          <w:p w14:paraId="189700AF"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8390</w:t>
            </w:r>
          </w:p>
        </w:tc>
      </w:tr>
      <w:tr w:rsidR="00A6149D" w14:paraId="45E95EC7" w14:textId="77777777">
        <w:trPr>
          <w:trHeight w:val="560"/>
        </w:trPr>
        <w:tc>
          <w:tcPr>
            <w:tcW w:w="3295" w:type="dxa"/>
            <w:vAlign w:val="center"/>
          </w:tcPr>
          <w:p w14:paraId="0899A147"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493" w:type="dxa"/>
            <w:vAlign w:val="center"/>
          </w:tcPr>
          <w:p w14:paraId="08CCDC5D"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2830</w:t>
            </w:r>
          </w:p>
        </w:tc>
        <w:tc>
          <w:tcPr>
            <w:tcW w:w="1306" w:type="dxa"/>
            <w:vAlign w:val="center"/>
          </w:tcPr>
          <w:p w14:paraId="362E9EC6"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3030</w:t>
            </w:r>
          </w:p>
        </w:tc>
        <w:tc>
          <w:tcPr>
            <w:tcW w:w="1505" w:type="dxa"/>
            <w:vAlign w:val="center"/>
          </w:tcPr>
          <w:p w14:paraId="358DD43E"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4020</w:t>
            </w:r>
          </w:p>
        </w:tc>
        <w:tc>
          <w:tcPr>
            <w:tcW w:w="1306" w:type="dxa"/>
            <w:vAlign w:val="center"/>
          </w:tcPr>
          <w:p w14:paraId="1D141ED9"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4090</w:t>
            </w:r>
          </w:p>
        </w:tc>
        <w:tc>
          <w:tcPr>
            <w:tcW w:w="1834" w:type="dxa"/>
            <w:vAlign w:val="center"/>
          </w:tcPr>
          <w:p w14:paraId="27F039E2"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4470</w:t>
            </w:r>
          </w:p>
        </w:tc>
      </w:tr>
      <w:tr w:rsidR="00A6149D" w14:paraId="45A1D1B5" w14:textId="77777777">
        <w:trPr>
          <w:trHeight w:val="563"/>
        </w:trPr>
        <w:tc>
          <w:tcPr>
            <w:tcW w:w="3295" w:type="dxa"/>
            <w:vAlign w:val="center"/>
          </w:tcPr>
          <w:p w14:paraId="24E5E3AB"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493" w:type="dxa"/>
            <w:vAlign w:val="center"/>
          </w:tcPr>
          <w:p w14:paraId="225BD5C3"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2260</w:t>
            </w:r>
          </w:p>
        </w:tc>
        <w:tc>
          <w:tcPr>
            <w:tcW w:w="1306" w:type="dxa"/>
            <w:vAlign w:val="center"/>
          </w:tcPr>
          <w:p w14:paraId="38246DFC"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2280</w:t>
            </w:r>
          </w:p>
        </w:tc>
        <w:tc>
          <w:tcPr>
            <w:tcW w:w="1505" w:type="dxa"/>
            <w:vAlign w:val="center"/>
          </w:tcPr>
          <w:p w14:paraId="689C35B6"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3440</w:t>
            </w:r>
          </w:p>
        </w:tc>
        <w:tc>
          <w:tcPr>
            <w:tcW w:w="1306" w:type="dxa"/>
            <w:vAlign w:val="center"/>
          </w:tcPr>
          <w:p w14:paraId="4BC566CD"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3570</w:t>
            </w:r>
          </w:p>
        </w:tc>
        <w:tc>
          <w:tcPr>
            <w:tcW w:w="1834" w:type="dxa"/>
            <w:vAlign w:val="center"/>
          </w:tcPr>
          <w:p w14:paraId="6F059E96"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4000</w:t>
            </w:r>
          </w:p>
        </w:tc>
      </w:tr>
      <w:tr w:rsidR="00A6149D" w14:paraId="39B081BF" w14:textId="77777777">
        <w:trPr>
          <w:trHeight w:val="546"/>
        </w:trPr>
        <w:tc>
          <w:tcPr>
            <w:tcW w:w="3295" w:type="dxa"/>
            <w:vAlign w:val="center"/>
          </w:tcPr>
          <w:p w14:paraId="6BF6F846"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493" w:type="dxa"/>
            <w:vAlign w:val="center"/>
          </w:tcPr>
          <w:p w14:paraId="7C9F885E"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2080</w:t>
            </w:r>
          </w:p>
        </w:tc>
        <w:tc>
          <w:tcPr>
            <w:tcW w:w="1306" w:type="dxa"/>
            <w:vAlign w:val="center"/>
          </w:tcPr>
          <w:p w14:paraId="0F3F706B"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2290</w:t>
            </w:r>
          </w:p>
        </w:tc>
        <w:tc>
          <w:tcPr>
            <w:tcW w:w="1505" w:type="dxa"/>
            <w:vAlign w:val="center"/>
          </w:tcPr>
          <w:p w14:paraId="0FC86C80"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3260</w:t>
            </w:r>
          </w:p>
        </w:tc>
        <w:tc>
          <w:tcPr>
            <w:tcW w:w="1306" w:type="dxa"/>
            <w:vAlign w:val="center"/>
          </w:tcPr>
          <w:p w14:paraId="16F723C0"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3330</w:t>
            </w:r>
          </w:p>
        </w:tc>
        <w:tc>
          <w:tcPr>
            <w:tcW w:w="1834" w:type="dxa"/>
            <w:vAlign w:val="center"/>
          </w:tcPr>
          <w:p w14:paraId="22232789"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3570</w:t>
            </w:r>
          </w:p>
        </w:tc>
      </w:tr>
      <w:tr w:rsidR="00A6149D" w14:paraId="5A3B4F8F" w14:textId="77777777">
        <w:trPr>
          <w:trHeight w:val="546"/>
        </w:trPr>
        <w:tc>
          <w:tcPr>
            <w:tcW w:w="3295" w:type="dxa"/>
            <w:vAlign w:val="center"/>
          </w:tcPr>
          <w:p w14:paraId="436E4119"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493" w:type="dxa"/>
            <w:vAlign w:val="center"/>
          </w:tcPr>
          <w:p w14:paraId="77C42535"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225</w:t>
            </w:r>
            <w:r>
              <w:rPr>
                <w:rFonts w:ascii="Tahoma" w:eastAsia="Tahoma" w:hAnsi="Tahoma" w:cs="Tahoma"/>
                <w:sz w:val="20"/>
                <w:szCs w:val="20"/>
              </w:rPr>
              <w:t>5</w:t>
            </w:r>
          </w:p>
        </w:tc>
        <w:tc>
          <w:tcPr>
            <w:tcW w:w="1306" w:type="dxa"/>
            <w:vAlign w:val="center"/>
          </w:tcPr>
          <w:p w14:paraId="3AD46D3F"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2460</w:t>
            </w:r>
          </w:p>
        </w:tc>
        <w:tc>
          <w:tcPr>
            <w:tcW w:w="1505" w:type="dxa"/>
            <w:vAlign w:val="center"/>
          </w:tcPr>
          <w:p w14:paraId="026FE1A2"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3440</w:t>
            </w:r>
          </w:p>
        </w:tc>
        <w:tc>
          <w:tcPr>
            <w:tcW w:w="1306" w:type="dxa"/>
            <w:vAlign w:val="center"/>
          </w:tcPr>
          <w:p w14:paraId="192FABDE"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3500</w:t>
            </w:r>
          </w:p>
        </w:tc>
        <w:tc>
          <w:tcPr>
            <w:tcW w:w="1834" w:type="dxa"/>
            <w:vAlign w:val="center"/>
          </w:tcPr>
          <w:p w14:paraId="54E116FA"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3740</w:t>
            </w:r>
          </w:p>
        </w:tc>
      </w:tr>
      <w:tr w:rsidR="00A6149D" w14:paraId="784FE358" w14:textId="77777777">
        <w:trPr>
          <w:trHeight w:val="546"/>
        </w:trPr>
        <w:tc>
          <w:tcPr>
            <w:tcW w:w="3295" w:type="dxa"/>
            <w:vAlign w:val="center"/>
          </w:tcPr>
          <w:p w14:paraId="3067F984"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493" w:type="dxa"/>
            <w:vAlign w:val="center"/>
          </w:tcPr>
          <w:p w14:paraId="1FDC0B41"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1970</w:t>
            </w:r>
          </w:p>
        </w:tc>
        <w:tc>
          <w:tcPr>
            <w:tcW w:w="1306" w:type="dxa"/>
            <w:vAlign w:val="center"/>
          </w:tcPr>
          <w:p w14:paraId="57A88F55"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2180</w:t>
            </w:r>
          </w:p>
        </w:tc>
        <w:tc>
          <w:tcPr>
            <w:tcW w:w="1505" w:type="dxa"/>
            <w:vAlign w:val="center"/>
          </w:tcPr>
          <w:p w14:paraId="788F9E18"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3170</w:t>
            </w:r>
          </w:p>
        </w:tc>
        <w:tc>
          <w:tcPr>
            <w:tcW w:w="1306" w:type="dxa"/>
            <w:vAlign w:val="center"/>
          </w:tcPr>
          <w:p w14:paraId="38B10657"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3220</w:t>
            </w:r>
          </w:p>
        </w:tc>
        <w:tc>
          <w:tcPr>
            <w:tcW w:w="1834" w:type="dxa"/>
            <w:vAlign w:val="center"/>
          </w:tcPr>
          <w:p w14:paraId="7A4D089A"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3460</w:t>
            </w:r>
          </w:p>
        </w:tc>
      </w:tr>
      <w:tr w:rsidR="00A6149D" w14:paraId="4B7143F5" w14:textId="77777777">
        <w:trPr>
          <w:trHeight w:val="549"/>
        </w:trPr>
        <w:tc>
          <w:tcPr>
            <w:tcW w:w="3295" w:type="dxa"/>
            <w:vAlign w:val="center"/>
          </w:tcPr>
          <w:p w14:paraId="2BD19A49" w14:textId="77777777" w:rsidR="00A6149D"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493" w:type="dxa"/>
            <w:vAlign w:val="center"/>
          </w:tcPr>
          <w:p w14:paraId="2318AAFA"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430</w:t>
            </w:r>
          </w:p>
        </w:tc>
        <w:tc>
          <w:tcPr>
            <w:tcW w:w="1306" w:type="dxa"/>
            <w:vAlign w:val="center"/>
          </w:tcPr>
          <w:p w14:paraId="0464051A"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680</w:t>
            </w:r>
          </w:p>
        </w:tc>
        <w:tc>
          <w:tcPr>
            <w:tcW w:w="1505" w:type="dxa"/>
            <w:vAlign w:val="center"/>
          </w:tcPr>
          <w:p w14:paraId="0C24667A"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1470</w:t>
            </w:r>
          </w:p>
        </w:tc>
        <w:tc>
          <w:tcPr>
            <w:tcW w:w="1306" w:type="dxa"/>
            <w:vAlign w:val="center"/>
          </w:tcPr>
          <w:p w14:paraId="6B7C1A5A"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1600</w:t>
            </w:r>
          </w:p>
        </w:tc>
        <w:tc>
          <w:tcPr>
            <w:tcW w:w="1834" w:type="dxa"/>
            <w:vAlign w:val="center"/>
          </w:tcPr>
          <w:p w14:paraId="130BEC34" w14:textId="77777777" w:rsidR="00A6149D" w:rsidRDefault="00000000">
            <w:pPr>
              <w:jc w:val="center"/>
              <w:rPr>
                <w:rFonts w:ascii="Tahoma" w:eastAsia="Tahoma" w:hAnsi="Tahoma" w:cs="Tahoma"/>
                <w:color w:val="000000"/>
                <w:sz w:val="20"/>
                <w:szCs w:val="20"/>
              </w:rPr>
            </w:pPr>
            <w:r>
              <w:rPr>
                <w:rFonts w:ascii="Tahoma" w:eastAsia="Tahoma" w:hAnsi="Tahoma" w:cs="Tahoma"/>
                <w:color w:val="000000"/>
                <w:sz w:val="20"/>
                <w:szCs w:val="20"/>
              </w:rPr>
              <w:t>1840</w:t>
            </w:r>
          </w:p>
        </w:tc>
      </w:tr>
    </w:tbl>
    <w:p w14:paraId="5348E944" w14:textId="77777777" w:rsidR="00A6149D" w:rsidRDefault="00A6149D">
      <w:pPr>
        <w:widowControl w:val="0"/>
        <w:ind w:right="87"/>
        <w:jc w:val="both"/>
        <w:rPr>
          <w:rFonts w:ascii="Tahoma" w:eastAsia="Tahoma" w:hAnsi="Tahoma" w:cs="Tahoma"/>
          <w:color w:val="70AD47"/>
          <w:sz w:val="18"/>
          <w:szCs w:val="18"/>
        </w:rPr>
      </w:pPr>
    </w:p>
    <w:p w14:paraId="2F29B8AF"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6E9EE963"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50391C53" w14:textId="77777777" w:rsidR="000D2592" w:rsidRDefault="00000000" w:rsidP="000D2592">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045E3916" w14:textId="4AEBB986" w:rsidR="00A6149D" w:rsidRPr="000D2592" w:rsidRDefault="00000000" w:rsidP="000D2592">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941100"/>
          <w:sz w:val="28"/>
          <w:szCs w:val="28"/>
          <w:u w:val="single"/>
        </w:rPr>
        <w:lastRenderedPageBreak/>
        <w:t xml:space="preserve">LISTADO DE HOTELES </w:t>
      </w:r>
    </w:p>
    <w:p w14:paraId="2DC0C5B4" w14:textId="77777777" w:rsidR="00A6149D" w:rsidRDefault="00A6149D">
      <w:pPr>
        <w:widowControl w:val="0"/>
        <w:ind w:right="87"/>
        <w:jc w:val="both"/>
        <w:rPr>
          <w:rFonts w:ascii="Tahoma" w:eastAsia="Tahoma" w:hAnsi="Tahoma" w:cs="Tahoma"/>
          <w:b/>
          <w:bCs/>
          <w:color w:val="941100"/>
          <w:sz w:val="28"/>
          <w:szCs w:val="28"/>
          <w:u w:val="single"/>
        </w:rPr>
      </w:pPr>
    </w:p>
    <w:p w14:paraId="576D5385" w14:textId="77777777" w:rsidR="00A6149D" w:rsidRDefault="00A6149D">
      <w:pPr>
        <w:widowControl w:val="0"/>
        <w:ind w:right="87"/>
        <w:jc w:val="both"/>
        <w:rPr>
          <w:rFonts w:ascii="Tahoma" w:eastAsia="Tahoma" w:hAnsi="Tahoma" w:cs="Tahoma"/>
          <w:b/>
          <w:bCs/>
          <w:color w:val="941100"/>
          <w:sz w:val="28"/>
          <w:szCs w:val="28"/>
          <w:u w:val="single"/>
        </w:rPr>
      </w:pPr>
    </w:p>
    <w:tbl>
      <w:tblPr>
        <w:tblStyle w:val="a0"/>
        <w:tblW w:w="10188"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1271"/>
        <w:gridCol w:w="1438"/>
        <w:gridCol w:w="1929"/>
        <w:gridCol w:w="1068"/>
        <w:gridCol w:w="1406"/>
        <w:gridCol w:w="1538"/>
        <w:gridCol w:w="1538"/>
      </w:tblGrid>
      <w:tr w:rsidR="00A6149D" w14:paraId="3970650C" w14:textId="77777777">
        <w:trPr>
          <w:trHeight w:val="851"/>
        </w:trPr>
        <w:tc>
          <w:tcPr>
            <w:tcW w:w="1271" w:type="dxa"/>
            <w:shd w:val="clear" w:color="auto" w:fill="AEAAAA"/>
            <w:vAlign w:val="center"/>
          </w:tcPr>
          <w:p w14:paraId="1829F9F3"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CATEGORÍA HOTELES</w:t>
            </w:r>
          </w:p>
        </w:tc>
        <w:tc>
          <w:tcPr>
            <w:tcW w:w="1438" w:type="dxa"/>
            <w:shd w:val="clear" w:color="auto" w:fill="AEAAAA"/>
            <w:vAlign w:val="center"/>
          </w:tcPr>
          <w:p w14:paraId="1D669095"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SANTA CRUZ</w:t>
            </w:r>
          </w:p>
        </w:tc>
        <w:tc>
          <w:tcPr>
            <w:tcW w:w="1929" w:type="dxa"/>
            <w:shd w:val="clear" w:color="auto" w:fill="AEAAAA"/>
            <w:vAlign w:val="center"/>
          </w:tcPr>
          <w:p w14:paraId="02C56B8A"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SUCRE</w:t>
            </w:r>
          </w:p>
        </w:tc>
        <w:tc>
          <w:tcPr>
            <w:tcW w:w="1068" w:type="dxa"/>
            <w:shd w:val="clear" w:color="auto" w:fill="AEAAAA"/>
            <w:vAlign w:val="center"/>
          </w:tcPr>
          <w:p w14:paraId="6ABB4494"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POTOSI</w:t>
            </w:r>
          </w:p>
        </w:tc>
        <w:tc>
          <w:tcPr>
            <w:tcW w:w="1406" w:type="dxa"/>
            <w:shd w:val="clear" w:color="auto" w:fill="AEAAAA"/>
            <w:vAlign w:val="center"/>
          </w:tcPr>
          <w:p w14:paraId="2D42CB7E"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UYUNI</w:t>
            </w:r>
          </w:p>
        </w:tc>
        <w:tc>
          <w:tcPr>
            <w:tcW w:w="1538" w:type="dxa"/>
            <w:shd w:val="clear" w:color="auto" w:fill="AEAAAA"/>
            <w:vAlign w:val="center"/>
          </w:tcPr>
          <w:p w14:paraId="76857690"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DESIERTO</w:t>
            </w:r>
          </w:p>
        </w:tc>
        <w:tc>
          <w:tcPr>
            <w:tcW w:w="1538" w:type="dxa"/>
            <w:shd w:val="clear" w:color="auto" w:fill="AEAAAA"/>
            <w:vAlign w:val="center"/>
          </w:tcPr>
          <w:p w14:paraId="792271B0" w14:textId="77777777" w:rsidR="00A6149D" w:rsidRDefault="00000000">
            <w:pPr>
              <w:jc w:val="center"/>
              <w:rPr>
                <w:rFonts w:ascii="Tahoma" w:eastAsia="Tahoma" w:hAnsi="Tahoma" w:cs="Tahoma"/>
                <w:color w:val="FFFFFF"/>
                <w:sz w:val="20"/>
                <w:szCs w:val="20"/>
              </w:rPr>
            </w:pPr>
            <w:r>
              <w:rPr>
                <w:rFonts w:ascii="Tahoma" w:eastAsia="Tahoma" w:hAnsi="Tahoma" w:cs="Tahoma"/>
                <w:color w:val="FFFFFF"/>
                <w:sz w:val="20"/>
                <w:szCs w:val="20"/>
              </w:rPr>
              <w:t>LA PAZ</w:t>
            </w:r>
          </w:p>
        </w:tc>
      </w:tr>
      <w:tr w:rsidR="00A6149D" w14:paraId="3B3882D3" w14:textId="77777777">
        <w:trPr>
          <w:trHeight w:val="925"/>
        </w:trPr>
        <w:tc>
          <w:tcPr>
            <w:tcW w:w="1271" w:type="dxa"/>
            <w:vAlign w:val="center"/>
          </w:tcPr>
          <w:p w14:paraId="27E15DCB"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438" w:type="dxa"/>
            <w:vAlign w:val="center"/>
          </w:tcPr>
          <w:p w14:paraId="0BD805D2"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Armonia SCZ 3*** / LP Centro 3*** / Sisari 3*** / Yotau 3***</w:t>
            </w:r>
          </w:p>
        </w:tc>
        <w:tc>
          <w:tcPr>
            <w:tcW w:w="1929" w:type="dxa"/>
            <w:vAlign w:val="center"/>
          </w:tcPr>
          <w:p w14:paraId="7964114B"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La Posada 3*** / Monasterio 3*** /  San Marino Royal 3*** / Hostal España 3***</w:t>
            </w:r>
          </w:p>
        </w:tc>
        <w:tc>
          <w:tcPr>
            <w:tcW w:w="1068" w:type="dxa"/>
            <w:vAlign w:val="center"/>
          </w:tcPr>
          <w:p w14:paraId="0EF85971"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Santa Teresa 3*** / Cima Argentum 3***</w:t>
            </w:r>
          </w:p>
        </w:tc>
        <w:tc>
          <w:tcPr>
            <w:tcW w:w="1406" w:type="dxa"/>
            <w:vAlign w:val="center"/>
          </w:tcPr>
          <w:p w14:paraId="688C0CCE"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c>
          <w:tcPr>
            <w:tcW w:w="1538" w:type="dxa"/>
            <w:vAlign w:val="center"/>
          </w:tcPr>
          <w:p w14:paraId="5FD422FC"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c>
          <w:tcPr>
            <w:tcW w:w="1538" w:type="dxa"/>
            <w:vAlign w:val="center"/>
          </w:tcPr>
          <w:p w14:paraId="684F09D1"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r>
      <w:tr w:rsidR="00A6149D" w14:paraId="1E29AB40" w14:textId="77777777">
        <w:trPr>
          <w:trHeight w:val="981"/>
        </w:trPr>
        <w:tc>
          <w:tcPr>
            <w:tcW w:w="1271" w:type="dxa"/>
            <w:vAlign w:val="center"/>
          </w:tcPr>
          <w:p w14:paraId="01FFA1B6"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438" w:type="dxa"/>
            <w:vAlign w:val="center"/>
          </w:tcPr>
          <w:p w14:paraId="46EB7A6A"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LP Equipetrol 3***/ Hampton 3***</w:t>
            </w:r>
          </w:p>
        </w:tc>
        <w:tc>
          <w:tcPr>
            <w:tcW w:w="1929" w:type="dxa"/>
            <w:vAlign w:val="center"/>
          </w:tcPr>
          <w:p w14:paraId="52C4104C"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Su Merced 3*** / On Boutique 3*** / Capital Plaza 3***</w:t>
            </w:r>
          </w:p>
        </w:tc>
        <w:tc>
          <w:tcPr>
            <w:tcW w:w="1068" w:type="dxa"/>
            <w:vAlign w:val="center"/>
          </w:tcPr>
          <w:p w14:paraId="46B211A5"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Colonial 3*** / Libertador 3***</w:t>
            </w:r>
          </w:p>
        </w:tc>
        <w:tc>
          <w:tcPr>
            <w:tcW w:w="1406" w:type="dxa"/>
            <w:vAlign w:val="center"/>
          </w:tcPr>
          <w:p w14:paraId="385BBF35"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c>
          <w:tcPr>
            <w:tcW w:w="1538" w:type="dxa"/>
            <w:vAlign w:val="center"/>
          </w:tcPr>
          <w:p w14:paraId="32C32D0C"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c>
          <w:tcPr>
            <w:tcW w:w="1538" w:type="dxa"/>
            <w:vAlign w:val="center"/>
          </w:tcPr>
          <w:p w14:paraId="04A3E235"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r>
      <w:tr w:rsidR="00A6149D" w14:paraId="54E31C98" w14:textId="77777777">
        <w:trPr>
          <w:trHeight w:val="456"/>
        </w:trPr>
        <w:tc>
          <w:tcPr>
            <w:tcW w:w="1271" w:type="dxa"/>
            <w:vAlign w:val="center"/>
          </w:tcPr>
          <w:p w14:paraId="3F9B7F3B"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438" w:type="dxa"/>
            <w:vAlign w:val="center"/>
          </w:tcPr>
          <w:p w14:paraId="4B6CD120"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Cortez 4**** / Chairu 4**** / Cosmopolitano 4****</w:t>
            </w:r>
          </w:p>
        </w:tc>
        <w:tc>
          <w:tcPr>
            <w:tcW w:w="1929" w:type="dxa"/>
            <w:vAlign w:val="center"/>
          </w:tcPr>
          <w:p w14:paraId="289F9889"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Parador Santa Maria 4**** / Mi Pueblito Samary 4**** / Villa Antigua 4****</w:t>
            </w:r>
          </w:p>
        </w:tc>
        <w:tc>
          <w:tcPr>
            <w:tcW w:w="1068" w:type="dxa"/>
            <w:vAlign w:val="center"/>
          </w:tcPr>
          <w:p w14:paraId="0DAB866E"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Hotel Coloso 4****</w:t>
            </w:r>
          </w:p>
        </w:tc>
        <w:tc>
          <w:tcPr>
            <w:tcW w:w="1406" w:type="dxa"/>
            <w:vAlign w:val="center"/>
          </w:tcPr>
          <w:p w14:paraId="0850E874"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c>
          <w:tcPr>
            <w:tcW w:w="1538" w:type="dxa"/>
            <w:vAlign w:val="center"/>
          </w:tcPr>
          <w:p w14:paraId="22F2705A"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c>
          <w:tcPr>
            <w:tcW w:w="1538" w:type="dxa"/>
            <w:vAlign w:val="center"/>
          </w:tcPr>
          <w:p w14:paraId="49CCE7BD"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r>
      <w:tr w:rsidR="00A6149D" w14:paraId="10E0760D" w14:textId="77777777">
        <w:trPr>
          <w:trHeight w:val="456"/>
        </w:trPr>
        <w:tc>
          <w:tcPr>
            <w:tcW w:w="1271" w:type="dxa"/>
            <w:vAlign w:val="center"/>
          </w:tcPr>
          <w:p w14:paraId="27CCD261"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438" w:type="dxa"/>
            <w:vAlign w:val="center"/>
          </w:tcPr>
          <w:p w14:paraId="77AFA0F0"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5*****</w:t>
            </w:r>
          </w:p>
        </w:tc>
        <w:tc>
          <w:tcPr>
            <w:tcW w:w="1929" w:type="dxa"/>
            <w:vAlign w:val="center"/>
          </w:tcPr>
          <w:p w14:paraId="27BDFEE4"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Parador Santa Maria 4**** / Mi Pueblito Samary 4**** / Villa Antigua 4****</w:t>
            </w:r>
          </w:p>
        </w:tc>
        <w:tc>
          <w:tcPr>
            <w:tcW w:w="1068" w:type="dxa"/>
            <w:vAlign w:val="center"/>
          </w:tcPr>
          <w:p w14:paraId="3EE8334A"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Hotel Coloso 4****</w:t>
            </w:r>
          </w:p>
        </w:tc>
        <w:tc>
          <w:tcPr>
            <w:tcW w:w="1406" w:type="dxa"/>
            <w:vAlign w:val="center"/>
          </w:tcPr>
          <w:p w14:paraId="6D047C24"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1538" w:type="dxa"/>
            <w:vAlign w:val="center"/>
          </w:tcPr>
          <w:p w14:paraId="601B5E3F"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c>
          <w:tcPr>
            <w:tcW w:w="1538" w:type="dxa"/>
            <w:vAlign w:val="center"/>
          </w:tcPr>
          <w:p w14:paraId="14FB89C1"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r>
      <w:tr w:rsidR="00A6149D" w14:paraId="4E159648" w14:textId="77777777">
        <w:trPr>
          <w:trHeight w:val="373"/>
        </w:trPr>
        <w:tc>
          <w:tcPr>
            <w:tcW w:w="1271" w:type="dxa"/>
            <w:vAlign w:val="center"/>
          </w:tcPr>
          <w:p w14:paraId="0E1D8866" w14:textId="77777777" w:rsidR="00A6149D"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1438" w:type="dxa"/>
            <w:vAlign w:val="center"/>
          </w:tcPr>
          <w:p w14:paraId="1E0662F6"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Los Tajibos by Marriot 5*****</w:t>
            </w:r>
          </w:p>
        </w:tc>
        <w:tc>
          <w:tcPr>
            <w:tcW w:w="1929" w:type="dxa"/>
            <w:vAlign w:val="center"/>
          </w:tcPr>
          <w:p w14:paraId="760F29CA"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Parador Santa Maria 4**** / Mi Pueblito Samary 4**** / Villa Antigua 4****</w:t>
            </w:r>
          </w:p>
        </w:tc>
        <w:tc>
          <w:tcPr>
            <w:tcW w:w="1068" w:type="dxa"/>
            <w:vAlign w:val="center"/>
          </w:tcPr>
          <w:p w14:paraId="3EC333F4"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Hotel Coloso 4****</w:t>
            </w:r>
          </w:p>
        </w:tc>
        <w:tc>
          <w:tcPr>
            <w:tcW w:w="1406" w:type="dxa"/>
            <w:vAlign w:val="center"/>
          </w:tcPr>
          <w:p w14:paraId="61ACDDFF"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1538" w:type="dxa"/>
            <w:vAlign w:val="center"/>
          </w:tcPr>
          <w:p w14:paraId="3FCD6EFB"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c>
          <w:tcPr>
            <w:tcW w:w="1538" w:type="dxa"/>
            <w:vAlign w:val="center"/>
          </w:tcPr>
          <w:p w14:paraId="472769E0" w14:textId="77777777" w:rsidR="00A6149D"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r>
    </w:tbl>
    <w:p w14:paraId="2D33352E" w14:textId="77777777" w:rsidR="00A6149D" w:rsidRDefault="00A6149D">
      <w:pPr>
        <w:widowControl w:val="0"/>
        <w:ind w:right="87"/>
        <w:jc w:val="both"/>
        <w:rPr>
          <w:rFonts w:ascii="Tahoma" w:eastAsia="Tahoma" w:hAnsi="Tahoma" w:cs="Tahoma"/>
          <w:b/>
          <w:bCs/>
          <w:color w:val="941100"/>
          <w:sz w:val="18"/>
          <w:szCs w:val="18"/>
          <w:u w:val="single"/>
        </w:rPr>
      </w:pPr>
    </w:p>
    <w:p w14:paraId="208BE434" w14:textId="77777777" w:rsidR="00A6149D" w:rsidRDefault="00A6149D">
      <w:pPr>
        <w:widowControl w:val="0"/>
        <w:ind w:right="87"/>
        <w:jc w:val="both"/>
        <w:rPr>
          <w:rFonts w:ascii="Tahoma" w:eastAsia="Tahoma" w:hAnsi="Tahoma" w:cs="Tahoma"/>
          <w:b/>
          <w:bCs/>
          <w:color w:val="941100"/>
          <w:sz w:val="28"/>
          <w:szCs w:val="28"/>
          <w:u w:val="single"/>
        </w:rPr>
      </w:pPr>
    </w:p>
    <w:p w14:paraId="31BE651A" w14:textId="77777777" w:rsidR="00A6149D"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ITINERARIO</w:t>
      </w:r>
    </w:p>
    <w:p w14:paraId="7039517C" w14:textId="77777777" w:rsidR="00A6149D" w:rsidRDefault="00A6149D">
      <w:pPr>
        <w:pBdr>
          <w:top w:val="nil"/>
          <w:left w:val="nil"/>
          <w:bottom w:val="nil"/>
          <w:right w:val="nil"/>
          <w:between w:val="nil"/>
        </w:pBdr>
        <w:shd w:val="clear" w:color="auto" w:fill="FFFFFF"/>
        <w:rPr>
          <w:rFonts w:ascii="Tahoma" w:eastAsia="Tahoma" w:hAnsi="Tahoma" w:cs="Tahoma"/>
          <w:b/>
          <w:bCs/>
          <w:color w:val="70AD47"/>
          <w:sz w:val="28"/>
          <w:szCs w:val="28"/>
        </w:rPr>
      </w:pPr>
    </w:p>
    <w:p w14:paraId="61F80758" w14:textId="77777777" w:rsidR="00A6149D"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SANTA CRUZ</w:t>
      </w:r>
    </w:p>
    <w:p w14:paraId="033E9A35"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13AE9190"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rPr>
      </w:pPr>
      <w:r>
        <w:rPr>
          <w:rFonts w:ascii="Tahoma" w:eastAsia="Tahoma" w:hAnsi="Tahoma" w:cs="Tahoma"/>
          <w:b/>
          <w:bCs/>
        </w:rPr>
        <w:t>Llegada a la moderna ciudad de</w:t>
      </w:r>
      <w:r>
        <w:rPr>
          <w:rFonts w:ascii="Tahoma" w:eastAsia="Tahoma" w:hAnsi="Tahoma" w:cs="Tahoma"/>
        </w:rPr>
        <w:t xml:space="preserve"> </w:t>
      </w:r>
      <w:r>
        <w:rPr>
          <w:rFonts w:ascii="Tahoma" w:eastAsia="Tahoma" w:hAnsi="Tahoma" w:cs="Tahoma"/>
          <w:b/>
          <w:bCs/>
        </w:rPr>
        <w:t>Santa Cruz</w:t>
      </w:r>
      <w:r>
        <w:rPr>
          <w:rFonts w:ascii="Tahoma" w:eastAsia="Tahoma" w:hAnsi="Tahoma" w:cs="Tahoma"/>
        </w:rPr>
        <w:t xml:space="preserve"> y traslado al hotel seleccionado.</w:t>
      </w:r>
    </w:p>
    <w:p w14:paraId="2B12FE88"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12BB8140"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w:t>
      </w:r>
      <w:r>
        <w:rPr>
          <w:rFonts w:ascii="Tahoma" w:eastAsia="Tahoma" w:hAnsi="Tahoma" w:cs="Tahoma"/>
          <w:color w:val="941100"/>
          <w:sz w:val="28"/>
          <w:szCs w:val="28"/>
        </w:rPr>
        <w:t xml:space="preserve"> </w:t>
      </w:r>
      <w:r>
        <w:rPr>
          <w:rFonts w:ascii="Tahoma" w:eastAsia="Tahoma" w:hAnsi="Tahoma" w:cs="Tahoma"/>
          <w:b/>
          <w:bCs/>
          <w:color w:val="941100"/>
          <w:sz w:val="28"/>
          <w:szCs w:val="28"/>
        </w:rPr>
        <w:t>SANTA CRUZ</w:t>
      </w:r>
    </w:p>
    <w:p w14:paraId="3E5A1F8F" w14:textId="77777777" w:rsidR="00A6149D" w:rsidRDefault="00A6149D">
      <w:pPr>
        <w:pBdr>
          <w:top w:val="nil"/>
          <w:left w:val="nil"/>
          <w:bottom w:val="nil"/>
          <w:right w:val="nil"/>
          <w:between w:val="nil"/>
        </w:pBdr>
        <w:jc w:val="both"/>
        <w:rPr>
          <w:rFonts w:ascii="Tahoma" w:eastAsia="Tahoma" w:hAnsi="Tahoma" w:cs="Tahoma"/>
          <w:color w:val="70AD47"/>
          <w:sz w:val="22"/>
          <w:szCs w:val="22"/>
          <w:highlight w:val="white"/>
        </w:rPr>
      </w:pPr>
    </w:p>
    <w:p w14:paraId="22798A57"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2BBCF9D5"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el City Tour la bella ciudad de </w:t>
      </w:r>
      <w:r>
        <w:rPr>
          <w:rFonts w:ascii="Tahoma" w:eastAsia="Tahoma" w:hAnsi="Tahoma" w:cs="Tahoma"/>
          <w:b/>
          <w:bCs/>
          <w:color w:val="000000"/>
        </w:rPr>
        <w:t>Santa Cruz</w:t>
      </w:r>
      <w:r>
        <w:rPr>
          <w:rFonts w:ascii="Tahoma" w:eastAsia="Tahoma" w:hAnsi="Tahoma" w:cs="Tahoma"/>
          <w:color w:val="000000"/>
        </w:rPr>
        <w:t xml:space="preserve">, recorriendo el casco viejo de la ciudad por sus aleros y columnas que le dan un toque colonial. Paseos por diferentes avenidas denominadas anillos, que dividen la ciudad pasando por bellas plazas y monumentos históricos. Siguiendo nuestro programa, visitaremos barrios modernos con un estilo moderno. Degustaremos una de las características de Santa Cruz de la Sierra ¨El Café Típico¨ acompañado de masitas de nuestra región. </w:t>
      </w:r>
      <w:r>
        <w:rPr>
          <w:rFonts w:ascii="Tahoma" w:eastAsia="Tahoma" w:hAnsi="Tahoma" w:cs="Tahoma"/>
          <w:b/>
          <w:bCs/>
          <w:color w:val="000000"/>
        </w:rPr>
        <w:t>Adicionalmente, se podrá visitar un museo a elección:</w:t>
      </w:r>
      <w:r>
        <w:rPr>
          <w:rFonts w:ascii="Tahoma" w:eastAsia="Tahoma" w:hAnsi="Tahoma" w:cs="Tahoma"/>
          <w:color w:val="000000"/>
        </w:rPr>
        <w:t xml:space="preserve"> Historia Regional o Arte Sacro o Casa de la Cultura (lunes cerrado). Retorno al hotel.</w:t>
      </w:r>
    </w:p>
    <w:p w14:paraId="0BC92C23"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Tarde libre para actividades personales. Pernocte</w:t>
      </w:r>
      <w:r>
        <w:rPr>
          <w:rFonts w:ascii="Tahoma" w:eastAsia="Tahoma" w:hAnsi="Tahoma" w:cs="Tahoma"/>
          <w:color w:val="000000"/>
        </w:rPr>
        <w:t xml:space="preserve">. </w:t>
      </w:r>
    </w:p>
    <w:p w14:paraId="76B43892"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lastRenderedPageBreak/>
        <w:t>DÍA 3 – SANTA CRUZ - SUCRE</w:t>
      </w:r>
    </w:p>
    <w:p w14:paraId="7AEB350B"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C5ED884"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Traslado al aeropuerto para abordar el vuelo doméstico a la ciudad ilustre y heroica de</w:t>
      </w:r>
      <w:r>
        <w:rPr>
          <w:rFonts w:ascii="Tahoma" w:eastAsia="Tahoma" w:hAnsi="Tahoma" w:cs="Tahoma"/>
          <w:color w:val="000000"/>
        </w:rPr>
        <w:t xml:space="preserve"> </w:t>
      </w:r>
      <w:r>
        <w:rPr>
          <w:rFonts w:ascii="Tahoma" w:eastAsia="Tahoma" w:hAnsi="Tahoma" w:cs="Tahoma"/>
          <w:b/>
          <w:bCs/>
          <w:color w:val="000000"/>
        </w:rPr>
        <w:t>Sucre</w:t>
      </w:r>
      <w:r>
        <w:rPr>
          <w:rFonts w:ascii="Tahoma" w:eastAsia="Tahoma" w:hAnsi="Tahoma" w:cs="Tahoma"/>
          <w:color w:val="000000"/>
        </w:rPr>
        <w:t xml:space="preserve">, conocida como </w:t>
      </w:r>
      <w:r>
        <w:rPr>
          <w:rFonts w:ascii="Tahoma" w:eastAsia="Tahoma" w:hAnsi="Tahoma" w:cs="Tahoma"/>
          <w:b/>
          <w:bCs/>
          <w:color w:val="000000"/>
        </w:rPr>
        <w:t>Patrimonio de la Humanidad</w:t>
      </w:r>
      <w:r>
        <w:rPr>
          <w:rFonts w:ascii="Tahoma" w:eastAsia="Tahoma" w:hAnsi="Tahoma" w:cs="Tahoma"/>
          <w:color w:val="000000"/>
        </w:rPr>
        <w:t xml:space="preserve"> por la UNESCO. Traslado al hotel.   </w:t>
      </w:r>
    </w:p>
    <w:p w14:paraId="4DA4FA9F"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Por la tarde, visitaremos la ciudad de Sucre, llamada también “Ciudad Blanca de América” y una de las joyas de la arquitectura hispana en la América Colonial, se visitará la Casa de la Libertad y el Museo Asur. </w:t>
      </w:r>
    </w:p>
    <w:p w14:paraId="4D2F8838"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38999BF"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 SUCRE - POTOSÍ</w:t>
      </w:r>
    </w:p>
    <w:p w14:paraId="40DC0037"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530110ED"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Traslado al terminal terrestre para abordar el bus local con destino a la ciudad minera de </w:t>
      </w:r>
      <w:r>
        <w:rPr>
          <w:rFonts w:ascii="Tahoma" w:eastAsia="Tahoma" w:hAnsi="Tahoma" w:cs="Tahoma"/>
          <w:b/>
          <w:bCs/>
          <w:color w:val="000000"/>
        </w:rPr>
        <w:t>Potosí.</w:t>
      </w:r>
      <w:r>
        <w:rPr>
          <w:rFonts w:ascii="Tahoma" w:eastAsia="Tahoma" w:hAnsi="Tahoma" w:cs="Tahoma"/>
          <w:color w:val="000000"/>
        </w:rPr>
        <w:t xml:space="preserve"> Después de 3 a 4 horas, llegada y traslado al hotel. </w:t>
      </w:r>
    </w:p>
    <w:p w14:paraId="6AF330DB"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Por la tarde, City Tour por la ciudad de Potosí</w:t>
      </w:r>
      <w:r>
        <w:rPr>
          <w:rFonts w:ascii="Tahoma" w:eastAsia="Tahoma" w:hAnsi="Tahoma" w:cs="Tahoma"/>
          <w:color w:val="000000"/>
        </w:rPr>
        <w:t xml:space="preserve">, se realizará una caminata de 1 hora y media por el casco viejo de la ciudad, pasando por calles, callejones, plazas y plazuelas donde podremos observar diferentes portadas arquitectónicas, entre las más representativas Teatro Modesto Omiste, Plaza de Armas 10 de noviembre, La Basílica Catedral, Casa Nacional de la Moneda, Torre de la Compañía de Jesús, Iglesia de San Lorenzo (fachada) y el Arco de Cobija.  </w:t>
      </w:r>
    </w:p>
    <w:p w14:paraId="0EA63CD2"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A77F020"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 POTOSÍ - UYUNI</w:t>
      </w:r>
    </w:p>
    <w:p w14:paraId="0643B912" w14:textId="77777777" w:rsidR="00A6149D" w:rsidRDefault="00A6149D">
      <w:pPr>
        <w:pBdr>
          <w:top w:val="nil"/>
          <w:left w:val="nil"/>
          <w:bottom w:val="nil"/>
          <w:right w:val="nil"/>
          <w:between w:val="nil"/>
        </w:pBdr>
        <w:jc w:val="both"/>
        <w:rPr>
          <w:rFonts w:ascii="Tahoma" w:eastAsia="Tahoma" w:hAnsi="Tahoma" w:cs="Tahoma"/>
          <w:b/>
          <w:bCs/>
          <w:color w:val="000000"/>
        </w:rPr>
      </w:pPr>
    </w:p>
    <w:p w14:paraId="6F1F98EA"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Visitaremos el mercado </w:t>
      </w:r>
      <w:r>
        <w:rPr>
          <w:rFonts w:ascii="Tahoma" w:eastAsia="Tahoma" w:hAnsi="Tahoma" w:cs="Tahoma"/>
          <w:b/>
          <w:bCs/>
          <w:color w:val="000000"/>
        </w:rPr>
        <w:t>Minero</w:t>
      </w:r>
      <w:r>
        <w:rPr>
          <w:rFonts w:ascii="Tahoma" w:eastAsia="Tahoma" w:hAnsi="Tahoma" w:cs="Tahoma"/>
          <w:color w:val="000000"/>
        </w:rPr>
        <w:t xml:space="preserve"> donde se le brindará información del material que se necesita como Dinamita, Alcohol, Hoja de Coca, entre otros. Voluntariamente podrán realizar compras de insumos para obsequiar a los mineros en el interior de la mina. </w:t>
      </w:r>
      <w:r>
        <w:rPr>
          <w:rFonts w:ascii="Tahoma" w:eastAsia="Tahoma" w:hAnsi="Tahoma" w:cs="Tahoma"/>
          <w:b/>
          <w:bCs/>
          <w:color w:val="000000"/>
        </w:rPr>
        <w:t>Luego, nos dirigimos a un ambiente donde el turista podrá vestirse con todo el equipo de seguridad (botas, pantalón, chaqueta, casco y linterna) para ingresar a la mina.</w:t>
      </w:r>
      <w:r>
        <w:rPr>
          <w:rFonts w:ascii="Tahoma" w:eastAsia="Tahoma" w:hAnsi="Tahoma" w:cs="Tahoma"/>
          <w:color w:val="000000"/>
        </w:rPr>
        <w:t xml:space="preserve"> Se visitará los interiores de unas de las minas más representativas del departamento de </w:t>
      </w:r>
      <w:r>
        <w:rPr>
          <w:rFonts w:ascii="Tahoma" w:eastAsia="Tahoma" w:hAnsi="Tahoma" w:cs="Tahoma"/>
          <w:b/>
          <w:bCs/>
          <w:color w:val="000000"/>
        </w:rPr>
        <w:t>Potosí</w:t>
      </w:r>
      <w:r>
        <w:rPr>
          <w:rFonts w:ascii="Tahoma" w:eastAsia="Tahoma" w:hAnsi="Tahoma" w:cs="Tahoma"/>
          <w:color w:val="000000"/>
        </w:rPr>
        <w:t xml:space="preserve">. Por la tarde, traslado al terminal para abordar el bus local con destino a la ciudad de Uyuni. Después de 3 - 4 horas, llegada a </w:t>
      </w:r>
      <w:r>
        <w:rPr>
          <w:rFonts w:ascii="Tahoma" w:eastAsia="Tahoma" w:hAnsi="Tahoma" w:cs="Tahoma"/>
          <w:b/>
          <w:bCs/>
          <w:color w:val="000000"/>
        </w:rPr>
        <w:t xml:space="preserve">Uyuni </w:t>
      </w:r>
      <w:r>
        <w:rPr>
          <w:rFonts w:ascii="Tahoma" w:eastAsia="Tahoma" w:hAnsi="Tahoma" w:cs="Tahoma"/>
          <w:color w:val="000000"/>
        </w:rPr>
        <w:t xml:space="preserve">y </w:t>
      </w:r>
      <w:r>
        <w:rPr>
          <w:rFonts w:ascii="Tahoma" w:eastAsia="Tahoma" w:hAnsi="Tahoma" w:cs="Tahoma"/>
          <w:b/>
          <w:bCs/>
          <w:color w:val="000000"/>
        </w:rPr>
        <w:t xml:space="preserve">traslado al hotel. Pernocte. </w:t>
      </w:r>
    </w:p>
    <w:p w14:paraId="2A3A3DBF"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75FA214"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6 – UYUNI </w:t>
      </w:r>
    </w:p>
    <w:p w14:paraId="4AD99D00"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968EAA2"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D0D0D"/>
        </w:rPr>
        <w:t>Desayuno en el hotel.</w:t>
      </w:r>
      <w:r>
        <w:rPr>
          <w:rFonts w:ascii="Tahoma" w:eastAsia="Tahoma" w:hAnsi="Tahoma" w:cs="Tahoma"/>
          <w:color w:val="0D0D0D"/>
        </w:rPr>
        <w:t xml:space="preserve">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apreciará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w:t>
      </w:r>
      <w:r>
        <w:rPr>
          <w:rFonts w:ascii="Tahoma" w:eastAsia="Tahoma" w:hAnsi="Tahoma" w:cs="Tahoma"/>
          <w:b/>
          <w:bCs/>
          <w:color w:val="0D0D0D"/>
        </w:rPr>
        <w:t>Después del almuerzo</w:t>
      </w:r>
      <w:r>
        <w:rPr>
          <w:rFonts w:ascii="Tahoma" w:eastAsia="Tahoma" w:hAnsi="Tahoma" w:cs="Tahoma"/>
          <w:color w:val="0D0D0D"/>
        </w:rPr>
        <w:t xml:space="preserve">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salar se podrán tomar inimaginables fotografías y 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68FE1653" w14:textId="77777777" w:rsidR="00A6149D" w:rsidRDefault="00A6149D">
      <w:pPr>
        <w:pBdr>
          <w:top w:val="nil"/>
          <w:left w:val="nil"/>
          <w:bottom w:val="nil"/>
          <w:right w:val="nil"/>
          <w:between w:val="nil"/>
        </w:pBdr>
        <w:jc w:val="both"/>
        <w:rPr>
          <w:rFonts w:ascii="Tahoma" w:eastAsia="Tahoma" w:hAnsi="Tahoma" w:cs="Tahoma"/>
          <w:color w:val="941100"/>
          <w:sz w:val="22"/>
          <w:szCs w:val="22"/>
          <w:highlight w:val="white"/>
        </w:rPr>
      </w:pPr>
    </w:p>
    <w:p w14:paraId="76AB674F"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7 – UYUNI - DESIERTO</w:t>
      </w:r>
    </w:p>
    <w:p w14:paraId="28A736E4" w14:textId="77777777" w:rsidR="00A6149D" w:rsidRDefault="00A6149D">
      <w:pPr>
        <w:pBdr>
          <w:top w:val="nil"/>
          <w:left w:val="nil"/>
          <w:bottom w:val="nil"/>
          <w:right w:val="nil"/>
          <w:between w:val="nil"/>
        </w:pBdr>
        <w:jc w:val="both"/>
        <w:rPr>
          <w:rFonts w:ascii="Tahoma" w:eastAsia="Tahoma" w:hAnsi="Tahoma" w:cs="Tahoma"/>
          <w:color w:val="941100"/>
          <w:sz w:val="22"/>
          <w:szCs w:val="22"/>
          <w:highlight w:val="white"/>
        </w:rPr>
      </w:pPr>
    </w:p>
    <w:p w14:paraId="31F17F9A" w14:textId="77777777" w:rsidR="00A6149D" w:rsidRDefault="00000000">
      <w:pPr>
        <w:jc w:val="both"/>
        <w:rPr>
          <w:rFonts w:ascii="Tahoma" w:eastAsia="Tahoma" w:hAnsi="Tahoma" w:cs="Tahoma"/>
          <w:b/>
          <w:bCs/>
        </w:rPr>
      </w:pPr>
      <w:r>
        <w:rPr>
          <w:rFonts w:ascii="Tahoma" w:eastAsia="Tahoma" w:hAnsi="Tahoma" w:cs="Tahoma"/>
          <w:b/>
          <w:bCs/>
        </w:rPr>
        <w:t>El tour inicia a las 08:00 después del desayuno</w:t>
      </w:r>
      <w:r>
        <w:rPr>
          <w:rFonts w:ascii="Tahoma" w:eastAsia="Tahoma" w:hAnsi="Tahoma" w:cs="Tahoma"/>
        </w:rPr>
        <w:t xml:space="preserve">, nos dirigiremos a la ciudad de Uyuni para visitar el </w:t>
      </w:r>
      <w:r>
        <w:rPr>
          <w:rFonts w:ascii="Tahoma" w:eastAsia="Tahoma" w:hAnsi="Tahoma" w:cs="Tahoma"/>
          <w:b/>
          <w:bCs/>
        </w:rPr>
        <w:t>Cementerio de Trenes,</w:t>
      </w:r>
      <w:r>
        <w:rPr>
          <w:rFonts w:ascii="Tahoma" w:eastAsia="Tahoma" w:hAnsi="Tahoma" w:cs="Tahoma"/>
        </w:rPr>
        <w:t xml:space="preserve"> pasaremos por la comunidad de San Cristóbal, llegando al Mirador del Volcán Ollagüe  (5.865 m.s.n.m.), desde donde podrá observar la actividad fumarólica, que emana el </w:t>
      </w:r>
      <w:r>
        <w:rPr>
          <w:rFonts w:ascii="Tahoma" w:eastAsia="Tahoma" w:hAnsi="Tahoma" w:cs="Tahoma"/>
        </w:rPr>
        <w:lastRenderedPageBreak/>
        <w:t xml:space="preserve">activo Volcán, luego podrá observar  lagunas altiplánicas como la laguna Cañapa, laguna Hedionda, laguna Honda, Charcota y laguna Ramaditas las cuales son utilizados por los flamencos como puntos de alimentación y descanso durante sus movimientos migratorios, luego continuamos a través del desierto de Siloli y nos dirigimos al hotel. </w:t>
      </w:r>
      <w:r>
        <w:rPr>
          <w:rFonts w:ascii="Tahoma" w:eastAsia="Tahoma" w:hAnsi="Tahoma" w:cs="Tahoma"/>
          <w:b/>
          <w:bCs/>
        </w:rPr>
        <w:t xml:space="preserve">Almuerzo en ruta. Cena incluida. Pernocte. </w:t>
      </w:r>
    </w:p>
    <w:p w14:paraId="18B90852" w14:textId="77777777" w:rsidR="00A6149D" w:rsidRDefault="00A6149D">
      <w:pPr>
        <w:pBdr>
          <w:top w:val="nil"/>
          <w:left w:val="nil"/>
          <w:bottom w:val="nil"/>
          <w:right w:val="nil"/>
          <w:between w:val="nil"/>
        </w:pBdr>
        <w:jc w:val="both"/>
        <w:rPr>
          <w:rFonts w:ascii="Tahoma" w:eastAsia="Tahoma" w:hAnsi="Tahoma" w:cs="Tahoma"/>
          <w:b/>
          <w:bCs/>
          <w:color w:val="000000"/>
        </w:rPr>
      </w:pPr>
    </w:p>
    <w:p w14:paraId="0D80EF4F"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8 – DESIERTO - UYUNI</w:t>
      </w:r>
    </w:p>
    <w:p w14:paraId="2669620C" w14:textId="77777777" w:rsidR="00A6149D" w:rsidRDefault="00A6149D">
      <w:pPr>
        <w:pBdr>
          <w:top w:val="nil"/>
          <w:left w:val="nil"/>
          <w:bottom w:val="nil"/>
          <w:right w:val="nil"/>
          <w:between w:val="nil"/>
        </w:pBdr>
        <w:jc w:val="both"/>
        <w:rPr>
          <w:rFonts w:ascii="Tahoma" w:eastAsia="Tahoma" w:hAnsi="Tahoma" w:cs="Tahoma"/>
          <w:b/>
          <w:bCs/>
          <w:color w:val="000000"/>
        </w:rPr>
      </w:pPr>
    </w:p>
    <w:p w14:paraId="33E3309D"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 08:00 am</w:t>
      </w:r>
      <w:r>
        <w:rPr>
          <w:rFonts w:ascii="Tahoma" w:eastAsia="Tahoma" w:hAnsi="Tahoma" w:cs="Tahoma"/>
          <w:color w:val="000000"/>
        </w:rPr>
        <w:t xml:space="preserve"> iniciamos con la visita al </w:t>
      </w:r>
      <w:r>
        <w:rPr>
          <w:rFonts w:ascii="Tahoma" w:eastAsia="Tahoma" w:hAnsi="Tahoma" w:cs="Tahoma"/>
          <w:b/>
          <w:bCs/>
          <w:color w:val="000000"/>
        </w:rPr>
        <w:t>Árbol de Piedra</w:t>
      </w:r>
      <w:r>
        <w:rPr>
          <w:rFonts w:ascii="Tahoma" w:eastAsia="Tahoma" w:hAnsi="Tahoma" w:cs="Tahoma"/>
          <w:color w:val="000000"/>
        </w:rPr>
        <w:t xml:space="preserve"> el cual es una formación geomorfológica debido a la erosión del viento, luego continuamos para visitar la </w:t>
      </w:r>
      <w:r>
        <w:rPr>
          <w:rFonts w:ascii="Tahoma" w:eastAsia="Tahoma" w:hAnsi="Tahoma" w:cs="Tahoma"/>
          <w:b/>
          <w:bCs/>
          <w:color w:val="000000"/>
        </w:rPr>
        <w:t>Laguna Colorada</w:t>
      </w:r>
      <w:r>
        <w:rPr>
          <w:rFonts w:ascii="Tahoma" w:eastAsia="Tahoma" w:hAnsi="Tahoma" w:cs="Tahoma"/>
          <w:color w:val="000000"/>
        </w:rPr>
        <w:t xml:space="preserve"> que es la puerta de ingreso a la a la Reserva Eduardo Abaroa, visitaremos los </w:t>
      </w:r>
      <w:r>
        <w:rPr>
          <w:rFonts w:ascii="Tahoma" w:eastAsia="Tahoma" w:hAnsi="Tahoma" w:cs="Tahoma"/>
          <w:b/>
          <w:bCs/>
          <w:color w:val="000000"/>
        </w:rPr>
        <w:t xml:space="preserve">Geisers de Sol de Mañana </w:t>
      </w:r>
      <w:r>
        <w:rPr>
          <w:rFonts w:ascii="Tahoma" w:eastAsia="Tahoma" w:hAnsi="Tahoma" w:cs="Tahoma"/>
          <w:color w:val="000000"/>
        </w:rPr>
        <w:t xml:space="preserve">donde haremos una parada para hacer fotografías a 5770 msnm, continuando con el tour nos dirigimos a las </w:t>
      </w:r>
      <w:r>
        <w:rPr>
          <w:rFonts w:ascii="Tahoma" w:eastAsia="Tahoma" w:hAnsi="Tahoma" w:cs="Tahoma"/>
          <w:b/>
          <w:bCs/>
          <w:color w:val="000000"/>
        </w:rPr>
        <w:t>Aguas Termales de Polques</w:t>
      </w:r>
      <w:r>
        <w:rPr>
          <w:rFonts w:ascii="Tahoma" w:eastAsia="Tahoma" w:hAnsi="Tahoma" w:cs="Tahoma"/>
          <w:color w:val="000000"/>
        </w:rPr>
        <w:t xml:space="preserve"> con una temperatura de 38°C, parada estratégica en </w:t>
      </w:r>
      <w:r>
        <w:rPr>
          <w:rFonts w:ascii="Tahoma" w:eastAsia="Tahoma" w:hAnsi="Tahoma" w:cs="Tahoma"/>
          <w:b/>
          <w:bCs/>
          <w:color w:val="000000"/>
        </w:rPr>
        <w:t>las Rocas de Salvador Dalí</w:t>
      </w:r>
      <w:r>
        <w:rPr>
          <w:rFonts w:ascii="Tahoma" w:eastAsia="Tahoma" w:hAnsi="Tahoma" w:cs="Tahoma"/>
          <w:color w:val="000000"/>
        </w:rPr>
        <w:t xml:space="preserve">, continuamos hacia el Mirador del </w:t>
      </w:r>
      <w:r>
        <w:rPr>
          <w:rFonts w:ascii="Tahoma" w:eastAsia="Tahoma" w:hAnsi="Tahoma" w:cs="Tahoma"/>
          <w:b/>
          <w:bCs/>
          <w:color w:val="000000"/>
        </w:rPr>
        <w:t>Volcán Licancabur</w:t>
      </w:r>
      <w:r>
        <w:rPr>
          <w:rFonts w:ascii="Tahoma" w:eastAsia="Tahoma" w:hAnsi="Tahoma" w:cs="Tahoma"/>
          <w:color w:val="000000"/>
        </w:rPr>
        <w:t xml:space="preserve">, para  poder observar la </w:t>
      </w:r>
      <w:r>
        <w:rPr>
          <w:rFonts w:ascii="Tahoma" w:eastAsia="Tahoma" w:hAnsi="Tahoma" w:cs="Tahoma"/>
          <w:b/>
          <w:bCs/>
          <w:color w:val="000000"/>
        </w:rPr>
        <w:t>Laguna Verde</w:t>
      </w:r>
      <w:r>
        <w:rPr>
          <w:rFonts w:ascii="Tahoma" w:eastAsia="Tahoma" w:hAnsi="Tahoma" w:cs="Tahoma"/>
          <w:color w:val="000000"/>
        </w:rPr>
        <w:t xml:space="preserve">, como último atractivo visitaremos la </w:t>
      </w:r>
      <w:r>
        <w:rPr>
          <w:rFonts w:ascii="Tahoma" w:eastAsia="Tahoma" w:hAnsi="Tahoma" w:cs="Tahoma"/>
          <w:b/>
          <w:bCs/>
          <w:color w:val="000000"/>
        </w:rPr>
        <w:t>Laguna Blanca</w:t>
      </w:r>
      <w:r>
        <w:rPr>
          <w:rFonts w:ascii="Tahoma" w:eastAsia="Tahoma" w:hAnsi="Tahoma" w:cs="Tahoma"/>
          <w:color w:val="000000"/>
        </w:rPr>
        <w:t xml:space="preserve">. Retorno a Uyuni donde se podrá observar el Valle de las Rocas y la Iglesia de San Cristóbal. </w:t>
      </w:r>
      <w:r>
        <w:rPr>
          <w:rFonts w:ascii="Tahoma" w:eastAsia="Tahoma" w:hAnsi="Tahoma" w:cs="Tahoma"/>
          <w:b/>
          <w:bCs/>
          <w:color w:val="000000"/>
        </w:rPr>
        <w:t xml:space="preserve">Llegada a Uyuni a las 5pm aproximadamente. Pernocte.   </w:t>
      </w:r>
    </w:p>
    <w:p w14:paraId="2DCCD11A" w14:textId="77777777" w:rsidR="00A6149D" w:rsidRDefault="00A6149D">
      <w:pPr>
        <w:pBdr>
          <w:top w:val="nil"/>
          <w:left w:val="nil"/>
          <w:bottom w:val="nil"/>
          <w:right w:val="nil"/>
          <w:between w:val="nil"/>
        </w:pBdr>
        <w:jc w:val="both"/>
        <w:rPr>
          <w:rFonts w:ascii="Tahoma" w:eastAsia="Tahoma" w:hAnsi="Tahoma" w:cs="Tahoma"/>
          <w:b/>
          <w:bCs/>
          <w:color w:val="000000"/>
        </w:rPr>
      </w:pPr>
    </w:p>
    <w:p w14:paraId="257E92A9"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9 – UYUNI – LA PAZ</w:t>
      </w:r>
    </w:p>
    <w:p w14:paraId="03CD2A6D"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0E14095"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en el hotel. Traslado al aeropuerto para abordar el vuelo con destino a la ciudad de La Paz.</w:t>
      </w:r>
      <w:r>
        <w:rPr>
          <w:rFonts w:ascii="Tahoma" w:eastAsia="Tahoma" w:hAnsi="Tahoma" w:cs="Tahoma"/>
          <w:color w:val="000000"/>
        </w:rPr>
        <w:t xml:space="preserve"> Llegada a la imponente ciudad de La Paz a 3600 msnm, Traslado al hotel de la ciudad. </w:t>
      </w:r>
    </w:p>
    <w:p w14:paraId="0C777BAF" w14:textId="77777777" w:rsidR="00A6149D"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Por la tarde, continuamos conociendo esta maravillosa ciudad y apreciará la riqueza cultural, histórica, arquitectónica y natural. Se visita la plaza principal “</w:t>
      </w:r>
      <w:r>
        <w:rPr>
          <w:rFonts w:ascii="Tahoma" w:eastAsia="Tahoma" w:hAnsi="Tahoma" w:cs="Tahoma"/>
          <w:b/>
          <w:bCs/>
          <w:color w:val="000000"/>
        </w:rPr>
        <w:t>Pedro Domingo Murillo</w:t>
      </w:r>
      <w:r>
        <w:rPr>
          <w:rFonts w:ascii="Tahoma" w:eastAsia="Tahoma" w:hAnsi="Tahoma" w:cs="Tahoma"/>
          <w:color w:val="000000"/>
        </w:rPr>
        <w:t xml:space="preserve">”, la Catedral Metropolitana, el Congreso Nacional y el Palacio de Gobierno (vista exterior), Museo de los metales preciosos </w:t>
      </w:r>
      <w:r>
        <w:rPr>
          <w:rFonts w:ascii="Tahoma" w:eastAsia="Tahoma" w:hAnsi="Tahoma" w:cs="Tahoma"/>
          <w:b/>
          <w:bCs/>
          <w:color w:val="000000"/>
        </w:rPr>
        <w:t>(cerrado lunes)</w:t>
      </w:r>
      <w:r>
        <w:rPr>
          <w:rFonts w:ascii="Tahoma" w:eastAsia="Tahoma" w:hAnsi="Tahoma" w:cs="Tahoma"/>
          <w:color w:val="000000"/>
        </w:rPr>
        <w:t xml:space="preserve">, </w:t>
      </w:r>
      <w:r>
        <w:rPr>
          <w:rFonts w:ascii="Tahoma" w:eastAsia="Tahoma" w:hAnsi="Tahoma" w:cs="Tahoma"/>
          <w:b/>
          <w:bCs/>
          <w:color w:val="000000"/>
        </w:rPr>
        <w:t>mirador de Killi Killi</w:t>
      </w:r>
      <w:r>
        <w:rPr>
          <w:rFonts w:ascii="Tahoma" w:eastAsia="Tahoma" w:hAnsi="Tahoma" w:cs="Tahoma"/>
          <w:color w:val="000000"/>
        </w:rPr>
        <w:t xml:space="preserve"> de donde tienen una vista panorámica de la ciudad de La Paz y la </w:t>
      </w:r>
      <w:r>
        <w:rPr>
          <w:rFonts w:ascii="Tahoma" w:eastAsia="Tahoma" w:hAnsi="Tahoma" w:cs="Tahoma"/>
          <w:b/>
          <w:bCs/>
          <w:color w:val="000000"/>
        </w:rPr>
        <w:t>montaña nevada del Illimani</w:t>
      </w:r>
      <w:r>
        <w:rPr>
          <w:rFonts w:ascii="Tahoma" w:eastAsia="Tahoma" w:hAnsi="Tahoma" w:cs="Tahoma"/>
          <w:color w:val="000000"/>
        </w:rPr>
        <w:t xml:space="preserve">, réplica del templete semisubterráneo de </w:t>
      </w:r>
      <w:r>
        <w:rPr>
          <w:rFonts w:ascii="Tahoma" w:eastAsia="Tahoma" w:hAnsi="Tahoma" w:cs="Tahoma"/>
          <w:b/>
          <w:bCs/>
          <w:color w:val="000000"/>
        </w:rPr>
        <w:t>Tiwanaku</w:t>
      </w:r>
      <w:r>
        <w:rPr>
          <w:rFonts w:ascii="Tahoma" w:eastAsia="Tahoma" w:hAnsi="Tahoma" w:cs="Tahoma"/>
          <w:color w:val="000000"/>
        </w:rPr>
        <w:t xml:space="preserve">. Luego nos trasladamos hacia la zona Sur y observar el cambio de clima y estilo de construcción de las casas para luego trasladarse hasta el </w:t>
      </w:r>
      <w:r>
        <w:rPr>
          <w:rFonts w:ascii="Tahoma" w:eastAsia="Tahoma" w:hAnsi="Tahoma" w:cs="Tahoma"/>
          <w:b/>
          <w:bCs/>
          <w:color w:val="000000"/>
        </w:rPr>
        <w:t>Valle de la Luna</w:t>
      </w:r>
      <w:r>
        <w:rPr>
          <w:rFonts w:ascii="Tahoma" w:eastAsia="Tahoma" w:hAnsi="Tahoma" w:cs="Tahoma"/>
          <w:color w:val="000000"/>
        </w:rPr>
        <w:t xml:space="preserve">, lugar que desafiará su imaginación, generando la sensación de estar en un pequeño páramo de la luna, sus formas son producto de la erosión y semejan cráteres volcánicos. Asimismo se tendrá la oportunidad de pasear en uno de los teleféricos de nuestra ciudad y finalizar visitando el mercado de las brujas donde la gente local compra productos necesarios para ceremonias o rituales como la Challa y las ofrendas a la </w:t>
      </w:r>
      <w:r>
        <w:rPr>
          <w:rFonts w:ascii="Tahoma" w:eastAsia="Tahoma" w:hAnsi="Tahoma" w:cs="Tahoma"/>
          <w:b/>
          <w:bCs/>
          <w:color w:val="000000"/>
        </w:rPr>
        <w:t>Pachamama</w:t>
      </w:r>
      <w:r>
        <w:rPr>
          <w:rFonts w:ascii="Tahoma" w:eastAsia="Tahoma" w:hAnsi="Tahoma" w:cs="Tahoma"/>
          <w:color w:val="000000"/>
        </w:rPr>
        <w:t xml:space="preserve"> (madre tierra). </w:t>
      </w:r>
      <w:r>
        <w:rPr>
          <w:rFonts w:ascii="Tahoma" w:eastAsia="Tahoma" w:hAnsi="Tahoma" w:cs="Tahoma"/>
          <w:b/>
          <w:bCs/>
          <w:color w:val="000000"/>
        </w:rPr>
        <w:t>Retorno al hotel para descansar.</w:t>
      </w:r>
      <w:r>
        <w:rPr>
          <w:rFonts w:ascii="Tahoma" w:eastAsia="Tahoma" w:hAnsi="Tahoma" w:cs="Tahoma"/>
          <w:color w:val="000000"/>
        </w:rPr>
        <w:t xml:space="preserve"> </w:t>
      </w:r>
    </w:p>
    <w:p w14:paraId="5ED09D19"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0427AE97" w14:textId="77777777" w:rsidR="00A6149D"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10 – LA PAZ – COPACABANA – ISLA DEL SOL – LA PAZ</w:t>
      </w:r>
    </w:p>
    <w:p w14:paraId="0161768E" w14:textId="77777777" w:rsidR="00A6149D" w:rsidRDefault="00A61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30DD2B2"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muy temprano en el hotel. El guía estará en el hotel (Centro de la ciudad) a hrs. 7:00 a.m. </w:t>
      </w:r>
      <w:r>
        <w:rPr>
          <w:rFonts w:ascii="Tahoma" w:eastAsia="Tahoma" w:hAnsi="Tahoma" w:cs="Tahoma"/>
          <w:color w:val="000000"/>
        </w:rPr>
        <w:t xml:space="preserve">para hacer contacto con los pasajeros, traslado en movilidad turística y se parte a </w:t>
      </w:r>
      <w:r>
        <w:rPr>
          <w:rFonts w:ascii="Tahoma" w:eastAsia="Tahoma" w:hAnsi="Tahoma" w:cs="Tahoma"/>
          <w:b/>
          <w:bCs/>
          <w:color w:val="000000"/>
        </w:rPr>
        <w:t>Copacabana</w:t>
      </w:r>
      <w:r>
        <w:rPr>
          <w:rFonts w:ascii="Tahoma" w:eastAsia="Tahoma" w:hAnsi="Tahoma" w:cs="Tahoma"/>
          <w:color w:val="000000"/>
        </w:rPr>
        <w:t xml:space="preserve"> a hrs. 08:00 (Viaje de 4 horas), la primera parada es en el estrecho de Tiquina donde todos bajan del bus para cruzar el lago en lanchas a motor, una vez que se llega al otro lado del lago volvemos al bus para continuar viaje bordeando el lago observando vistas panorámicas. Llegada a </w:t>
      </w:r>
      <w:r>
        <w:rPr>
          <w:rFonts w:ascii="Tahoma" w:eastAsia="Tahoma" w:hAnsi="Tahoma" w:cs="Tahoma"/>
          <w:b/>
          <w:bCs/>
          <w:color w:val="000000"/>
        </w:rPr>
        <w:t>Copacabana</w:t>
      </w:r>
      <w:r>
        <w:rPr>
          <w:rFonts w:ascii="Tahoma" w:eastAsia="Tahoma" w:hAnsi="Tahoma" w:cs="Tahoma"/>
          <w:color w:val="000000"/>
        </w:rPr>
        <w:t xml:space="preserve"> a hrs. 12:00, breve visita a la iglesia y pueblo de Copacabana. Posteriormente partimos en lancha privada a motor a la </w:t>
      </w:r>
      <w:r>
        <w:rPr>
          <w:rFonts w:ascii="Tahoma" w:eastAsia="Tahoma" w:hAnsi="Tahoma" w:cs="Tahoma"/>
          <w:b/>
          <w:bCs/>
          <w:color w:val="000000"/>
        </w:rPr>
        <w:t>Isla del Sol</w:t>
      </w:r>
      <w:r>
        <w:rPr>
          <w:rFonts w:ascii="Tahoma" w:eastAsia="Tahoma" w:hAnsi="Tahoma" w:cs="Tahoma"/>
          <w:color w:val="000000"/>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Almuerzo en la Isla será un Apthapi. Después de la visita retorno a Copacabana y partimos de retorno a la ciudad de La Paz en bus local y </w:t>
      </w:r>
      <w:r>
        <w:rPr>
          <w:rFonts w:ascii="Tahoma" w:eastAsia="Tahoma" w:hAnsi="Tahoma" w:cs="Tahoma"/>
          <w:b/>
          <w:bCs/>
          <w:color w:val="000000"/>
        </w:rPr>
        <w:t>traslado al hotel seleccionado. Pernocte.</w:t>
      </w:r>
    </w:p>
    <w:p w14:paraId="1458B77B" w14:textId="77777777" w:rsidR="00A6149D" w:rsidRDefault="00A6149D">
      <w:pPr>
        <w:pBdr>
          <w:top w:val="nil"/>
          <w:left w:val="nil"/>
          <w:bottom w:val="nil"/>
          <w:right w:val="nil"/>
          <w:between w:val="nil"/>
        </w:pBdr>
        <w:jc w:val="both"/>
        <w:rPr>
          <w:rFonts w:ascii="Tahoma" w:eastAsia="Tahoma" w:hAnsi="Tahoma" w:cs="Tahoma"/>
          <w:b/>
          <w:bCs/>
          <w:color w:val="941100"/>
          <w:sz w:val="28"/>
          <w:szCs w:val="28"/>
        </w:rPr>
      </w:pPr>
    </w:p>
    <w:p w14:paraId="2A83AD3C" w14:textId="77777777" w:rsidR="00A6149D" w:rsidRDefault="00000000">
      <w:pPr>
        <w:pBdr>
          <w:top w:val="nil"/>
          <w:left w:val="nil"/>
          <w:bottom w:val="nil"/>
          <w:right w:val="nil"/>
          <w:between w:val="nil"/>
        </w:pBdr>
        <w:jc w:val="both"/>
        <w:rPr>
          <w:rFonts w:ascii="Tahoma" w:eastAsia="Tahoma" w:hAnsi="Tahoma" w:cs="Tahoma"/>
          <w:b/>
          <w:bCs/>
          <w:color w:val="941100"/>
          <w:sz w:val="28"/>
          <w:szCs w:val="28"/>
        </w:rPr>
      </w:pPr>
      <w:r>
        <w:rPr>
          <w:rFonts w:ascii="Tahoma" w:eastAsia="Tahoma" w:hAnsi="Tahoma" w:cs="Tahoma"/>
          <w:b/>
          <w:bCs/>
          <w:color w:val="941100"/>
          <w:sz w:val="28"/>
          <w:szCs w:val="28"/>
        </w:rPr>
        <w:lastRenderedPageBreak/>
        <w:t>DÍA 11 – LA PAZ – SANTA CRUZ</w:t>
      </w:r>
    </w:p>
    <w:p w14:paraId="189993D4" w14:textId="77777777" w:rsidR="00A6149D" w:rsidRDefault="00A6149D">
      <w:pPr>
        <w:pBdr>
          <w:top w:val="nil"/>
          <w:left w:val="nil"/>
          <w:bottom w:val="nil"/>
          <w:right w:val="nil"/>
          <w:between w:val="nil"/>
        </w:pBdr>
        <w:jc w:val="both"/>
        <w:rPr>
          <w:rFonts w:ascii="Tahoma" w:eastAsia="Tahoma" w:hAnsi="Tahoma" w:cs="Tahoma"/>
          <w:b/>
          <w:bCs/>
          <w:color w:val="941100"/>
          <w:sz w:val="28"/>
          <w:szCs w:val="28"/>
        </w:rPr>
      </w:pPr>
    </w:p>
    <w:p w14:paraId="56C8F09D"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75C388E4" w14:textId="77777777" w:rsidR="00A6149D"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A la hora acordada, traslado hacia el aeropuerto para abordar su vuelo internacional. </w:t>
      </w:r>
    </w:p>
    <w:p w14:paraId="696790DB" w14:textId="77777777" w:rsidR="00A6149D" w:rsidRDefault="00A6149D">
      <w:pPr>
        <w:pBdr>
          <w:top w:val="nil"/>
          <w:left w:val="nil"/>
          <w:bottom w:val="nil"/>
          <w:right w:val="nil"/>
          <w:between w:val="nil"/>
        </w:pBdr>
        <w:jc w:val="both"/>
        <w:rPr>
          <w:rFonts w:ascii="Arial" w:eastAsia="Arial" w:hAnsi="Arial" w:cs="Arial"/>
          <w:b/>
          <w:bCs/>
          <w:color w:val="000000"/>
          <w:sz w:val="20"/>
          <w:szCs w:val="20"/>
        </w:rPr>
      </w:pPr>
    </w:p>
    <w:p w14:paraId="452D0F54" w14:textId="77777777" w:rsidR="00A6149D"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6CB1E753" w14:textId="77777777" w:rsidR="00A6149D" w:rsidRDefault="00A6149D">
      <w:pPr>
        <w:widowControl w:val="0"/>
        <w:ind w:right="87"/>
        <w:jc w:val="both"/>
        <w:rPr>
          <w:rFonts w:ascii="Tahoma" w:eastAsia="Tahoma" w:hAnsi="Tahoma" w:cs="Tahoma"/>
          <w:b/>
          <w:bCs/>
          <w:color w:val="941100"/>
          <w:sz w:val="28"/>
          <w:szCs w:val="28"/>
          <w:u w:val="single"/>
        </w:rPr>
      </w:pPr>
    </w:p>
    <w:p w14:paraId="000444E1" w14:textId="77777777" w:rsidR="00A6149D"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3ED32A9B" w14:textId="77777777" w:rsidR="00A6149D" w:rsidRDefault="00A6149D">
      <w:pPr>
        <w:widowControl w:val="0"/>
        <w:ind w:right="87"/>
        <w:jc w:val="both"/>
        <w:rPr>
          <w:rFonts w:ascii="Tahoma" w:eastAsia="Tahoma" w:hAnsi="Tahoma" w:cs="Tahoma"/>
          <w:b/>
          <w:bCs/>
          <w:color w:val="941100"/>
          <w:sz w:val="28"/>
          <w:szCs w:val="28"/>
          <w:u w:val="single"/>
        </w:rPr>
      </w:pPr>
    </w:p>
    <w:p w14:paraId="46163EFF" w14:textId="77777777" w:rsidR="00A6149D"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5E7B974C" w14:textId="77777777" w:rsidR="00A6149D"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46683692" w14:textId="77777777" w:rsidR="00A6149D"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27025176" w14:textId="77777777" w:rsidR="00A6149D"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1EFBEE37" w14:textId="77777777" w:rsidR="00A6149D"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41EE7F5C" w14:textId="77777777" w:rsidR="00A6149D"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7598BBEB" w14:textId="77777777" w:rsidR="00A6149D" w:rsidRDefault="00A6149D">
      <w:pPr>
        <w:widowControl w:val="0"/>
        <w:ind w:right="87"/>
        <w:jc w:val="both"/>
        <w:rPr>
          <w:rFonts w:ascii="Tahoma" w:eastAsia="Tahoma" w:hAnsi="Tahoma" w:cs="Tahoma"/>
          <w:b/>
          <w:bCs/>
          <w:color w:val="942093"/>
          <w:u w:val="single"/>
        </w:rPr>
      </w:pPr>
    </w:p>
    <w:p w14:paraId="7F6E1BDB" w14:textId="77777777" w:rsidR="00A6149D" w:rsidRDefault="00A6149D">
      <w:pPr>
        <w:rPr>
          <w:rFonts w:ascii="Tahoma" w:eastAsia="Tahoma" w:hAnsi="Tahoma" w:cs="Tahoma"/>
          <w:b/>
          <w:bCs/>
          <w:color w:val="000000"/>
          <w:u w:val="single"/>
        </w:rPr>
      </w:pPr>
    </w:p>
    <w:p w14:paraId="3E2F9991" w14:textId="77777777" w:rsidR="00A6149D" w:rsidRDefault="00A6149D">
      <w:pPr>
        <w:rPr>
          <w:rFonts w:ascii="Tahoma" w:eastAsia="Tahoma" w:hAnsi="Tahoma" w:cs="Tahoma"/>
          <w:b/>
          <w:bCs/>
          <w:color w:val="000000"/>
          <w:u w:val="single"/>
        </w:rPr>
      </w:pPr>
    </w:p>
    <w:p w14:paraId="43233701" w14:textId="77777777" w:rsidR="00A6149D" w:rsidRDefault="00A6149D">
      <w:pPr>
        <w:jc w:val="center"/>
        <w:rPr>
          <w:rFonts w:ascii="Tahoma" w:eastAsia="Tahoma" w:hAnsi="Tahoma" w:cs="Tahoma"/>
          <w:b/>
          <w:bCs/>
          <w:color w:val="000000"/>
          <w:u w:val="single"/>
        </w:rPr>
      </w:pPr>
    </w:p>
    <w:p w14:paraId="3901E759" w14:textId="77777777" w:rsidR="00A6149D" w:rsidRDefault="00A6149D">
      <w:pPr>
        <w:jc w:val="center"/>
        <w:rPr>
          <w:rFonts w:ascii="Tahoma" w:eastAsia="Tahoma" w:hAnsi="Tahoma" w:cs="Tahoma"/>
          <w:b/>
          <w:bCs/>
          <w:color w:val="000000"/>
          <w:u w:val="single"/>
        </w:rPr>
      </w:pPr>
    </w:p>
    <w:p w14:paraId="19150DD6" w14:textId="77777777" w:rsidR="00A6149D" w:rsidRDefault="00A6149D">
      <w:pPr>
        <w:jc w:val="center"/>
        <w:rPr>
          <w:rFonts w:ascii="Tahoma" w:eastAsia="Tahoma" w:hAnsi="Tahoma" w:cs="Tahoma"/>
          <w:b/>
          <w:bCs/>
          <w:color w:val="000000"/>
          <w:u w:val="single"/>
        </w:rPr>
      </w:pPr>
    </w:p>
    <w:p w14:paraId="57C08FAD" w14:textId="77777777" w:rsidR="00A6149D" w:rsidRDefault="00A6149D">
      <w:pPr>
        <w:jc w:val="center"/>
        <w:rPr>
          <w:rFonts w:ascii="Tahoma" w:eastAsia="Tahoma" w:hAnsi="Tahoma" w:cs="Tahoma"/>
          <w:b/>
          <w:bCs/>
          <w:color w:val="000000"/>
          <w:u w:val="single"/>
        </w:rPr>
      </w:pPr>
    </w:p>
    <w:p w14:paraId="1154BDE3" w14:textId="77777777" w:rsidR="00A6149D" w:rsidRDefault="00A6149D">
      <w:pPr>
        <w:jc w:val="center"/>
        <w:rPr>
          <w:rFonts w:ascii="Tahoma" w:eastAsia="Tahoma" w:hAnsi="Tahoma" w:cs="Tahoma"/>
          <w:b/>
          <w:bCs/>
          <w:color w:val="000000"/>
          <w:u w:val="single"/>
        </w:rPr>
      </w:pPr>
    </w:p>
    <w:p w14:paraId="7B055F5D" w14:textId="77777777" w:rsidR="00A6149D" w:rsidRDefault="00000000">
      <w:pPr>
        <w:jc w:val="center"/>
      </w:pPr>
      <w:r>
        <w:rPr>
          <w:rFonts w:ascii="Tahoma" w:eastAsia="Tahoma" w:hAnsi="Tahoma" w:cs="Tahoma"/>
          <w:b/>
          <w:bCs/>
          <w:color w:val="000000"/>
          <w:u w:val="single"/>
        </w:rPr>
        <w:t>TARIFAS SUJETAS A DISPONIBILIDAD Y CAMBIO SIN PREVIO AVISO.</w:t>
      </w:r>
    </w:p>
    <w:p w14:paraId="182871F1" w14:textId="77777777" w:rsidR="00A6149D" w:rsidRDefault="00A6149D"/>
    <w:p w14:paraId="62A7E777" w14:textId="77777777" w:rsidR="00A6149D" w:rsidRDefault="00A6149D"/>
    <w:sectPr w:rsidR="00A6149D">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F3668653-120A-574E-B0A4-E4E81EC1055C}"/>
  </w:font>
  <w:font w:name="Courier New">
    <w:panose1 w:val="02070309020205020404"/>
    <w:charset w:val="00"/>
    <w:family w:val="modern"/>
    <w:pitch w:val="fixed"/>
    <w:sig w:usb0="E0002AFF" w:usb1="C0007843" w:usb2="00000009" w:usb3="00000000" w:csb0="000001FF" w:csb1="00000000"/>
    <w:embedRegular r:id="rId2" w:fontKey="{1EABF5C4-DE12-4543-B41B-1A0597ACC72B}"/>
  </w:font>
  <w:font w:name="Calibri">
    <w:panose1 w:val="020F0502020204030204"/>
    <w:charset w:val="00"/>
    <w:family w:val="swiss"/>
    <w:pitch w:val="variable"/>
    <w:sig w:usb0="E0002AFF" w:usb1="C000247B" w:usb2="00000009" w:usb3="00000000" w:csb0="000001FF" w:csb1="00000000"/>
    <w:embedRegular r:id="rId3" w:fontKey="{AF530CD0-273D-3D45-89F1-5ECF39CE942A}"/>
    <w:embedItalic r:id="rId4" w:fontKey="{F3788670-3B99-1344-8B62-2F498ADA2F9D}"/>
  </w:font>
  <w:font w:name="Times New Roman">
    <w:panose1 w:val="02020603050405020304"/>
    <w:charset w:val="00"/>
    <w:family w:val="roman"/>
    <w:pitch w:val="variable"/>
    <w:sig w:usb0="E0002EFF" w:usb1="C000785B" w:usb2="00000009" w:usb3="00000000" w:csb0="000001FF" w:csb1="00000000"/>
    <w:embedRegular r:id="rId5" w:fontKey="{6801A445-E7C9-6C49-AABE-DA0F8B878152}"/>
    <w:embedBold r:id="rId6" w:fontKey="{9328D328-50AE-A941-AA5C-9D5F5E45763E}"/>
    <w:embedItalic r:id="rId7" w:fontKey="{C3A8213E-AEF2-414E-9D39-6E5BD5A0E5CC}"/>
  </w:font>
  <w:font w:name="Calibri Light">
    <w:panose1 w:val="020F0302020204030204"/>
    <w:charset w:val="00"/>
    <w:family w:val="swiss"/>
    <w:pitch w:val="variable"/>
    <w:sig w:usb0="E4002EFF" w:usb1="C000247B" w:usb2="00000009" w:usb3="00000000" w:csb0="000001FF" w:csb1="00000000"/>
    <w:embedRegular r:id="rId8" w:fontKey="{04DABD2E-9BC0-B943-A335-C58656630721}"/>
  </w:font>
  <w:font w:name="Tahoma">
    <w:panose1 w:val="020B0604030504040204"/>
    <w:charset w:val="00"/>
    <w:family w:val="swiss"/>
    <w:pitch w:val="variable"/>
    <w:sig w:usb0="E1002EFF" w:usb1="C000605B" w:usb2="00000029" w:usb3="00000000" w:csb0="000101FF" w:csb1="00000000"/>
    <w:embedRegular r:id="rId9" w:fontKey="{15A3F298-2539-564F-9209-5BFF965C593E}"/>
    <w:embedBold r:id="rId10" w:fontKey="{0BBDBBAF-45BE-4241-A4D0-2C4CE9E5584E}"/>
  </w:font>
  <w:font w:name="Arimo">
    <w:altName w:val="Calibri"/>
    <w:panose1 w:val="020B0604020202020204"/>
    <w:charset w:val="00"/>
    <w:family w:val="auto"/>
    <w:pitch w:val="default"/>
    <w:embedRegular r:id="rId11" w:fontKey="{5045A6DF-E399-D448-BB0B-A526D27D5A79}"/>
  </w:font>
  <w:font w:name="Montserrat">
    <w:panose1 w:val="00000500000000000000"/>
    <w:charset w:val="4D"/>
    <w:family w:val="auto"/>
    <w:pitch w:val="variable"/>
    <w:sig w:usb0="A00002FF" w:usb1="4000207B" w:usb2="00000000" w:usb3="00000000" w:csb0="00000197" w:csb1="00000000"/>
    <w:embedRegular r:id="rId12" w:fontKey="{40CA3C20-AC73-7A49-AC74-056178DE2684}"/>
  </w:font>
  <w:font w:name="Arial">
    <w:panose1 w:val="020B0604020202020204"/>
    <w:charset w:val="00"/>
    <w:family w:val="swiss"/>
    <w:pitch w:val="variable"/>
    <w:sig w:usb0="E0002AFF" w:usb1="C0007843" w:usb2="00000009" w:usb3="00000000" w:csb0="000001FF" w:csb1="00000000"/>
    <w:embedRegular r:id="rId13" w:fontKey="{42215B77-43A8-F94E-9215-933F99C307E1}"/>
    <w:embedBold r:id="rId14" w:fontKey="{B7C79105-454D-554F-B923-9CEC3BA9F459}"/>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822A2"/>
    <w:multiLevelType w:val="multilevel"/>
    <w:tmpl w:val="CB0E95A6"/>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2054DAD"/>
    <w:multiLevelType w:val="multilevel"/>
    <w:tmpl w:val="5C22ED08"/>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FF72AC0"/>
    <w:multiLevelType w:val="multilevel"/>
    <w:tmpl w:val="85C8C71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2632DDC"/>
    <w:multiLevelType w:val="multilevel"/>
    <w:tmpl w:val="1BCCBA5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87504830">
    <w:abstractNumId w:val="0"/>
  </w:num>
  <w:num w:numId="2" w16cid:durableId="396590016">
    <w:abstractNumId w:val="3"/>
  </w:num>
  <w:num w:numId="3" w16cid:durableId="1513303432">
    <w:abstractNumId w:val="1"/>
  </w:num>
  <w:num w:numId="4" w16cid:durableId="21006365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49D"/>
    <w:rsid w:val="000D2592"/>
    <w:rsid w:val="00A6149D"/>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47E5FC7"/>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3333C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333C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333C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3333C4"/>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3333C4"/>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3333C4"/>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3333C4"/>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3333C4"/>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3333C4"/>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3333C4"/>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3333C4"/>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3333C4"/>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3333C4"/>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3333C4"/>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3333C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333C4"/>
    <w:rPr>
      <w:i/>
      <w:iCs/>
      <w:color w:val="404040" w:themeColor="text1" w:themeTint="BF"/>
      <w:lang w:val="es-ES_tradnl"/>
    </w:rPr>
  </w:style>
  <w:style w:type="paragraph" w:styleId="Prrafodelista">
    <w:name w:val="List Paragraph"/>
    <w:basedOn w:val="Normal"/>
    <w:uiPriority w:val="34"/>
    <w:qFormat/>
    <w:rsid w:val="003333C4"/>
    <w:pPr>
      <w:ind w:left="720"/>
      <w:contextualSpacing/>
    </w:pPr>
  </w:style>
  <w:style w:type="character" w:styleId="nfasisintenso">
    <w:name w:val="Intense Emphasis"/>
    <w:basedOn w:val="Fuentedeprrafopredeter"/>
    <w:uiPriority w:val="21"/>
    <w:qFormat/>
    <w:rsid w:val="003333C4"/>
    <w:rPr>
      <w:i/>
      <w:iCs/>
      <w:color w:val="2F5496" w:themeColor="accent1" w:themeShade="BF"/>
    </w:rPr>
  </w:style>
  <w:style w:type="paragraph" w:styleId="Citadestacada">
    <w:name w:val="Intense Quote"/>
    <w:basedOn w:val="Normal"/>
    <w:next w:val="Normal"/>
    <w:link w:val="CitadestacadaCar"/>
    <w:uiPriority w:val="30"/>
    <w:qFormat/>
    <w:rsid w:val="003333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333C4"/>
    <w:rPr>
      <w:i/>
      <w:iCs/>
      <w:color w:val="2F5496" w:themeColor="accent1" w:themeShade="BF"/>
      <w:lang w:val="es-ES_tradnl"/>
    </w:rPr>
  </w:style>
  <w:style w:type="character" w:styleId="Referenciaintensa">
    <w:name w:val="Intense Reference"/>
    <w:basedOn w:val="Fuentedeprrafopredeter"/>
    <w:uiPriority w:val="32"/>
    <w:qFormat/>
    <w:rsid w:val="003333C4"/>
    <w:rPr>
      <w:b/>
      <w:bCs/>
      <w:smallCaps/>
      <w:color w:val="2F5496" w:themeColor="accent1" w:themeShade="BF"/>
      <w:spacing w:val="5"/>
    </w:rPr>
  </w:style>
  <w:style w:type="paragraph" w:styleId="NormalWeb">
    <w:name w:val="Normal (Web)"/>
    <w:basedOn w:val="Normal"/>
    <w:uiPriority w:val="99"/>
    <w:unhideWhenUsed/>
    <w:rsid w:val="003333C4"/>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3333C4"/>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imcSRD2krUP9EzPKmDT/e1y0ww==">CgMxLjA4AHIhMVY3X0RBTDlTdW94ZXJNX0hSWVVXOXp2R0lJYTVFV0dM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1818</Words>
  <Characters>9999</Characters>
  <Application>Microsoft Office Word</Application>
  <DocSecurity>0</DocSecurity>
  <Lines>83</Lines>
  <Paragraphs>23</Paragraphs>
  <ScaleCrop>false</ScaleCrop>
  <Company/>
  <LinksUpToDate>false</LinksUpToDate>
  <CharactersWithSpaces>11794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2026-02-02T11:55:00Z</dcterms:created>
  <dcterms:modified xsi:type="dcterms:W3CDTF">2026-04-06T20:58:00Z</dcterms:modified>
</cp:coreProperties>
</file>