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A77E5C" w14:textId="77777777" w:rsidR="00193BF5" w:rsidRDefault="00000000">
      <w:pPr>
        <w:rPr>
          <w:rFonts w:ascii="Tahoma" w:eastAsia="Tahoma" w:hAnsi="Tahoma" w:cs="Tahoma"/>
          <w:b/>
          <w:bCs/>
          <w:color w:val="70AD47"/>
          <w:sz w:val="28"/>
          <w:szCs w:val="28"/>
        </w:rPr>
      </w:pPr>
      <w:r>
        <w:rPr>
          <w:rFonts w:ascii="Montserrat" w:eastAsia="Montserrat" w:hAnsi="Montserrat" w:cs="Montserrat"/>
          <w:noProof/>
          <w:color w:val="7030A0"/>
          <w:sz w:val="32"/>
          <w:szCs w:val="32"/>
        </w:rPr>
        <w:drawing>
          <wp:inline distT="0" distB="0" distL="0" distR="0" wp14:anchorId="32F8DF15" wp14:editId="1092ECBE">
            <wp:extent cx="531249" cy="531249"/>
            <wp:effectExtent l="0" t="0" r="0" b="0"/>
            <wp:docPr id="3" name="image1.png" descr="Marcador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Marcador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ahoma" w:eastAsia="Tahoma" w:hAnsi="Tahoma" w:cs="Tahoma"/>
          <w:b/>
          <w:bCs/>
          <w:color w:val="2F5496"/>
          <w:sz w:val="32"/>
          <w:szCs w:val="32"/>
        </w:rPr>
        <w:t>6 días</w:t>
      </w:r>
      <w:r>
        <w:rPr>
          <w:rFonts w:ascii="Tahoma" w:eastAsia="Tahoma" w:hAnsi="Tahoma" w:cs="Tahoma"/>
          <w:b/>
          <w:bCs/>
          <w:color w:val="2F5496"/>
          <w:sz w:val="28"/>
          <w:szCs w:val="28"/>
        </w:rPr>
        <w:t xml:space="preserve"> / </w:t>
      </w:r>
      <w:r>
        <w:rPr>
          <w:rFonts w:ascii="Tahoma" w:eastAsia="Tahoma" w:hAnsi="Tahoma" w:cs="Tahoma"/>
          <w:b/>
          <w:bCs/>
          <w:color w:val="2F5496"/>
          <w:sz w:val="32"/>
          <w:szCs w:val="32"/>
        </w:rPr>
        <w:t>5 noches</w:t>
      </w:r>
      <w:r>
        <w:rPr>
          <w:rFonts w:ascii="Tahoma" w:eastAsia="Tahoma" w:hAnsi="Tahoma" w:cs="Tahoma"/>
          <w:b/>
          <w:bCs/>
          <w:color w:val="2F5496"/>
          <w:sz w:val="28"/>
          <w:szCs w:val="28"/>
        </w:rPr>
        <w:t xml:space="preserve">                                                                          </w:t>
      </w:r>
      <w:r>
        <w:rPr>
          <w:rFonts w:ascii="Tahoma" w:eastAsia="Tahoma" w:hAnsi="Tahoma" w:cs="Tahoma"/>
          <w:b/>
          <w:bCs/>
          <w:color w:val="2F5496"/>
          <w:sz w:val="40"/>
          <w:szCs w:val="40"/>
        </w:rPr>
        <w:t>2026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6F90ECC4" wp14:editId="25D820CD">
            <wp:simplePos x="0" y="0"/>
            <wp:positionH relativeFrom="column">
              <wp:posOffset>-88264</wp:posOffset>
            </wp:positionH>
            <wp:positionV relativeFrom="paragraph">
              <wp:posOffset>567</wp:posOffset>
            </wp:positionV>
            <wp:extent cx="7060565" cy="2117725"/>
            <wp:effectExtent l="0" t="0" r="0" b="0"/>
            <wp:wrapTopAndBottom distT="0" distB="0"/>
            <wp:docPr id="2" name="image2.png" descr="147ecbe63-54c2-447c-abf9-4672c459b0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147ecbe63-54c2-447c-abf9-4672c459b01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60565" cy="21177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4A75C60" w14:textId="77777777" w:rsidR="00193BF5" w:rsidRDefault="00000000">
      <w:pPr>
        <w:rPr>
          <w:rFonts w:ascii="Tahoma" w:eastAsia="Tahoma" w:hAnsi="Tahoma" w:cs="Tahoma"/>
          <w:b/>
          <w:bCs/>
          <w:color w:val="C00000"/>
          <w:sz w:val="28"/>
          <w:szCs w:val="28"/>
        </w:rPr>
      </w:pPr>
      <w:r>
        <w:rPr>
          <w:rFonts w:ascii="Tahoma" w:eastAsia="Tahoma" w:hAnsi="Tahoma" w:cs="Tahoma"/>
          <w:b/>
          <w:bCs/>
          <w:color w:val="70AD47"/>
          <w:sz w:val="28"/>
          <w:szCs w:val="28"/>
        </w:rPr>
        <w:t xml:space="preserve">                           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6F6F2D37" wp14:editId="17268188">
                <wp:simplePos x="0" y="0"/>
                <wp:positionH relativeFrom="column">
                  <wp:posOffset>1</wp:posOffset>
                </wp:positionH>
                <wp:positionV relativeFrom="paragraph">
                  <wp:posOffset>87806</wp:posOffset>
                </wp:positionV>
                <wp:extent cx="6973016" cy="12700"/>
                <wp:effectExtent l="0" t="0" r="0" b="0"/>
                <wp:wrapNone/>
                <wp:docPr id="1" name="Conector recto de flech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859492" y="3780000"/>
                          <a:ext cx="6973016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87806</wp:posOffset>
                </wp:positionV>
                <wp:extent cx="6973016" cy="12700"/>
                <wp:effectExtent b="0" l="0" r="0" t="0"/>
                <wp:wrapNone/>
                <wp:docPr id="1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73016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438F9741" w14:textId="77777777" w:rsidR="00193BF5" w:rsidRDefault="00000000">
      <w:pP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C00000"/>
          <w:sz w:val="28"/>
          <w:szCs w:val="28"/>
        </w:rPr>
        <w:t xml:space="preserve">  </w:t>
      </w:r>
      <w:r>
        <w:rPr>
          <w:rFonts w:ascii="Tahoma" w:eastAsia="Tahoma" w:hAnsi="Tahoma" w:cs="Tahoma"/>
          <w:color w:val="000000"/>
        </w:rPr>
        <w:t>Tarifas Validas hasta Diciembre 15 / 2026</w:t>
      </w:r>
    </w:p>
    <w:p w14:paraId="76AA8448" w14:textId="77777777" w:rsidR="00193BF5" w:rsidRDefault="00193BF5">
      <w:pPr>
        <w:rPr>
          <w:rFonts w:ascii="Tahoma" w:eastAsia="Tahoma" w:hAnsi="Tahoma" w:cs="Tahoma"/>
          <w:color w:val="212529"/>
          <w:highlight w:val="white"/>
        </w:rPr>
      </w:pPr>
    </w:p>
    <w:p w14:paraId="06A1BF09" w14:textId="77777777" w:rsidR="00193BF5" w:rsidRDefault="00193BF5">
      <w:pPr>
        <w:jc w:val="center"/>
        <w:rPr>
          <w:rFonts w:ascii="Tahoma" w:eastAsia="Tahoma" w:hAnsi="Tahoma" w:cs="Tahoma"/>
          <w:b/>
          <w:bCs/>
          <w:color w:val="2F5496"/>
          <w:sz w:val="32"/>
          <w:szCs w:val="32"/>
        </w:rPr>
      </w:pPr>
    </w:p>
    <w:p w14:paraId="062A7FEF" w14:textId="77777777" w:rsidR="00193BF5" w:rsidRDefault="00000000">
      <w:pPr>
        <w:jc w:val="center"/>
        <w:rPr>
          <w:rFonts w:ascii="Tahoma" w:eastAsia="Tahoma" w:hAnsi="Tahoma" w:cs="Tahoma"/>
          <w:b/>
          <w:bCs/>
          <w:color w:val="2F5496"/>
          <w:sz w:val="32"/>
          <w:szCs w:val="32"/>
        </w:rPr>
      </w:pPr>
      <w:r>
        <w:rPr>
          <w:rFonts w:ascii="Tahoma" w:eastAsia="Tahoma" w:hAnsi="Tahoma" w:cs="Tahoma"/>
          <w:b/>
          <w:bCs/>
          <w:color w:val="2F5496"/>
          <w:sz w:val="32"/>
          <w:szCs w:val="32"/>
        </w:rPr>
        <w:t>ORLANDO</w:t>
      </w:r>
    </w:p>
    <w:p w14:paraId="277AA820" w14:textId="77777777" w:rsidR="00193BF5" w:rsidRDefault="00193BF5">
      <w:pPr>
        <w:spacing w:before="120" w:after="120" w:line="336" w:lineRule="auto"/>
        <w:rPr>
          <w:rFonts w:ascii="Tahoma" w:eastAsia="Tahoma" w:hAnsi="Tahoma" w:cs="Tahoma"/>
          <w:b/>
          <w:bCs/>
          <w:color w:val="70AD47"/>
          <w:sz w:val="28"/>
          <w:szCs w:val="28"/>
          <w:u w:val="single"/>
        </w:rPr>
      </w:pPr>
    </w:p>
    <w:p w14:paraId="2790A539" w14:textId="77777777" w:rsidR="00193BF5" w:rsidRDefault="00000000">
      <w:pPr>
        <w:spacing w:before="120" w:after="120" w:line="336" w:lineRule="auto"/>
        <w:rPr>
          <w:rFonts w:ascii="Tahoma" w:eastAsia="Tahoma" w:hAnsi="Tahoma" w:cs="Tahoma"/>
          <w:b/>
          <w:bCs/>
          <w:color w:val="2F5496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2F5496"/>
          <w:sz w:val="28"/>
          <w:szCs w:val="28"/>
          <w:u w:val="single"/>
        </w:rPr>
        <w:t xml:space="preserve"> INCLUYE</w:t>
      </w:r>
    </w:p>
    <w:p w14:paraId="731F4E20" w14:textId="77777777" w:rsidR="00193BF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272827"/>
        </w:rPr>
      </w:pPr>
      <w:r>
        <w:rPr>
          <w:rFonts w:ascii="Tahoma" w:eastAsia="Tahoma" w:hAnsi="Tahoma" w:cs="Tahoma"/>
          <w:color w:val="272827"/>
        </w:rPr>
        <w:t>Traslado de llegada Aeropuerto en Orlando</w:t>
      </w:r>
    </w:p>
    <w:p w14:paraId="13051A56" w14:textId="77777777" w:rsidR="00193BF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bCs/>
          <w:color w:val="272827"/>
        </w:rPr>
      </w:pPr>
      <w:r>
        <w:rPr>
          <w:rFonts w:ascii="Tahoma" w:eastAsia="Tahoma" w:hAnsi="Tahoma" w:cs="Tahoma"/>
          <w:b/>
          <w:bCs/>
          <w:color w:val="272827"/>
        </w:rPr>
        <w:t>5 noches de hotel en Orlando</w:t>
      </w:r>
    </w:p>
    <w:p w14:paraId="45D020B2" w14:textId="77777777" w:rsidR="00193BF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272827"/>
        </w:rPr>
      </w:pPr>
      <w:r>
        <w:rPr>
          <w:rFonts w:ascii="Tahoma" w:eastAsia="Tahoma" w:hAnsi="Tahoma" w:cs="Tahoma"/>
          <w:color w:val="272827"/>
        </w:rPr>
        <w:t xml:space="preserve">Ingreso a </w:t>
      </w:r>
      <w:r>
        <w:rPr>
          <w:rFonts w:ascii="Tahoma" w:eastAsia="Tahoma" w:hAnsi="Tahoma" w:cs="Tahoma"/>
          <w:b/>
          <w:bCs/>
          <w:color w:val="272827"/>
        </w:rPr>
        <w:t>UN (1) parque Disney a Escoger</w:t>
      </w:r>
      <w:r>
        <w:rPr>
          <w:rFonts w:ascii="Tahoma" w:eastAsia="Tahoma" w:hAnsi="Tahoma" w:cs="Tahoma"/>
          <w:color w:val="272827"/>
        </w:rPr>
        <w:t xml:space="preserve"> con traslado R/</w:t>
      </w:r>
      <w:proofErr w:type="spellStart"/>
      <w:r>
        <w:rPr>
          <w:rFonts w:ascii="Tahoma" w:eastAsia="Tahoma" w:hAnsi="Tahoma" w:cs="Tahoma"/>
          <w:color w:val="272827"/>
        </w:rPr>
        <w:t>Trip</w:t>
      </w:r>
      <w:proofErr w:type="spellEnd"/>
    </w:p>
    <w:p w14:paraId="5C832321" w14:textId="77777777" w:rsidR="00193BF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FA0030"/>
        </w:rPr>
      </w:pPr>
      <w:r>
        <w:rPr>
          <w:rFonts w:ascii="Tahoma" w:eastAsia="Tahoma" w:hAnsi="Tahoma" w:cs="Tahoma"/>
          <w:color w:val="272827"/>
        </w:rPr>
        <w:t xml:space="preserve">Ingreso a </w:t>
      </w:r>
      <w:proofErr w:type="spellStart"/>
      <w:r>
        <w:rPr>
          <w:rFonts w:ascii="Tahoma" w:eastAsia="Tahoma" w:hAnsi="Tahoma" w:cs="Tahoma"/>
          <w:color w:val="272827"/>
        </w:rPr>
        <w:t>SeaWorld</w:t>
      </w:r>
      <w:proofErr w:type="spellEnd"/>
      <w:r>
        <w:rPr>
          <w:rFonts w:ascii="Tahoma" w:eastAsia="Tahoma" w:hAnsi="Tahoma" w:cs="Tahoma"/>
          <w:color w:val="272827"/>
        </w:rPr>
        <w:t xml:space="preserve"> con traslado R/</w:t>
      </w:r>
      <w:proofErr w:type="spellStart"/>
      <w:r>
        <w:rPr>
          <w:rFonts w:ascii="Tahoma" w:eastAsia="Tahoma" w:hAnsi="Tahoma" w:cs="Tahoma"/>
          <w:color w:val="272827"/>
        </w:rPr>
        <w:t>Trip</w:t>
      </w:r>
      <w:proofErr w:type="spellEnd"/>
      <w:r>
        <w:rPr>
          <w:rFonts w:ascii="Tahoma" w:eastAsia="Tahoma" w:hAnsi="Tahoma" w:cs="Tahoma"/>
          <w:color w:val="272827"/>
        </w:rPr>
        <w:t xml:space="preserve"> </w:t>
      </w:r>
      <w:r>
        <w:rPr>
          <w:rFonts w:ascii="Tahoma" w:eastAsia="Tahoma" w:hAnsi="Tahoma" w:cs="Tahoma"/>
          <w:color w:val="FA0030"/>
        </w:rPr>
        <w:t xml:space="preserve">( Por tiempo limitado Ingreso con </w:t>
      </w:r>
      <w:proofErr w:type="spellStart"/>
      <w:r>
        <w:rPr>
          <w:rFonts w:ascii="Tahoma" w:eastAsia="Tahoma" w:hAnsi="Tahoma" w:cs="Tahoma"/>
          <w:color w:val="FA0030"/>
        </w:rPr>
        <w:t>All</w:t>
      </w:r>
      <w:proofErr w:type="spellEnd"/>
      <w:r>
        <w:rPr>
          <w:rFonts w:ascii="Tahoma" w:eastAsia="Tahoma" w:hAnsi="Tahoma" w:cs="Tahoma"/>
          <w:color w:val="FA0030"/>
        </w:rPr>
        <w:t xml:space="preserve"> Day Dine Plan)</w:t>
      </w:r>
    </w:p>
    <w:p w14:paraId="2DE79A5B" w14:textId="77777777" w:rsidR="00193BF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FA0030"/>
        </w:rPr>
      </w:pPr>
      <w:r>
        <w:rPr>
          <w:rFonts w:ascii="Tahoma" w:eastAsia="Tahoma" w:hAnsi="Tahoma" w:cs="Tahoma"/>
          <w:color w:val="272827"/>
        </w:rPr>
        <w:t xml:space="preserve">Ingreso a </w:t>
      </w:r>
      <w:proofErr w:type="spellStart"/>
      <w:r>
        <w:rPr>
          <w:rFonts w:ascii="Tahoma" w:eastAsia="Tahoma" w:hAnsi="Tahoma" w:cs="Tahoma"/>
          <w:color w:val="272827"/>
        </w:rPr>
        <w:t>Aquatica</w:t>
      </w:r>
      <w:proofErr w:type="spellEnd"/>
      <w:r>
        <w:rPr>
          <w:rFonts w:ascii="Tahoma" w:eastAsia="Tahoma" w:hAnsi="Tahoma" w:cs="Tahoma"/>
          <w:color w:val="272827"/>
        </w:rPr>
        <w:t xml:space="preserve"> con traslado R/</w:t>
      </w:r>
      <w:proofErr w:type="spellStart"/>
      <w:r>
        <w:rPr>
          <w:rFonts w:ascii="Tahoma" w:eastAsia="Tahoma" w:hAnsi="Tahoma" w:cs="Tahoma"/>
          <w:color w:val="272827"/>
        </w:rPr>
        <w:t>Trip</w:t>
      </w:r>
      <w:proofErr w:type="spellEnd"/>
      <w:r>
        <w:rPr>
          <w:rFonts w:ascii="Tahoma" w:eastAsia="Tahoma" w:hAnsi="Tahoma" w:cs="Tahoma"/>
          <w:color w:val="272827"/>
        </w:rPr>
        <w:t xml:space="preserve"> </w:t>
      </w:r>
      <w:r>
        <w:rPr>
          <w:rFonts w:ascii="Tahoma" w:eastAsia="Tahoma" w:hAnsi="Tahoma" w:cs="Tahoma"/>
          <w:color w:val="FA0030"/>
        </w:rPr>
        <w:t xml:space="preserve">( Por tiempo limitado Ingreso con </w:t>
      </w:r>
      <w:proofErr w:type="spellStart"/>
      <w:r>
        <w:rPr>
          <w:rFonts w:ascii="Tahoma" w:eastAsia="Tahoma" w:hAnsi="Tahoma" w:cs="Tahoma"/>
          <w:color w:val="FA0030"/>
        </w:rPr>
        <w:t>All</w:t>
      </w:r>
      <w:proofErr w:type="spellEnd"/>
      <w:r>
        <w:rPr>
          <w:rFonts w:ascii="Tahoma" w:eastAsia="Tahoma" w:hAnsi="Tahoma" w:cs="Tahoma"/>
          <w:color w:val="FA0030"/>
        </w:rPr>
        <w:t xml:space="preserve"> Day Dine Plan)</w:t>
      </w:r>
    </w:p>
    <w:p w14:paraId="29196815" w14:textId="77777777" w:rsidR="00193BF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272827"/>
        </w:rPr>
      </w:pPr>
      <w:r>
        <w:rPr>
          <w:rFonts w:ascii="Tahoma" w:eastAsia="Tahoma" w:hAnsi="Tahoma" w:cs="Tahoma"/>
          <w:color w:val="272827"/>
        </w:rPr>
        <w:t>Traslado R/</w:t>
      </w:r>
      <w:proofErr w:type="spellStart"/>
      <w:r>
        <w:rPr>
          <w:rFonts w:ascii="Tahoma" w:eastAsia="Tahoma" w:hAnsi="Tahoma" w:cs="Tahoma"/>
          <w:color w:val="272827"/>
        </w:rPr>
        <w:t>Trip</w:t>
      </w:r>
      <w:proofErr w:type="spellEnd"/>
      <w:r>
        <w:rPr>
          <w:rFonts w:ascii="Tahoma" w:eastAsia="Tahoma" w:hAnsi="Tahoma" w:cs="Tahoma"/>
          <w:color w:val="272827"/>
        </w:rPr>
        <w:t xml:space="preserve"> para Compras (todo el día) Cuponera de Descuento</w:t>
      </w:r>
    </w:p>
    <w:p w14:paraId="4EBAAAFF" w14:textId="77777777" w:rsidR="00193BF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272827"/>
        </w:rPr>
      </w:pPr>
      <w:r>
        <w:rPr>
          <w:rFonts w:ascii="Tahoma" w:eastAsia="Tahoma" w:hAnsi="Tahoma" w:cs="Tahoma"/>
          <w:color w:val="272827"/>
        </w:rPr>
        <w:t>Traslado de salida Aeropuerto en Orlando</w:t>
      </w:r>
    </w:p>
    <w:p w14:paraId="6A3EC968" w14:textId="77777777" w:rsidR="00193BF5" w:rsidRDefault="00193BF5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80"/>
        <w:rPr>
          <w:rFonts w:ascii="Tahoma" w:eastAsia="Tahoma" w:hAnsi="Tahoma" w:cs="Tahoma"/>
          <w:color w:val="212529"/>
        </w:rPr>
      </w:pPr>
    </w:p>
    <w:p w14:paraId="05C193A5" w14:textId="77777777" w:rsidR="00193BF5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80"/>
        <w:rPr>
          <w:rFonts w:ascii="Tahoma" w:eastAsia="Tahoma" w:hAnsi="Tahoma" w:cs="Tahoma"/>
          <w:color w:val="EE0000"/>
        </w:rPr>
      </w:pPr>
      <w:r>
        <w:rPr>
          <w:rFonts w:ascii="Tahoma" w:eastAsia="Tahoma" w:hAnsi="Tahoma" w:cs="Tahoma"/>
          <w:color w:val="EE0000"/>
        </w:rPr>
        <w:t>*Todos los traslados se ofrecen en servicio regular.</w:t>
      </w:r>
    </w:p>
    <w:p w14:paraId="6E49D3E4" w14:textId="77777777" w:rsidR="00193BF5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80"/>
        <w:rPr>
          <w:rFonts w:ascii="Tahoma" w:eastAsia="Tahoma" w:hAnsi="Tahoma" w:cs="Tahoma"/>
          <w:color w:val="EE0000"/>
        </w:rPr>
      </w:pPr>
      <w:r>
        <w:rPr>
          <w:rFonts w:ascii="Tahoma" w:eastAsia="Tahoma" w:hAnsi="Tahoma" w:cs="Tahoma"/>
          <w:color w:val="EE0000"/>
        </w:rPr>
        <w:t xml:space="preserve">*Costos de servicios aplican para hoteles ubicados en área de International Drive y área de Lake Buena Vista. </w:t>
      </w:r>
    </w:p>
    <w:p w14:paraId="2152BF73" w14:textId="77777777" w:rsidR="00193BF5" w:rsidRDefault="00193BF5">
      <w:pPr>
        <w:rPr>
          <w:rFonts w:ascii="Tahoma" w:eastAsia="Tahoma" w:hAnsi="Tahoma" w:cs="Tahoma"/>
          <w:b/>
          <w:bCs/>
          <w:color w:val="70AD47"/>
          <w:sz w:val="28"/>
          <w:szCs w:val="28"/>
          <w:u w:val="single"/>
        </w:rPr>
      </w:pPr>
    </w:p>
    <w:p w14:paraId="7E876EB9" w14:textId="77777777" w:rsidR="00193BF5" w:rsidRDefault="00000000">
      <w:pPr>
        <w:rPr>
          <w:rFonts w:ascii="Tahoma" w:eastAsia="Tahoma" w:hAnsi="Tahoma" w:cs="Tahoma"/>
          <w:b/>
          <w:bCs/>
          <w:color w:val="2F5496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2F5496"/>
          <w:sz w:val="28"/>
          <w:szCs w:val="28"/>
          <w:u w:val="single"/>
        </w:rPr>
        <w:t>NO INCLUYE</w:t>
      </w:r>
    </w:p>
    <w:p w14:paraId="2CAFA825" w14:textId="77777777" w:rsidR="00193BF5" w:rsidRDefault="00193BF5">
      <w:pPr>
        <w:rPr>
          <w:rFonts w:ascii="Tahoma" w:eastAsia="Tahoma" w:hAnsi="Tahoma" w:cs="Tahoma"/>
          <w:b/>
          <w:bCs/>
          <w:color w:val="C00000"/>
          <w:u w:val="single"/>
        </w:rPr>
      </w:pPr>
    </w:p>
    <w:p w14:paraId="69D24D5C" w14:textId="77777777" w:rsidR="00193BF5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right="87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Tiquetes aéreos.</w:t>
      </w:r>
    </w:p>
    <w:p w14:paraId="43EEABEC" w14:textId="77777777" w:rsidR="00193BF5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right="3377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Extras y gastos personales.</w:t>
      </w:r>
    </w:p>
    <w:p w14:paraId="36464CFC" w14:textId="77777777" w:rsidR="00193BF5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right="3377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</w:rPr>
        <w:t>Asistencia Médica</w:t>
      </w:r>
      <w:r>
        <w:rPr>
          <w:rFonts w:ascii="Tahoma" w:eastAsia="Tahoma" w:hAnsi="Tahoma" w:cs="Tahoma"/>
          <w:color w:val="000000"/>
        </w:rPr>
        <w:t>.</w:t>
      </w:r>
    </w:p>
    <w:p w14:paraId="420427A1" w14:textId="77777777" w:rsidR="00193BF5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right="3377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</w:rPr>
        <w:lastRenderedPageBreak/>
        <w:t>Servicios no especificados en el programa.</w:t>
      </w:r>
      <w:r>
        <w:rPr>
          <w:rFonts w:ascii="Tahoma" w:eastAsia="Tahoma" w:hAnsi="Tahoma" w:cs="Tahoma"/>
          <w:color w:val="000000"/>
        </w:rPr>
        <w:t xml:space="preserve"> </w:t>
      </w:r>
    </w:p>
    <w:p w14:paraId="34711B4A" w14:textId="77777777" w:rsidR="00193BF5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right="87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Fee Bancario.</w:t>
      </w:r>
    </w:p>
    <w:p w14:paraId="7230AA84" w14:textId="77777777" w:rsidR="00193BF5" w:rsidRDefault="00193BF5">
      <w:pPr>
        <w:widowControl w:val="0"/>
        <w:ind w:right="87"/>
        <w:jc w:val="both"/>
        <w:rPr>
          <w:rFonts w:ascii="Times New Roman" w:eastAsia="Times New Roman" w:hAnsi="Times New Roman" w:cs="Times New Roman"/>
        </w:rPr>
      </w:pPr>
    </w:p>
    <w:p w14:paraId="500A727A" w14:textId="77777777" w:rsidR="00193BF5" w:rsidRDefault="00193BF5">
      <w:pPr>
        <w:shd w:val="clear" w:color="auto" w:fill="FFFFFF"/>
        <w:rPr>
          <w:rFonts w:ascii="Tahoma" w:eastAsia="Tahoma" w:hAnsi="Tahoma" w:cs="Tahoma"/>
          <w:smallCaps/>
          <w:color w:val="2F5496"/>
          <w:sz w:val="28"/>
          <w:szCs w:val="28"/>
          <w:u w:val="single"/>
        </w:rPr>
      </w:pPr>
    </w:p>
    <w:p w14:paraId="3BD69B25" w14:textId="77777777" w:rsidR="00193BF5" w:rsidRDefault="00000000">
      <w:pPr>
        <w:shd w:val="clear" w:color="auto" w:fill="FFFFFF"/>
        <w:rPr>
          <w:rFonts w:ascii="Tahoma" w:eastAsia="Tahoma" w:hAnsi="Tahoma" w:cs="Tahoma"/>
          <w:b/>
          <w:bCs/>
          <w:color w:val="2F5496"/>
          <w:sz w:val="28"/>
          <w:szCs w:val="28"/>
          <w:u w:val="single"/>
        </w:rPr>
      </w:pPr>
      <w:r>
        <w:rPr>
          <w:rFonts w:ascii="Tahoma" w:eastAsia="Tahoma" w:hAnsi="Tahoma" w:cs="Tahoma"/>
          <w:smallCaps/>
          <w:color w:val="2F5496"/>
          <w:sz w:val="28"/>
          <w:szCs w:val="28"/>
          <w:u w:val="single"/>
        </w:rPr>
        <w:t>TARIFAS EN DOLARES AMERICANOS</w:t>
      </w:r>
      <w:r>
        <w:rPr>
          <w:rFonts w:ascii="Tahoma" w:eastAsia="Tahoma" w:hAnsi="Tahoma" w:cs="Tahoma"/>
          <w:b/>
          <w:bCs/>
          <w:smallCaps/>
          <w:color w:val="2F5496"/>
          <w:sz w:val="28"/>
          <w:szCs w:val="28"/>
          <w:u w:val="single"/>
        </w:rPr>
        <w:t xml:space="preserve"> POR PERSONA </w:t>
      </w:r>
    </w:p>
    <w:p w14:paraId="330AB8B4" w14:textId="77777777" w:rsidR="00193BF5" w:rsidRDefault="00193BF5">
      <w:pPr>
        <w:shd w:val="clear" w:color="auto" w:fill="FFFFFF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tbl>
      <w:tblPr>
        <w:tblStyle w:val="a"/>
        <w:tblpPr w:leftFromText="141" w:rightFromText="141" w:vertAnchor="text" w:tblpY="147"/>
        <w:tblW w:w="10201" w:type="dxa"/>
        <w:tblInd w:w="0" w:type="dxa"/>
        <w:tblBorders>
          <w:top w:val="dashed" w:sz="4" w:space="0" w:color="2F5496"/>
          <w:left w:val="dashed" w:sz="4" w:space="0" w:color="2F5496"/>
          <w:bottom w:val="dashed" w:sz="4" w:space="0" w:color="2F5496"/>
          <w:right w:val="dashed" w:sz="4" w:space="0" w:color="2F5496"/>
          <w:insideH w:val="dashed" w:sz="4" w:space="0" w:color="2F5496"/>
          <w:insideV w:val="dashed" w:sz="4" w:space="0" w:color="2F5496"/>
        </w:tblBorders>
        <w:tblLayout w:type="fixed"/>
        <w:tblLook w:val="0400" w:firstRow="0" w:lastRow="0" w:firstColumn="0" w:lastColumn="0" w:noHBand="0" w:noVBand="1"/>
      </w:tblPr>
      <w:tblGrid>
        <w:gridCol w:w="2263"/>
        <w:gridCol w:w="1276"/>
        <w:gridCol w:w="1134"/>
        <w:gridCol w:w="1352"/>
        <w:gridCol w:w="1341"/>
        <w:gridCol w:w="1418"/>
        <w:gridCol w:w="1417"/>
      </w:tblGrid>
      <w:tr w:rsidR="00193BF5" w14:paraId="41896C64" w14:textId="77777777">
        <w:trPr>
          <w:trHeight w:val="550"/>
        </w:trPr>
        <w:tc>
          <w:tcPr>
            <w:tcW w:w="2263" w:type="dxa"/>
            <w:vMerge w:val="restart"/>
            <w:shd w:val="clear" w:color="auto" w:fill="AEAAAA"/>
            <w:vAlign w:val="center"/>
          </w:tcPr>
          <w:p w14:paraId="3D5C9833" w14:textId="77777777" w:rsidR="00193BF5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  <w:t xml:space="preserve">CATEGORÍA </w:t>
            </w:r>
          </w:p>
          <w:p w14:paraId="2447A8F5" w14:textId="77777777" w:rsidR="00193BF5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  <w:t>HOTEL</w:t>
            </w:r>
          </w:p>
          <w:p w14:paraId="6C297CF8" w14:textId="77777777" w:rsidR="00193BF5" w:rsidRDefault="00193BF5">
            <w:pPr>
              <w:jc w:val="center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7938" w:type="dxa"/>
            <w:gridSpan w:val="6"/>
            <w:shd w:val="clear" w:color="auto" w:fill="AEAAAA"/>
            <w:vAlign w:val="center"/>
          </w:tcPr>
          <w:p w14:paraId="0EAC1841" w14:textId="77777777" w:rsidR="00193BF5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  <w:t xml:space="preserve">TIPO DE ACOMODACIÓN </w:t>
            </w:r>
          </w:p>
          <w:p w14:paraId="7B2B2723" w14:textId="77777777" w:rsidR="00193BF5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  <w:t>(valor por persona)</w:t>
            </w:r>
          </w:p>
        </w:tc>
      </w:tr>
      <w:tr w:rsidR="00193BF5" w14:paraId="179885A8" w14:textId="77777777">
        <w:trPr>
          <w:trHeight w:val="598"/>
        </w:trPr>
        <w:tc>
          <w:tcPr>
            <w:tcW w:w="2263" w:type="dxa"/>
            <w:vMerge/>
            <w:shd w:val="clear" w:color="auto" w:fill="AEAAAA"/>
            <w:vAlign w:val="center"/>
          </w:tcPr>
          <w:p w14:paraId="501009C6" w14:textId="77777777" w:rsidR="00193BF5" w:rsidRDefault="00193B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EAAAA"/>
            <w:vAlign w:val="center"/>
          </w:tcPr>
          <w:p w14:paraId="1253DBC8" w14:textId="77777777" w:rsidR="00193BF5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DOBLE</w:t>
            </w:r>
          </w:p>
        </w:tc>
        <w:tc>
          <w:tcPr>
            <w:tcW w:w="1134" w:type="dxa"/>
            <w:shd w:val="clear" w:color="auto" w:fill="AEAAAA"/>
            <w:vAlign w:val="center"/>
          </w:tcPr>
          <w:p w14:paraId="36233BE2" w14:textId="77777777" w:rsidR="00193BF5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TRIPLE</w:t>
            </w:r>
          </w:p>
        </w:tc>
        <w:tc>
          <w:tcPr>
            <w:tcW w:w="1352" w:type="dxa"/>
            <w:shd w:val="clear" w:color="auto" w:fill="AEAAAA"/>
            <w:vAlign w:val="center"/>
          </w:tcPr>
          <w:p w14:paraId="00BD17BC" w14:textId="77777777" w:rsidR="00193BF5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CUADRUPLE</w:t>
            </w:r>
          </w:p>
        </w:tc>
        <w:tc>
          <w:tcPr>
            <w:tcW w:w="1341" w:type="dxa"/>
            <w:shd w:val="clear" w:color="auto" w:fill="AEAAAA"/>
            <w:vAlign w:val="center"/>
          </w:tcPr>
          <w:p w14:paraId="71443779" w14:textId="77777777" w:rsidR="00193BF5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JUNIOR</w:t>
            </w:r>
          </w:p>
          <w:p w14:paraId="6111154B" w14:textId="77777777" w:rsidR="00193BF5" w:rsidRDefault="00000000">
            <w:pPr>
              <w:jc w:val="center"/>
              <w:rPr>
                <w:color w:val="FFFFFF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10-15</w:t>
            </w:r>
          </w:p>
        </w:tc>
        <w:tc>
          <w:tcPr>
            <w:tcW w:w="1418" w:type="dxa"/>
            <w:shd w:val="clear" w:color="auto" w:fill="AEAAAA"/>
            <w:vAlign w:val="center"/>
          </w:tcPr>
          <w:p w14:paraId="676AB8AF" w14:textId="77777777" w:rsidR="00193BF5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CHILD</w:t>
            </w:r>
          </w:p>
          <w:p w14:paraId="043BF4A2" w14:textId="77777777" w:rsidR="00193BF5" w:rsidRDefault="00000000">
            <w:pPr>
              <w:jc w:val="center"/>
              <w:rPr>
                <w:color w:val="FFFFFF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3-9</w:t>
            </w:r>
          </w:p>
        </w:tc>
        <w:tc>
          <w:tcPr>
            <w:tcW w:w="1417" w:type="dxa"/>
            <w:shd w:val="clear" w:color="auto" w:fill="AEAAAA"/>
            <w:vAlign w:val="center"/>
          </w:tcPr>
          <w:p w14:paraId="0B24A347" w14:textId="77777777" w:rsidR="00193BF5" w:rsidRDefault="00000000">
            <w:pPr>
              <w:jc w:val="center"/>
              <w:rPr>
                <w:color w:val="FFFFFF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SENCILLA</w:t>
            </w:r>
          </w:p>
        </w:tc>
      </w:tr>
      <w:tr w:rsidR="00193BF5" w14:paraId="663562B7" w14:textId="77777777">
        <w:trPr>
          <w:trHeight w:val="567"/>
        </w:trPr>
        <w:tc>
          <w:tcPr>
            <w:tcW w:w="2263" w:type="dxa"/>
            <w:shd w:val="clear" w:color="auto" w:fill="FFFFFF"/>
            <w:vAlign w:val="center"/>
          </w:tcPr>
          <w:p w14:paraId="514C2D9C" w14:textId="77777777" w:rsidR="00193BF5" w:rsidRDefault="00000000">
            <w:pPr>
              <w:jc w:val="center"/>
              <w:rPr>
                <w:rFonts w:ascii="Tahoma" w:eastAsia="Tahoma" w:hAnsi="Tahoma" w:cs="Tahoma"/>
                <w:color w:val="2F5496"/>
                <w:sz w:val="20"/>
                <w:szCs w:val="20"/>
                <w:highlight w:val="white"/>
              </w:rPr>
            </w:pPr>
            <w:r>
              <w:rPr>
                <w:rFonts w:ascii="Tahoma" w:eastAsia="Tahoma" w:hAnsi="Tahoma" w:cs="Tahoma"/>
                <w:color w:val="2F5496"/>
                <w:sz w:val="20"/>
                <w:szCs w:val="20"/>
                <w:highlight w:val="white"/>
              </w:rPr>
              <w:t>Económica desde: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727EA09F" w14:textId="77777777" w:rsidR="00193BF5" w:rsidRDefault="00000000">
            <w:pPr>
              <w:jc w:val="center"/>
              <w:rPr>
                <w:rFonts w:ascii="Tahoma" w:eastAsia="Tahoma" w:hAnsi="Tahoma" w:cs="Tahoma"/>
                <w:color w:val="212529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18"/>
                <w:szCs w:val="18"/>
              </w:rPr>
              <w:t>1030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7EE4E3A0" w14:textId="77777777" w:rsidR="00193BF5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18"/>
                <w:szCs w:val="18"/>
              </w:rPr>
              <w:t>830</w:t>
            </w:r>
          </w:p>
        </w:tc>
        <w:tc>
          <w:tcPr>
            <w:tcW w:w="1352" w:type="dxa"/>
            <w:shd w:val="clear" w:color="auto" w:fill="FFFFFF"/>
            <w:vAlign w:val="center"/>
          </w:tcPr>
          <w:p w14:paraId="2DFD78AC" w14:textId="77777777" w:rsidR="00193BF5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18"/>
                <w:szCs w:val="18"/>
              </w:rPr>
              <w:t>740</w:t>
            </w:r>
          </w:p>
        </w:tc>
        <w:tc>
          <w:tcPr>
            <w:tcW w:w="1341" w:type="dxa"/>
            <w:vAlign w:val="center"/>
          </w:tcPr>
          <w:p w14:paraId="700B2896" w14:textId="77777777" w:rsidR="00193BF5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18"/>
                <w:szCs w:val="18"/>
              </w:rPr>
              <w:t>500</w:t>
            </w:r>
          </w:p>
        </w:tc>
        <w:tc>
          <w:tcPr>
            <w:tcW w:w="1418" w:type="dxa"/>
            <w:vAlign w:val="center"/>
          </w:tcPr>
          <w:p w14:paraId="7720F4FB" w14:textId="77777777" w:rsidR="00193BF5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18"/>
                <w:szCs w:val="18"/>
              </w:rPr>
              <w:t>490</w:t>
            </w:r>
          </w:p>
        </w:tc>
        <w:tc>
          <w:tcPr>
            <w:tcW w:w="1417" w:type="dxa"/>
            <w:vAlign w:val="center"/>
          </w:tcPr>
          <w:p w14:paraId="46633001" w14:textId="77777777" w:rsidR="00193BF5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18"/>
                <w:szCs w:val="18"/>
              </w:rPr>
              <w:t>1540</w:t>
            </w:r>
          </w:p>
        </w:tc>
      </w:tr>
      <w:tr w:rsidR="00193BF5" w14:paraId="7914A184" w14:textId="77777777">
        <w:trPr>
          <w:trHeight w:val="567"/>
        </w:trPr>
        <w:tc>
          <w:tcPr>
            <w:tcW w:w="2263" w:type="dxa"/>
            <w:shd w:val="clear" w:color="auto" w:fill="FFFFFF"/>
            <w:vAlign w:val="center"/>
          </w:tcPr>
          <w:p w14:paraId="2918E3D8" w14:textId="77777777" w:rsidR="00193BF5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2F5496"/>
                <w:u w:val="single"/>
              </w:rPr>
            </w:pPr>
            <w:r>
              <w:rPr>
                <w:rFonts w:ascii="Tahoma" w:eastAsia="Tahoma" w:hAnsi="Tahoma" w:cs="Tahoma"/>
                <w:color w:val="2F5496"/>
                <w:sz w:val="20"/>
                <w:szCs w:val="20"/>
                <w:highlight w:val="white"/>
              </w:rPr>
              <w:t>Turista desde: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3AE99562" w14:textId="77777777" w:rsidR="00193BF5" w:rsidRDefault="00000000">
            <w:pPr>
              <w:jc w:val="center"/>
              <w:rPr>
                <w:rFonts w:ascii="Tahoma" w:eastAsia="Tahoma" w:hAnsi="Tahoma" w:cs="Tahoma"/>
                <w:color w:val="212529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18"/>
                <w:szCs w:val="18"/>
              </w:rPr>
              <w:t>1080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2E14A81F" w14:textId="77777777" w:rsidR="00193BF5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18"/>
                <w:szCs w:val="18"/>
              </w:rPr>
              <w:t>870</w:t>
            </w:r>
          </w:p>
        </w:tc>
        <w:tc>
          <w:tcPr>
            <w:tcW w:w="1352" w:type="dxa"/>
            <w:shd w:val="clear" w:color="auto" w:fill="FFFFFF"/>
            <w:vAlign w:val="center"/>
          </w:tcPr>
          <w:p w14:paraId="698266BB" w14:textId="77777777" w:rsidR="00193BF5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18"/>
                <w:szCs w:val="18"/>
              </w:rPr>
              <w:t>770</w:t>
            </w:r>
          </w:p>
        </w:tc>
        <w:tc>
          <w:tcPr>
            <w:tcW w:w="1341" w:type="dxa"/>
            <w:vAlign w:val="center"/>
          </w:tcPr>
          <w:p w14:paraId="4AABF9FC" w14:textId="77777777" w:rsidR="00193BF5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18"/>
                <w:szCs w:val="18"/>
              </w:rPr>
              <w:t>500</w:t>
            </w:r>
          </w:p>
        </w:tc>
        <w:tc>
          <w:tcPr>
            <w:tcW w:w="1418" w:type="dxa"/>
            <w:vAlign w:val="center"/>
          </w:tcPr>
          <w:p w14:paraId="42A22186" w14:textId="77777777" w:rsidR="00193BF5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18"/>
                <w:szCs w:val="18"/>
              </w:rPr>
              <w:t>490</w:t>
            </w:r>
          </w:p>
        </w:tc>
        <w:tc>
          <w:tcPr>
            <w:tcW w:w="1417" w:type="dxa"/>
            <w:vAlign w:val="center"/>
          </w:tcPr>
          <w:p w14:paraId="60ECD783" w14:textId="77777777" w:rsidR="00193BF5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18"/>
                <w:szCs w:val="18"/>
              </w:rPr>
              <w:t>1640</w:t>
            </w:r>
          </w:p>
        </w:tc>
      </w:tr>
      <w:tr w:rsidR="00193BF5" w14:paraId="26DD09AF" w14:textId="77777777">
        <w:trPr>
          <w:trHeight w:val="567"/>
        </w:trPr>
        <w:tc>
          <w:tcPr>
            <w:tcW w:w="2263" w:type="dxa"/>
            <w:shd w:val="clear" w:color="auto" w:fill="FFFFFF"/>
            <w:vAlign w:val="center"/>
          </w:tcPr>
          <w:p w14:paraId="2785387F" w14:textId="77777777" w:rsidR="00193BF5" w:rsidRDefault="00000000">
            <w:pPr>
              <w:jc w:val="center"/>
              <w:rPr>
                <w:rFonts w:ascii="Tahoma" w:eastAsia="Tahoma" w:hAnsi="Tahoma" w:cs="Tahoma"/>
                <w:color w:val="2F5496"/>
                <w:highlight w:val="white"/>
              </w:rPr>
            </w:pPr>
            <w:r>
              <w:rPr>
                <w:rFonts w:ascii="Tahoma" w:eastAsia="Tahoma" w:hAnsi="Tahoma" w:cs="Tahoma"/>
                <w:color w:val="2F5496"/>
                <w:sz w:val="20"/>
                <w:szCs w:val="20"/>
                <w:highlight w:val="white"/>
              </w:rPr>
              <w:t>Turista Superior desde: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3CD5170F" w14:textId="77777777" w:rsidR="00193BF5" w:rsidRDefault="00000000">
            <w:pPr>
              <w:jc w:val="center"/>
              <w:rPr>
                <w:rFonts w:ascii="Tahoma" w:eastAsia="Tahoma" w:hAnsi="Tahoma" w:cs="Tahoma"/>
                <w:color w:val="212529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18"/>
                <w:szCs w:val="18"/>
              </w:rPr>
              <w:t>12</w:t>
            </w:r>
            <w:r>
              <w:rPr>
                <w:rFonts w:ascii="Tahoma" w:eastAsia="Tahoma" w:hAnsi="Tahoma" w:cs="Tahoma"/>
                <w:sz w:val="18"/>
                <w:szCs w:val="18"/>
              </w:rPr>
              <w:t>20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55E279C2" w14:textId="77777777" w:rsidR="00193BF5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18"/>
                <w:szCs w:val="18"/>
              </w:rPr>
              <w:t>960</w:t>
            </w:r>
          </w:p>
        </w:tc>
        <w:tc>
          <w:tcPr>
            <w:tcW w:w="1352" w:type="dxa"/>
            <w:shd w:val="clear" w:color="auto" w:fill="FFFFFF"/>
            <w:vAlign w:val="center"/>
          </w:tcPr>
          <w:p w14:paraId="6C65E31D" w14:textId="77777777" w:rsidR="00193BF5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18"/>
                <w:szCs w:val="18"/>
              </w:rPr>
              <w:t>840</w:t>
            </w:r>
          </w:p>
        </w:tc>
        <w:tc>
          <w:tcPr>
            <w:tcW w:w="1341" w:type="dxa"/>
            <w:vAlign w:val="center"/>
          </w:tcPr>
          <w:p w14:paraId="1BC6AEFF" w14:textId="77777777" w:rsidR="00193BF5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18"/>
                <w:szCs w:val="18"/>
              </w:rPr>
              <w:t>500</w:t>
            </w:r>
          </w:p>
        </w:tc>
        <w:tc>
          <w:tcPr>
            <w:tcW w:w="1418" w:type="dxa"/>
            <w:vAlign w:val="center"/>
          </w:tcPr>
          <w:p w14:paraId="30342FD9" w14:textId="77777777" w:rsidR="00193BF5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18"/>
                <w:szCs w:val="18"/>
              </w:rPr>
              <w:t>490</w:t>
            </w:r>
          </w:p>
        </w:tc>
        <w:tc>
          <w:tcPr>
            <w:tcW w:w="1417" w:type="dxa"/>
            <w:vAlign w:val="center"/>
          </w:tcPr>
          <w:p w14:paraId="5D1C6F0C" w14:textId="77777777" w:rsidR="00193BF5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18"/>
                <w:szCs w:val="18"/>
              </w:rPr>
              <w:t>1900</w:t>
            </w:r>
          </w:p>
        </w:tc>
      </w:tr>
      <w:tr w:rsidR="00193BF5" w14:paraId="10D70106" w14:textId="77777777">
        <w:trPr>
          <w:trHeight w:val="567"/>
        </w:trPr>
        <w:tc>
          <w:tcPr>
            <w:tcW w:w="2263" w:type="dxa"/>
            <w:shd w:val="clear" w:color="auto" w:fill="FFFFFF"/>
            <w:vAlign w:val="center"/>
          </w:tcPr>
          <w:p w14:paraId="08C94EC0" w14:textId="77777777" w:rsidR="00193BF5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2F5496"/>
                <w:u w:val="single"/>
              </w:rPr>
            </w:pPr>
            <w:r>
              <w:rPr>
                <w:rFonts w:ascii="Tahoma" w:eastAsia="Tahoma" w:hAnsi="Tahoma" w:cs="Tahoma"/>
                <w:color w:val="2F5496"/>
                <w:sz w:val="20"/>
                <w:szCs w:val="20"/>
                <w:highlight w:val="white"/>
              </w:rPr>
              <w:t>Primera desde: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2DDEDCDD" w14:textId="77777777" w:rsidR="00193BF5" w:rsidRDefault="00000000">
            <w:pPr>
              <w:jc w:val="center"/>
              <w:rPr>
                <w:rFonts w:ascii="Tahoma" w:eastAsia="Tahoma" w:hAnsi="Tahoma" w:cs="Tahoma"/>
                <w:color w:val="212529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18"/>
                <w:szCs w:val="18"/>
              </w:rPr>
              <w:t>1280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59CBDE34" w14:textId="77777777" w:rsidR="00193BF5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18"/>
                <w:szCs w:val="18"/>
              </w:rPr>
              <w:t>1000</w:t>
            </w:r>
          </w:p>
        </w:tc>
        <w:tc>
          <w:tcPr>
            <w:tcW w:w="1352" w:type="dxa"/>
            <w:shd w:val="clear" w:color="auto" w:fill="FFFFFF"/>
            <w:vAlign w:val="center"/>
          </w:tcPr>
          <w:p w14:paraId="7D185B83" w14:textId="77777777" w:rsidR="00193BF5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18"/>
                <w:szCs w:val="18"/>
              </w:rPr>
              <w:t>870</w:t>
            </w:r>
          </w:p>
        </w:tc>
        <w:tc>
          <w:tcPr>
            <w:tcW w:w="1341" w:type="dxa"/>
            <w:vAlign w:val="center"/>
          </w:tcPr>
          <w:p w14:paraId="2A7B9CA3" w14:textId="77777777" w:rsidR="00193BF5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18"/>
                <w:szCs w:val="18"/>
              </w:rPr>
              <w:t>500</w:t>
            </w:r>
          </w:p>
        </w:tc>
        <w:tc>
          <w:tcPr>
            <w:tcW w:w="1418" w:type="dxa"/>
            <w:vAlign w:val="center"/>
          </w:tcPr>
          <w:p w14:paraId="6334F034" w14:textId="77777777" w:rsidR="00193BF5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18"/>
                <w:szCs w:val="18"/>
              </w:rPr>
              <w:t>490</w:t>
            </w:r>
          </w:p>
        </w:tc>
        <w:tc>
          <w:tcPr>
            <w:tcW w:w="1417" w:type="dxa"/>
            <w:vAlign w:val="center"/>
          </w:tcPr>
          <w:p w14:paraId="00EFF6AD" w14:textId="77777777" w:rsidR="00193BF5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18"/>
                <w:szCs w:val="18"/>
              </w:rPr>
              <w:t>2040</w:t>
            </w:r>
          </w:p>
        </w:tc>
      </w:tr>
      <w:tr w:rsidR="00193BF5" w14:paraId="1DB3470F" w14:textId="77777777">
        <w:trPr>
          <w:trHeight w:val="567"/>
        </w:trPr>
        <w:tc>
          <w:tcPr>
            <w:tcW w:w="2263" w:type="dxa"/>
            <w:shd w:val="clear" w:color="auto" w:fill="FFFFFF"/>
            <w:vAlign w:val="center"/>
          </w:tcPr>
          <w:p w14:paraId="234F032C" w14:textId="77777777" w:rsidR="00193BF5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2F5496"/>
                <w:u w:val="single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  <w:sz w:val="20"/>
                <w:szCs w:val="20"/>
                <w:highlight w:val="white"/>
              </w:rPr>
              <w:t>SIN Hotelería desde: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2939729C" w14:textId="77777777" w:rsidR="00193BF5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212529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8"/>
                <w:szCs w:val="18"/>
              </w:rPr>
              <w:t>760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1BEE8EAC" w14:textId="77777777" w:rsidR="00193BF5" w:rsidRDefault="00000000">
            <w:pPr>
              <w:jc w:val="center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8"/>
                <w:szCs w:val="18"/>
              </w:rPr>
              <w:t>660</w:t>
            </w:r>
          </w:p>
        </w:tc>
        <w:tc>
          <w:tcPr>
            <w:tcW w:w="1352" w:type="dxa"/>
            <w:shd w:val="clear" w:color="auto" w:fill="FFFFFF"/>
            <w:vAlign w:val="center"/>
          </w:tcPr>
          <w:p w14:paraId="29E41CF6" w14:textId="77777777" w:rsidR="00193BF5" w:rsidRDefault="00000000">
            <w:pPr>
              <w:jc w:val="center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8"/>
                <w:szCs w:val="18"/>
              </w:rPr>
              <w:t>610</w:t>
            </w:r>
          </w:p>
        </w:tc>
        <w:tc>
          <w:tcPr>
            <w:tcW w:w="1341" w:type="dxa"/>
            <w:vAlign w:val="center"/>
          </w:tcPr>
          <w:p w14:paraId="2F37DB9A" w14:textId="77777777" w:rsidR="00193BF5" w:rsidRDefault="00000000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8"/>
                <w:szCs w:val="18"/>
              </w:rPr>
              <w:t>500</w:t>
            </w:r>
          </w:p>
        </w:tc>
        <w:tc>
          <w:tcPr>
            <w:tcW w:w="1418" w:type="dxa"/>
            <w:vAlign w:val="center"/>
          </w:tcPr>
          <w:p w14:paraId="0CF0770E" w14:textId="77777777" w:rsidR="00193BF5" w:rsidRDefault="00000000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8"/>
                <w:szCs w:val="18"/>
              </w:rPr>
              <w:t>490</w:t>
            </w:r>
          </w:p>
        </w:tc>
        <w:tc>
          <w:tcPr>
            <w:tcW w:w="1417" w:type="dxa"/>
            <w:vAlign w:val="center"/>
          </w:tcPr>
          <w:p w14:paraId="00141697" w14:textId="77777777" w:rsidR="00193BF5" w:rsidRDefault="00000000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8"/>
                <w:szCs w:val="18"/>
              </w:rPr>
              <w:t>1000</w:t>
            </w:r>
          </w:p>
        </w:tc>
      </w:tr>
    </w:tbl>
    <w:p w14:paraId="01B9BC05" w14:textId="77777777" w:rsidR="00193BF5" w:rsidRDefault="00193BF5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4D6EBFB4" w14:textId="77777777" w:rsidR="00193BF5" w:rsidRDefault="00193BF5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2CBD4136" w14:textId="77777777" w:rsidR="00193BF5" w:rsidRDefault="00193BF5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737B7B1F" w14:textId="77777777" w:rsidR="00193BF5" w:rsidRDefault="00193BF5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632F518A" w14:textId="77777777" w:rsidR="00193BF5" w:rsidRDefault="00193BF5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29580FF3" w14:textId="77777777" w:rsidR="00193BF5" w:rsidRDefault="00193BF5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32689793" w14:textId="77777777" w:rsidR="00193BF5" w:rsidRDefault="00193BF5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718BA204" w14:textId="77777777" w:rsidR="00193BF5" w:rsidRDefault="00193BF5">
      <w:pPr>
        <w:shd w:val="clear" w:color="auto" w:fill="FFFFFF"/>
        <w:spacing w:after="280"/>
        <w:jc w:val="both"/>
        <w:rPr>
          <w:rFonts w:ascii="Tahoma" w:eastAsia="Tahoma" w:hAnsi="Tahoma" w:cs="Tahoma"/>
          <w:b/>
          <w:bCs/>
          <w:smallCaps/>
          <w:color w:val="EE0000"/>
          <w:u w:val="single"/>
        </w:rPr>
      </w:pPr>
    </w:p>
    <w:p w14:paraId="14D35576" w14:textId="77777777" w:rsidR="00193BF5" w:rsidRDefault="00193BF5">
      <w:pPr>
        <w:jc w:val="both"/>
        <w:rPr>
          <w:rFonts w:ascii="Tahoma" w:eastAsia="Tahoma" w:hAnsi="Tahoma" w:cs="Tahoma"/>
          <w:b/>
          <w:bCs/>
          <w:color w:val="EE0000"/>
          <w:u w:val="single"/>
        </w:rPr>
      </w:pPr>
    </w:p>
    <w:p w14:paraId="0A8259D3" w14:textId="77777777" w:rsidR="00193BF5" w:rsidRDefault="00000000">
      <w:pPr>
        <w:jc w:val="both"/>
        <w:rPr>
          <w:rFonts w:ascii="Tahoma" w:eastAsia="Tahoma" w:hAnsi="Tahoma" w:cs="Tahoma"/>
          <w:b/>
          <w:bCs/>
          <w:color w:val="EE0000"/>
          <w:u w:val="single"/>
        </w:rPr>
      </w:pPr>
      <w:r>
        <w:rPr>
          <w:rFonts w:ascii="Tahoma" w:eastAsia="Tahoma" w:hAnsi="Tahoma" w:cs="Tahoma"/>
          <w:b/>
          <w:bCs/>
          <w:color w:val="EE0000"/>
          <w:u w:val="single"/>
        </w:rPr>
        <w:t xml:space="preserve">Tarifas NO aplican para fechas Black </w:t>
      </w:r>
      <w:proofErr w:type="spellStart"/>
      <w:r>
        <w:rPr>
          <w:rFonts w:ascii="Tahoma" w:eastAsia="Tahoma" w:hAnsi="Tahoma" w:cs="Tahoma"/>
          <w:b/>
          <w:bCs/>
          <w:color w:val="EE0000"/>
          <w:u w:val="single"/>
        </w:rPr>
        <w:t>out</w:t>
      </w:r>
      <w:proofErr w:type="spellEnd"/>
      <w:r>
        <w:rPr>
          <w:rFonts w:ascii="Tahoma" w:eastAsia="Tahoma" w:hAnsi="Tahoma" w:cs="Tahoma"/>
          <w:b/>
          <w:bCs/>
          <w:color w:val="EE0000"/>
          <w:u w:val="single"/>
        </w:rPr>
        <w:t xml:space="preserve"> -- (Programas Orlando) </w:t>
      </w:r>
    </w:p>
    <w:p w14:paraId="45BCB1D8" w14:textId="77777777" w:rsidR="00193BF5" w:rsidRDefault="00193BF5">
      <w:pPr>
        <w:jc w:val="both"/>
        <w:rPr>
          <w:rFonts w:ascii="Tahoma" w:eastAsia="Tahoma" w:hAnsi="Tahoma" w:cs="Tahoma"/>
          <w:b/>
          <w:bCs/>
          <w:color w:val="EE0000"/>
          <w:u w:val="single"/>
        </w:rPr>
      </w:pPr>
    </w:p>
    <w:p w14:paraId="72FF7C2A" w14:textId="77777777" w:rsidR="00193BF5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Navidad y fin de año: Diciembre 20 a Enero 04, 2026 </w:t>
      </w:r>
    </w:p>
    <w:p w14:paraId="4E4B4926" w14:textId="77777777" w:rsidR="00193BF5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Martin </w:t>
      </w:r>
      <w:proofErr w:type="spellStart"/>
      <w:r>
        <w:rPr>
          <w:rFonts w:ascii="Tahoma" w:eastAsia="Tahoma" w:hAnsi="Tahoma" w:cs="Tahoma"/>
          <w:color w:val="000000"/>
        </w:rPr>
        <w:t>Luthet</w:t>
      </w:r>
      <w:proofErr w:type="spellEnd"/>
      <w:r>
        <w:rPr>
          <w:rFonts w:ascii="Tahoma" w:eastAsia="Tahoma" w:hAnsi="Tahoma" w:cs="Tahoma"/>
          <w:color w:val="000000"/>
        </w:rPr>
        <w:t xml:space="preserve"> King: Enero 16 a Enero 20, 2026 </w:t>
      </w:r>
    </w:p>
    <w:p w14:paraId="3942143E" w14:textId="77777777" w:rsidR="00193BF5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President's</w:t>
      </w:r>
      <w:proofErr w:type="spellEnd"/>
      <w:r>
        <w:rPr>
          <w:rFonts w:ascii="Tahoma" w:eastAsia="Tahoma" w:hAnsi="Tahoma" w:cs="Tahoma"/>
          <w:color w:val="000000"/>
        </w:rPr>
        <w:t xml:space="preserve"> Day: Febrero 13 a Febrero 17, 2026 </w:t>
      </w:r>
    </w:p>
    <w:p w14:paraId="370F5568" w14:textId="77777777" w:rsidR="00193BF5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Spring Break: Marzo 12 a Marzo 30, 2026 </w:t>
      </w:r>
    </w:p>
    <w:p w14:paraId="624C4A2D" w14:textId="77777777" w:rsidR="00193BF5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MegaCon</w:t>
      </w:r>
      <w:proofErr w:type="spellEnd"/>
      <w:r>
        <w:rPr>
          <w:rFonts w:ascii="Tahoma" w:eastAsia="Tahoma" w:hAnsi="Tahoma" w:cs="Tahoma"/>
          <w:color w:val="000000"/>
        </w:rPr>
        <w:t xml:space="preserve"> 2026: Marzo 17 a Marzo 25, 2026 </w:t>
      </w:r>
    </w:p>
    <w:p w14:paraId="23C6808F" w14:textId="77777777" w:rsidR="00193BF5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Passover</w:t>
      </w:r>
      <w:proofErr w:type="spellEnd"/>
      <w:r>
        <w:rPr>
          <w:rFonts w:ascii="Tahoma" w:eastAsia="Tahoma" w:hAnsi="Tahoma" w:cs="Tahoma"/>
          <w:color w:val="000000"/>
        </w:rPr>
        <w:t xml:space="preserve"> Holiday: Abril 01 a Abril 10, 2026 </w:t>
      </w:r>
    </w:p>
    <w:p w14:paraId="113EAA1F" w14:textId="77777777" w:rsidR="00193BF5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Semana Santa: Marzo 28 a Abril 06, 2026 </w:t>
      </w:r>
    </w:p>
    <w:p w14:paraId="2C111545" w14:textId="77777777" w:rsidR="00193BF5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Central Florida Home Expo: Abril 08 a Abril 13, 2026</w:t>
      </w:r>
    </w:p>
    <w:p w14:paraId="2669BFC6" w14:textId="77777777" w:rsidR="00193BF5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Memorial Day: Mayo 22 a Mayo 26, 2026</w:t>
      </w:r>
    </w:p>
    <w:p w14:paraId="41EEE240" w14:textId="77777777" w:rsidR="00193BF5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Juneteenth</w:t>
      </w:r>
      <w:proofErr w:type="spellEnd"/>
      <w:r>
        <w:rPr>
          <w:rFonts w:ascii="Tahoma" w:eastAsia="Tahoma" w:hAnsi="Tahoma" w:cs="Tahoma"/>
          <w:color w:val="000000"/>
        </w:rPr>
        <w:t xml:space="preserve">: Junio 18 a Junio 22, 2026 </w:t>
      </w:r>
    </w:p>
    <w:p w14:paraId="046A8A7E" w14:textId="77777777" w:rsidR="00193BF5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FIFA </w:t>
      </w:r>
      <w:proofErr w:type="spellStart"/>
      <w:r>
        <w:rPr>
          <w:rFonts w:ascii="Tahoma" w:eastAsia="Tahoma" w:hAnsi="Tahoma" w:cs="Tahoma"/>
          <w:color w:val="000000"/>
        </w:rPr>
        <w:t>World</w:t>
      </w:r>
      <w:proofErr w:type="spellEnd"/>
      <w:r>
        <w:rPr>
          <w:rFonts w:ascii="Tahoma" w:eastAsia="Tahoma" w:hAnsi="Tahoma" w:cs="Tahoma"/>
          <w:color w:val="000000"/>
        </w:rPr>
        <w:t xml:space="preserve"> Cup: Junio 10 a Julio 20, 2026 </w:t>
      </w:r>
    </w:p>
    <w:p w14:paraId="064FC411" w14:textId="77777777" w:rsidR="00193BF5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Independence Day: Julio 03 a Julio 06, 2026 </w:t>
      </w:r>
    </w:p>
    <w:p w14:paraId="3D216DCF" w14:textId="77777777" w:rsidR="00193BF5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Labor Day: Septiembre 04 a Septiembre 08, 2026 </w:t>
      </w:r>
    </w:p>
    <w:p w14:paraId="467E696D" w14:textId="77777777" w:rsidR="00193BF5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Columbus Day: Octubre 10 a Octubre 18, 2026</w:t>
      </w:r>
    </w:p>
    <w:p w14:paraId="7A9F6285" w14:textId="77777777" w:rsidR="00193BF5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Veterans</w:t>
      </w:r>
      <w:proofErr w:type="spellEnd"/>
      <w:r>
        <w:rPr>
          <w:rFonts w:ascii="Tahoma" w:eastAsia="Tahoma" w:hAnsi="Tahoma" w:cs="Tahoma"/>
          <w:color w:val="000000"/>
        </w:rPr>
        <w:t xml:space="preserve"> Day: Noviembre 08 a Noviembre 14, 2026</w:t>
      </w:r>
    </w:p>
    <w:p w14:paraId="4F93860C" w14:textId="77777777" w:rsidR="00193BF5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Thanksgiving</w:t>
      </w:r>
      <w:proofErr w:type="spellEnd"/>
      <w:r>
        <w:rPr>
          <w:rFonts w:ascii="Tahoma" w:eastAsia="Tahoma" w:hAnsi="Tahoma" w:cs="Tahoma"/>
          <w:color w:val="000000"/>
        </w:rPr>
        <w:t>: Noviembre 22 a Noviembre 30, 2026</w:t>
      </w:r>
    </w:p>
    <w:p w14:paraId="698A4C41" w14:textId="77777777" w:rsidR="00193BF5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Navidad y Fin de Año: Diciembre 20 a Enero 04, 2027</w:t>
      </w:r>
    </w:p>
    <w:p w14:paraId="799C47E8" w14:textId="77777777" w:rsidR="00193BF5" w:rsidRDefault="00193BF5">
      <w:pPr>
        <w:jc w:val="both"/>
        <w:rPr>
          <w:rFonts w:ascii="Tahoma" w:eastAsia="Tahoma" w:hAnsi="Tahoma" w:cs="Tahoma"/>
          <w:color w:val="000000"/>
        </w:rPr>
      </w:pPr>
    </w:p>
    <w:p w14:paraId="7B7F7781" w14:textId="77777777" w:rsidR="00193BF5" w:rsidRDefault="00000000">
      <w:pP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Fechas sujetas a modificación.</w:t>
      </w:r>
    </w:p>
    <w:p w14:paraId="6418832D" w14:textId="77777777" w:rsidR="00193BF5" w:rsidRDefault="00193BF5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2F5496"/>
          <w:sz w:val="28"/>
          <w:szCs w:val="28"/>
          <w:u w:val="single"/>
        </w:rPr>
      </w:pPr>
    </w:p>
    <w:p w14:paraId="1B6D442B" w14:textId="77777777" w:rsidR="00193BF5" w:rsidRDefault="00193BF5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2F5496"/>
          <w:sz w:val="28"/>
          <w:szCs w:val="28"/>
          <w:u w:val="single"/>
        </w:rPr>
      </w:pPr>
    </w:p>
    <w:p w14:paraId="305FB435" w14:textId="77777777" w:rsidR="00193BF5" w:rsidRDefault="00000000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2F5496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smallCaps/>
          <w:color w:val="2F5496"/>
          <w:sz w:val="28"/>
          <w:szCs w:val="28"/>
          <w:u w:val="single"/>
        </w:rPr>
        <w:lastRenderedPageBreak/>
        <w:t>HOTELES PROGRAMAS ORLANDO</w:t>
      </w:r>
    </w:p>
    <w:tbl>
      <w:tblPr>
        <w:tblStyle w:val="a0"/>
        <w:tblpPr w:leftFromText="141" w:rightFromText="141" w:vertAnchor="text" w:tblpY="147"/>
        <w:tblW w:w="10627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0627"/>
      </w:tblGrid>
      <w:tr w:rsidR="00193BF5" w14:paraId="7278AF0D" w14:textId="77777777">
        <w:trPr>
          <w:trHeight w:val="542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AEAAAA"/>
            <w:vAlign w:val="center"/>
          </w:tcPr>
          <w:p w14:paraId="62911252" w14:textId="77777777" w:rsidR="00193BF5" w:rsidRDefault="00000000">
            <w:pPr>
              <w:jc w:val="center"/>
              <w:rPr>
                <w:rFonts w:ascii="Tahoma" w:eastAsia="Tahoma" w:hAnsi="Tahoma" w:cs="Tahoma"/>
                <w:color w:val="70AD47"/>
                <w:sz w:val="32"/>
                <w:szCs w:val="32"/>
              </w:rPr>
            </w:pPr>
            <w:r>
              <w:rPr>
                <w:rFonts w:ascii="Tahoma" w:eastAsia="Tahoma" w:hAnsi="Tahoma" w:cs="Tahoma"/>
                <w:color w:val="FFFFFF"/>
                <w:sz w:val="32"/>
                <w:szCs w:val="32"/>
              </w:rPr>
              <w:t>Hoteles en Orlando</w:t>
            </w:r>
          </w:p>
        </w:tc>
      </w:tr>
      <w:tr w:rsidR="00193BF5" w14:paraId="2E1D9948" w14:textId="77777777">
        <w:trPr>
          <w:trHeight w:val="390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1AE068B5" w14:textId="77777777" w:rsidR="00193BF5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</w:rPr>
              <w:t>Categoría Económica</w:t>
            </w:r>
          </w:p>
        </w:tc>
      </w:tr>
      <w:tr w:rsidR="00193BF5" w14:paraId="3DE8367B" w14:textId="77777777">
        <w:trPr>
          <w:trHeight w:val="804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408E3B78" w14:textId="77777777" w:rsidR="00193BF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4472C4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Grand Hotel Orlando at Universal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Blvd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( Resort Fee )</w:t>
            </w:r>
          </w:p>
          <w:p w14:paraId="2B8C3C0B" w14:textId="77777777" w:rsidR="00193BF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Open Sans" w:eastAsia="Open Sans" w:hAnsi="Open Sans" w:cs="Open Sans"/>
                <w:color w:val="272827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4472C4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Baymont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International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Dr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/ Universal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Blvd</w:t>
            </w:r>
            <w:proofErr w:type="spellEnd"/>
          </w:p>
        </w:tc>
      </w:tr>
      <w:tr w:rsidR="00193BF5" w14:paraId="6F7B330E" w14:textId="77777777">
        <w:trPr>
          <w:trHeight w:val="321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107EE746" w14:textId="77777777" w:rsidR="00193BF5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</w:rPr>
              <w:t>Categoría Turista</w:t>
            </w:r>
          </w:p>
        </w:tc>
      </w:tr>
      <w:tr w:rsidR="00193BF5" w14:paraId="4B7ACE04" w14:textId="77777777">
        <w:trPr>
          <w:trHeight w:val="542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64629CFD" w14:textId="77777777" w:rsidR="00193BF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Comfort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Inn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International Dr.</w:t>
            </w:r>
          </w:p>
          <w:p w14:paraId="362D8E52" w14:textId="77777777" w:rsidR="00193BF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4472C4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La Quinta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Inn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Suites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Int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Dr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North</w:t>
            </w:r>
          </w:p>
          <w:p w14:paraId="0CB9B5A9" w14:textId="77777777" w:rsidR="00193BF5" w:rsidRDefault="00193BF5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</w:p>
        </w:tc>
      </w:tr>
      <w:tr w:rsidR="00193BF5" w14:paraId="0BBA0900" w14:textId="77777777">
        <w:trPr>
          <w:trHeight w:val="341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413E3D14" w14:textId="77777777" w:rsidR="00193BF5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</w:rPr>
              <w:t>Categoría Turista Superior</w:t>
            </w:r>
          </w:p>
        </w:tc>
      </w:tr>
      <w:tr w:rsidR="00193BF5" w14:paraId="44B9298F" w14:textId="77777777">
        <w:trPr>
          <w:trHeight w:val="1009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7AF80B94" w14:textId="77777777" w:rsidR="00193BF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Holiday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Inn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Express &amp; Suites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Nearest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Universal</w:t>
            </w:r>
          </w:p>
          <w:p w14:paraId="18E13104" w14:textId="77777777" w:rsidR="00193BF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Hampton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Inn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Nearest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Universal Orlando</w:t>
            </w:r>
          </w:p>
          <w:p w14:paraId="122230DC" w14:textId="77777777" w:rsidR="00193BF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Holiday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Inn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Express &amp; Suites Orlando</w:t>
            </w:r>
          </w:p>
        </w:tc>
      </w:tr>
      <w:tr w:rsidR="00193BF5" w14:paraId="4D7B8B4B" w14:textId="77777777">
        <w:trPr>
          <w:trHeight w:val="321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0E7C314A" w14:textId="77777777" w:rsidR="00193BF5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</w:rPr>
              <w:t>Categoría Primera</w:t>
            </w:r>
          </w:p>
        </w:tc>
      </w:tr>
      <w:tr w:rsidR="00193BF5" w14:paraId="2A797267" w14:textId="77777777">
        <w:trPr>
          <w:trHeight w:val="870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179BAAEB" w14:textId="77777777" w:rsidR="00193BF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Fairfield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Inn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&amp; Suites Orlando Marriot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Village</w:t>
            </w:r>
            <w:proofErr w:type="spellEnd"/>
          </w:p>
          <w:p w14:paraId="49F8B7B6" w14:textId="77777777" w:rsidR="00193BF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SpringHill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Suites Orlando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Convention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Center</w:t>
            </w:r>
          </w:p>
          <w:p w14:paraId="65AC9FC0" w14:textId="77777777" w:rsidR="00193BF5" w:rsidRDefault="00193BF5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  <w:sz w:val="20"/>
                <w:szCs w:val="20"/>
              </w:rPr>
            </w:pPr>
          </w:p>
        </w:tc>
      </w:tr>
    </w:tbl>
    <w:p w14:paraId="1026913E" w14:textId="77777777" w:rsidR="00193BF5" w:rsidRDefault="00193BF5">
      <w:pPr>
        <w:widowControl w:val="0"/>
        <w:ind w:right="87"/>
        <w:jc w:val="both"/>
        <w:rPr>
          <w:rFonts w:ascii="Tahoma" w:eastAsia="Tahoma" w:hAnsi="Tahoma" w:cs="Tahoma"/>
        </w:rPr>
      </w:pPr>
    </w:p>
    <w:p w14:paraId="329EB75D" w14:textId="77777777" w:rsidR="00193BF5" w:rsidRDefault="00000000">
      <w:pPr>
        <w:rPr>
          <w:rFonts w:ascii="Tahoma" w:eastAsia="Tahoma" w:hAnsi="Tahoma" w:cs="Tahoma"/>
          <w:color w:val="3C3D3C"/>
        </w:rPr>
      </w:pPr>
      <w:r>
        <w:rPr>
          <w:rFonts w:ascii="Tahoma" w:eastAsia="Tahoma" w:hAnsi="Tahoma" w:cs="Tahoma"/>
          <w:color w:val="FA001F"/>
        </w:rPr>
        <w:t>•</w:t>
      </w:r>
      <w:r>
        <w:rPr>
          <w:rFonts w:ascii="Tahoma" w:eastAsia="Tahoma" w:hAnsi="Tahoma" w:cs="Tahoma"/>
          <w:color w:val="12172E"/>
        </w:rPr>
        <w:t xml:space="preserve"> </w:t>
      </w:r>
      <w:r>
        <w:rPr>
          <w:rFonts w:ascii="Tahoma" w:eastAsia="Tahoma" w:hAnsi="Tahoma" w:cs="Tahoma"/>
          <w:b/>
          <w:bCs/>
          <w:color w:val="FA001F"/>
        </w:rPr>
        <w:t>Desayuno incluido.</w:t>
      </w:r>
      <w:r>
        <w:rPr>
          <w:rFonts w:ascii="Tahoma" w:eastAsia="Tahoma" w:hAnsi="Tahoma" w:cs="Tahoma"/>
          <w:b/>
          <w:bCs/>
          <w:color w:val="3C3D3C"/>
        </w:rPr>
        <w:t xml:space="preserve"> </w:t>
      </w:r>
    </w:p>
    <w:p w14:paraId="0DED3B56" w14:textId="77777777" w:rsidR="00193BF5" w:rsidRDefault="00000000">
      <w:pPr>
        <w:rPr>
          <w:rFonts w:ascii="Tahoma" w:eastAsia="Tahoma" w:hAnsi="Tahoma" w:cs="Tahoma"/>
          <w:color w:val="1F3C87"/>
        </w:rPr>
      </w:pPr>
      <w:r>
        <w:rPr>
          <w:rFonts w:ascii="Tahoma" w:eastAsia="Tahoma" w:hAnsi="Tahoma" w:cs="Tahoma"/>
          <w:color w:val="1F3C87"/>
        </w:rPr>
        <w:t>• Recargo de Resort Fee (Este recargo adicional debe ser pagado directamente en el hotel)</w:t>
      </w:r>
    </w:p>
    <w:p w14:paraId="610A0FD5" w14:textId="77777777" w:rsidR="00193BF5" w:rsidRDefault="00193BF5">
      <w:pPr>
        <w:widowControl w:val="0"/>
        <w:ind w:right="87"/>
        <w:jc w:val="both"/>
        <w:rPr>
          <w:rFonts w:ascii="Tahoma" w:eastAsia="Tahoma" w:hAnsi="Tahoma" w:cs="Tahoma"/>
        </w:rPr>
      </w:pPr>
    </w:p>
    <w:p w14:paraId="5A0E440E" w14:textId="77777777" w:rsidR="00193BF5" w:rsidRDefault="00193BF5">
      <w:pPr>
        <w:rPr>
          <w:rFonts w:ascii="Tahoma" w:eastAsia="Tahoma" w:hAnsi="Tahoma" w:cs="Tahoma"/>
          <w:b/>
          <w:bCs/>
          <w:color w:val="FA001F"/>
          <w:u w:val="single"/>
        </w:rPr>
      </w:pPr>
    </w:p>
    <w:p w14:paraId="7055B994" w14:textId="77777777" w:rsidR="00193BF5" w:rsidRDefault="00000000">
      <w:pPr>
        <w:rPr>
          <w:rFonts w:ascii="Tahoma" w:eastAsia="Tahoma" w:hAnsi="Tahoma" w:cs="Tahoma"/>
          <w:b/>
          <w:bCs/>
          <w:color w:val="FA001F"/>
          <w:u w:val="single"/>
        </w:rPr>
      </w:pPr>
      <w:r>
        <w:rPr>
          <w:rFonts w:ascii="Tahoma" w:eastAsia="Tahoma" w:hAnsi="Tahoma" w:cs="Tahoma"/>
          <w:b/>
          <w:bCs/>
          <w:color w:val="FA001F"/>
          <w:u w:val="single"/>
        </w:rPr>
        <w:t xml:space="preserve">*NOTA: </w:t>
      </w:r>
    </w:p>
    <w:p w14:paraId="23BD6392" w14:textId="77777777" w:rsidR="00193BF5" w:rsidRDefault="00000000">
      <w:pP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DURANTE LOS BLACKOUT DAYS LAS TARIFAS Y LA DISPONIBILIDAD DE LOS HOTELES ESTAN SUJETOS A CAMBIOS.</w:t>
      </w:r>
    </w:p>
    <w:p w14:paraId="33A194CF" w14:textId="77777777" w:rsidR="00193BF5" w:rsidRDefault="00193BF5">
      <w:pPr>
        <w:widowControl w:val="0"/>
        <w:ind w:right="87"/>
        <w:jc w:val="both"/>
        <w:rPr>
          <w:rFonts w:ascii="Tahoma" w:eastAsia="Tahoma" w:hAnsi="Tahoma" w:cs="Tahoma"/>
        </w:rPr>
      </w:pPr>
    </w:p>
    <w:p w14:paraId="58D68896" w14:textId="77777777" w:rsidR="00193BF5" w:rsidRDefault="00193BF5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70AD47"/>
          <w:sz w:val="28"/>
          <w:szCs w:val="28"/>
          <w:u w:val="single"/>
        </w:rPr>
      </w:pPr>
    </w:p>
    <w:p w14:paraId="3942D5F5" w14:textId="77777777" w:rsidR="00193BF5" w:rsidRDefault="00193BF5">
      <w:pPr>
        <w:spacing w:line="259" w:lineRule="auto"/>
        <w:jc w:val="both"/>
        <w:rPr>
          <w:rFonts w:ascii="Arial" w:eastAsia="Arial" w:hAnsi="Arial" w:cs="Arial"/>
          <w:highlight w:val="white"/>
        </w:rPr>
      </w:pPr>
    </w:p>
    <w:p w14:paraId="5416EE52" w14:textId="77777777" w:rsidR="00193BF5" w:rsidRDefault="00193BF5">
      <w:pPr>
        <w:spacing w:line="259" w:lineRule="auto"/>
        <w:jc w:val="both"/>
        <w:rPr>
          <w:rFonts w:ascii="Tahoma" w:eastAsia="Tahoma" w:hAnsi="Tahoma" w:cs="Tahoma"/>
          <w:b/>
          <w:bCs/>
          <w:color w:val="000000"/>
          <w:u w:val="single"/>
        </w:rPr>
      </w:pPr>
    </w:p>
    <w:p w14:paraId="0EC1A339" w14:textId="77777777" w:rsidR="00193BF5" w:rsidRDefault="00193BF5">
      <w:pPr>
        <w:spacing w:line="259" w:lineRule="auto"/>
        <w:rPr>
          <w:rFonts w:ascii="Tahoma" w:eastAsia="Tahoma" w:hAnsi="Tahoma" w:cs="Tahoma"/>
          <w:b/>
          <w:bCs/>
          <w:color w:val="000000"/>
          <w:u w:val="single"/>
        </w:rPr>
      </w:pPr>
    </w:p>
    <w:p w14:paraId="359F769B" w14:textId="77777777" w:rsidR="00193BF5" w:rsidRDefault="00000000">
      <w:pPr>
        <w:spacing w:line="259" w:lineRule="auto"/>
        <w:jc w:val="center"/>
        <w:rPr>
          <w:rFonts w:ascii="Tahoma" w:eastAsia="Tahoma" w:hAnsi="Tahoma" w:cs="Tahoma"/>
          <w:b/>
          <w:bCs/>
        </w:rPr>
      </w:pPr>
      <w:r>
        <w:rPr>
          <w:rFonts w:ascii="Tahoma" w:eastAsia="Tahoma" w:hAnsi="Tahoma" w:cs="Tahoma"/>
          <w:b/>
          <w:bCs/>
          <w:color w:val="000000"/>
          <w:u w:val="single"/>
        </w:rPr>
        <w:t>TARIFAS SUJETAS A DISPONIBILIDAD Y CAMBIO SIN PREVIO AVISO.</w:t>
      </w:r>
    </w:p>
    <w:p w14:paraId="4195FB4A" w14:textId="77777777" w:rsidR="00193BF5" w:rsidRDefault="00193BF5"/>
    <w:p w14:paraId="31D61DB3" w14:textId="77777777" w:rsidR="00193BF5" w:rsidRDefault="00193BF5"/>
    <w:p w14:paraId="7E3E315E" w14:textId="77777777" w:rsidR="00193BF5" w:rsidRDefault="00000000">
      <w:r>
        <w:rPr>
          <w:rFonts w:ascii="Times" w:eastAsia="Times" w:hAnsi="Times" w:cs="Times"/>
          <w:sz w:val="27"/>
          <w:szCs w:val="27"/>
        </w:rPr>
        <w:br/>
      </w:r>
      <w:r>
        <w:rPr>
          <w:rFonts w:ascii="Times" w:eastAsia="Times" w:hAnsi="Times" w:cs="Times"/>
          <w:sz w:val="27"/>
          <w:szCs w:val="27"/>
        </w:rPr>
        <w:br/>
      </w:r>
      <w:r>
        <w:rPr>
          <w:rFonts w:ascii="Times" w:eastAsia="Times" w:hAnsi="Times" w:cs="Times"/>
          <w:sz w:val="27"/>
          <w:szCs w:val="27"/>
        </w:rPr>
        <w:br/>
      </w:r>
      <w:r>
        <w:rPr>
          <w:rFonts w:ascii="Times" w:eastAsia="Times" w:hAnsi="Times" w:cs="Times"/>
          <w:sz w:val="27"/>
          <w:szCs w:val="27"/>
        </w:rPr>
        <w:br/>
      </w:r>
      <w:r>
        <w:rPr>
          <w:rFonts w:ascii="Times" w:eastAsia="Times" w:hAnsi="Times" w:cs="Times"/>
          <w:sz w:val="27"/>
          <w:szCs w:val="27"/>
        </w:rPr>
        <w:br/>
      </w:r>
    </w:p>
    <w:sectPr w:rsidR="00193BF5">
      <w:pgSz w:w="12240" w:h="15840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panose1 w:val="020B0604020202020204"/>
    <w:charset w:val="00"/>
    <w:family w:val="auto"/>
    <w:pitch w:val="default"/>
    <w:embedRegular r:id="rId1" w:fontKey="{DE2C9D7C-FD97-A844-92D2-F8AB3B567105}"/>
    <w:embedBold r:id="rId2" w:fontKey="{02165657-09F7-444E-BFEA-AFAF24D834DC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3" w:fontKey="{B564BA9A-3B30-E647-979B-39C21386DFD0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70B8CD10-4530-664E-AA18-629E5FF5832C}"/>
    <w:embedBold r:id="rId5" w:fontKey="{7ECEDAE1-1EDA-D945-A190-7DEB71F96853}"/>
    <w:embedItalic r:id="rId6" w:fontKey="{56815DB4-365F-5847-B334-D06267ADB8B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7" w:fontKey="{E178EA24-FBC8-E942-B5CF-A60005947957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8" w:fontKey="{D5316021-47CA-0747-9533-2A7B2267AFCB}"/>
    <w:embedBold r:id="rId9" w:fontKey="{BEA96493-AD30-CF42-A7EB-0AE6452F5815}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  <w:embedRegular r:id="rId10" w:fontKey="{149FEB28-BDAA-2642-A4F7-019C9371AA56}"/>
  </w:font>
  <w:font w:name="Open Sans">
    <w:panose1 w:val="020B0604020202020204"/>
    <w:charset w:val="00"/>
    <w:family w:val="swiss"/>
    <w:pitch w:val="variable"/>
    <w:sig w:usb0="E00002EF" w:usb1="4000205B" w:usb2="00000028" w:usb3="00000000" w:csb0="0000019F" w:csb1="00000000"/>
    <w:embedRegular r:id="rId11" w:fontKey="{933F0BB2-84FA-1F4E-961B-A44674CB6DA5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2" w:fontKey="{8557020F-17A9-864F-ABB6-C666C78D2CE1}"/>
  </w:font>
  <w:font w:name="Times">
    <w:altName w:val="Times New Roman"/>
    <w:panose1 w:val="00000500000000020000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14" w:fontKey="{138B1D21-9C57-C941-A7EA-3564E6ED8369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160E9"/>
    <w:multiLevelType w:val="multilevel"/>
    <w:tmpl w:val="24226FA8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bCs/>
        <w:color w:val="2F5496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8C73235"/>
    <w:multiLevelType w:val="multilevel"/>
    <w:tmpl w:val="8D34811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8EC4867"/>
    <w:multiLevelType w:val="multilevel"/>
    <w:tmpl w:val="A28C7CD2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bCs/>
        <w:color w:val="2F549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53AB1B51"/>
    <w:multiLevelType w:val="multilevel"/>
    <w:tmpl w:val="4FDC2140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bCs/>
        <w:color w:val="2F549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650865129">
    <w:abstractNumId w:val="0"/>
  </w:num>
  <w:num w:numId="2" w16cid:durableId="1814982857">
    <w:abstractNumId w:val="3"/>
  </w:num>
  <w:num w:numId="3" w16cid:durableId="342052676">
    <w:abstractNumId w:val="2"/>
  </w:num>
  <w:num w:numId="4" w16cid:durableId="17472620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8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3BF5"/>
    <w:rsid w:val="00193BF5"/>
    <w:rsid w:val="00525CA0"/>
    <w:rsid w:val="00C02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776836D"/>
  <w15:docId w15:val="{9099B0E9-9C90-2B44-AAEB-6A748A560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es-CO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color w:val="2F5496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color w:val="2F5496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2F5496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2F5496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2F549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/>
      <w:outlineLvl w:val="5"/>
    </w:pPr>
    <w:rPr>
      <w:i/>
      <w:iCs/>
      <w:color w:val="59595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/>
    </w:pPr>
    <w:rPr>
      <w:sz w:val="56"/>
      <w:szCs w:val="56"/>
    </w:rPr>
  </w:style>
  <w:style w:type="paragraph" w:styleId="Subttulo">
    <w:name w:val="Subtitle"/>
    <w:basedOn w:val="Normal"/>
    <w:next w:val="Normal"/>
    <w:uiPriority w:val="11"/>
    <w:qFormat/>
    <w:pPr>
      <w:spacing w:after="160"/>
    </w:pPr>
    <w:rPr>
      <w:color w:val="595959"/>
      <w:sz w:val="28"/>
      <w:szCs w:val="28"/>
    </w:rPr>
  </w:style>
  <w:style w:type="table" w:customStyle="1" w:styleId="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rmC8G0hz7mQSoBgHFZ7gp2+TeQw==">CgMxLjA4AHIhMUVZTE9lZVZ2dEJVZWVFUjhMY25tSTVVQy1aaU1McE9y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463</Words>
  <Characters>2548</Characters>
  <Application>Microsoft Office Word</Application>
  <DocSecurity>0</DocSecurity>
  <Lines>21</Lines>
  <Paragraphs>6</Paragraphs>
  <ScaleCrop>false</ScaleCrop>
  <Company/>
  <LinksUpToDate>false</LinksUpToDate>
  <CharactersWithSpaces>3005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Andrés Giraldo</cp:lastModifiedBy>
  <cp:revision>2</cp:revision>
  <dcterms:created xsi:type="dcterms:W3CDTF">2026-04-13T16:25:00Z</dcterms:created>
  <dcterms:modified xsi:type="dcterms:W3CDTF">2026-04-13T16:28:00Z</dcterms:modified>
</cp:coreProperties>
</file>