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D47DAC" w14:textId="77777777" w:rsidR="00337F0F" w:rsidRDefault="00000000">
      <w:pPr>
        <w:rPr>
          <w:rFonts w:ascii="Tahoma" w:eastAsia="Tahoma" w:hAnsi="Tahoma" w:cs="Tahoma"/>
          <w:b/>
          <w:bCs/>
          <w:color w:val="70AD47"/>
          <w:sz w:val="28"/>
          <w:szCs w:val="28"/>
        </w:rPr>
      </w:pPr>
      <w:r>
        <w:rPr>
          <w:rFonts w:ascii="Montserrat" w:eastAsia="Montserrat" w:hAnsi="Montserrat" w:cs="Montserrat"/>
          <w:noProof/>
          <w:color w:val="7030A0"/>
          <w:sz w:val="32"/>
          <w:szCs w:val="32"/>
        </w:rPr>
        <w:drawing>
          <wp:inline distT="0" distB="0" distL="0" distR="0" wp14:anchorId="08AD5280" wp14:editId="7C42BDE1">
            <wp:extent cx="531249" cy="531249"/>
            <wp:effectExtent l="0" t="0" r="0" b="0"/>
            <wp:docPr id="3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8 días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/ </w:t>
      </w: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7 noches</w:t>
      </w:r>
      <w:r>
        <w:rPr>
          <w:rFonts w:ascii="Tahoma" w:eastAsia="Tahoma" w:hAnsi="Tahoma" w:cs="Tahoma"/>
          <w:b/>
          <w:bCs/>
          <w:color w:val="2F5496"/>
          <w:sz w:val="28"/>
          <w:szCs w:val="28"/>
        </w:rPr>
        <w:t xml:space="preserve">                                                                          </w:t>
      </w:r>
      <w:r>
        <w:rPr>
          <w:rFonts w:ascii="Tahoma" w:eastAsia="Tahoma" w:hAnsi="Tahoma" w:cs="Tahoma"/>
          <w:b/>
          <w:bCs/>
          <w:color w:val="2F5496"/>
          <w:sz w:val="40"/>
          <w:szCs w:val="40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277B6896" wp14:editId="4468021B">
            <wp:simplePos x="0" y="0"/>
            <wp:positionH relativeFrom="column">
              <wp:posOffset>-88264</wp:posOffset>
            </wp:positionH>
            <wp:positionV relativeFrom="paragraph">
              <wp:posOffset>0</wp:posOffset>
            </wp:positionV>
            <wp:extent cx="7060565" cy="2117725"/>
            <wp:effectExtent l="0" t="0" r="0" b="0"/>
            <wp:wrapTopAndBottom distT="0" distB="0"/>
            <wp:docPr id="2" name="image2.png" descr="13e19c667-d783-41d6-b0cb-5da7b48fc45a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13e19c667-d783-41d6-b0cb-5da7b48fc45a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060565" cy="21177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FE600B4" w14:textId="77777777" w:rsidR="00337F0F" w:rsidRDefault="00000000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  <w:r>
        <w:rPr>
          <w:rFonts w:ascii="Tahoma" w:eastAsia="Tahoma" w:hAnsi="Tahoma" w:cs="Tahoma"/>
          <w:b/>
          <w:bCs/>
          <w:color w:val="70AD47"/>
          <w:sz w:val="28"/>
          <w:szCs w:val="28"/>
        </w:rPr>
        <w:t xml:space="preserve">                           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6525A7D0" wp14:editId="70A3C6E1">
                <wp:simplePos x="0" y="0"/>
                <wp:positionH relativeFrom="column">
                  <wp:posOffset>1</wp:posOffset>
                </wp:positionH>
                <wp:positionV relativeFrom="paragraph">
                  <wp:posOffset>87806</wp:posOffset>
                </wp:positionV>
                <wp:extent cx="6973016" cy="12700"/>
                <wp:effectExtent l="0" t="0" r="0" b="0"/>
                <wp:wrapNone/>
                <wp:docPr id="1" name="Conector recto de flech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859492" y="3780000"/>
                          <a:ext cx="6973016" cy="0"/>
                        </a:xfrm>
                        <a:prstGeom prst="straightConnector1">
                          <a:avLst/>
                        </a:prstGeom>
                        <a:noFill/>
                        <a:ln w="12700" cap="flat" cmpd="sng">
                          <a:solidFill>
                            <a:schemeClr val="dk1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87806</wp:posOffset>
                </wp:positionV>
                <wp:extent cx="6973016" cy="12700"/>
                <wp:effectExtent b="0" l="0" r="0" t="0"/>
                <wp:wrapNone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73016" cy="127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65B5F5B2" w14:textId="77777777" w:rsidR="00337F0F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bCs/>
          <w:color w:val="C00000"/>
          <w:sz w:val="28"/>
          <w:szCs w:val="28"/>
        </w:rPr>
        <w:t xml:space="preserve">  </w:t>
      </w:r>
      <w:r>
        <w:rPr>
          <w:rFonts w:ascii="Tahoma" w:eastAsia="Tahoma" w:hAnsi="Tahoma" w:cs="Tahoma"/>
          <w:color w:val="000000"/>
        </w:rPr>
        <w:t>Tarifas Validas hasta Diciembre 15 / 2026</w:t>
      </w:r>
    </w:p>
    <w:p w14:paraId="109F94B2" w14:textId="77777777" w:rsidR="00337F0F" w:rsidRDefault="00337F0F">
      <w:pPr>
        <w:rPr>
          <w:rFonts w:ascii="Tahoma" w:eastAsia="Tahoma" w:hAnsi="Tahoma" w:cs="Tahoma"/>
          <w:b/>
          <w:bCs/>
          <w:color w:val="C00000"/>
          <w:sz w:val="28"/>
          <w:szCs w:val="28"/>
        </w:rPr>
      </w:pPr>
    </w:p>
    <w:p w14:paraId="55181AC6" w14:textId="77777777" w:rsidR="00337F0F" w:rsidRDefault="00337F0F">
      <w:pPr>
        <w:rPr>
          <w:rFonts w:ascii="Tahoma" w:eastAsia="Tahoma" w:hAnsi="Tahoma" w:cs="Tahoma"/>
          <w:b/>
          <w:bCs/>
          <w:color w:val="2F5496"/>
          <w:sz w:val="32"/>
          <w:szCs w:val="32"/>
        </w:rPr>
      </w:pPr>
    </w:p>
    <w:p w14:paraId="18C7FAEB" w14:textId="77777777" w:rsidR="00337F0F" w:rsidRDefault="00000000">
      <w:pPr>
        <w:jc w:val="center"/>
        <w:rPr>
          <w:rFonts w:ascii="Tahoma" w:eastAsia="Tahoma" w:hAnsi="Tahoma" w:cs="Tahoma"/>
          <w:b/>
          <w:bCs/>
          <w:color w:val="2F5496"/>
          <w:sz w:val="32"/>
          <w:szCs w:val="32"/>
        </w:rPr>
      </w:pPr>
      <w:r>
        <w:rPr>
          <w:rFonts w:ascii="Tahoma" w:eastAsia="Tahoma" w:hAnsi="Tahoma" w:cs="Tahoma"/>
          <w:b/>
          <w:bCs/>
          <w:color w:val="2F5496"/>
          <w:sz w:val="32"/>
          <w:szCs w:val="32"/>
        </w:rPr>
        <w:t>ORLANDO</w:t>
      </w:r>
    </w:p>
    <w:p w14:paraId="4AF1CCCE" w14:textId="77777777" w:rsidR="00337F0F" w:rsidRDefault="00337F0F">
      <w:pPr>
        <w:spacing w:before="120" w:after="120" w:line="336" w:lineRule="auto"/>
      </w:pPr>
    </w:p>
    <w:p w14:paraId="394AE6F5" w14:textId="77777777" w:rsidR="00337F0F" w:rsidRDefault="00000000">
      <w:pPr>
        <w:spacing w:before="120" w:after="120" w:line="336" w:lineRule="auto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 xml:space="preserve"> INCLUYE</w:t>
      </w:r>
    </w:p>
    <w:p w14:paraId="098B22F8" w14:textId="77777777" w:rsidR="00337F0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llegada Aeropuerto en Orlando</w:t>
      </w:r>
    </w:p>
    <w:p w14:paraId="39C92F07" w14:textId="77777777" w:rsidR="00337F0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b/>
          <w:bCs/>
          <w:color w:val="272827"/>
        </w:rPr>
      </w:pPr>
      <w:r>
        <w:rPr>
          <w:rFonts w:ascii="Tahoma" w:eastAsia="Tahoma" w:hAnsi="Tahoma" w:cs="Tahoma"/>
          <w:b/>
          <w:bCs/>
          <w:color w:val="272827"/>
        </w:rPr>
        <w:t>7 noches de hotel en Orlando</w:t>
      </w:r>
    </w:p>
    <w:p w14:paraId="761DFC73" w14:textId="77777777" w:rsidR="00337F0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r>
        <w:rPr>
          <w:rFonts w:ascii="Tahoma" w:eastAsia="Tahoma" w:hAnsi="Tahoma" w:cs="Tahoma"/>
          <w:b/>
          <w:bCs/>
          <w:color w:val="272827"/>
        </w:rPr>
        <w:t>1 parque Disney a Escoger</w:t>
      </w:r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776AD0F8" w14:textId="77777777" w:rsidR="00337F0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SeaWorld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57DFAA69" w14:textId="77777777" w:rsidR="00337F0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Universal </w:t>
      </w:r>
      <w:proofErr w:type="spellStart"/>
      <w:r>
        <w:rPr>
          <w:rFonts w:ascii="Tahoma" w:eastAsia="Tahoma" w:hAnsi="Tahoma" w:cs="Tahoma"/>
          <w:color w:val="272827"/>
        </w:rPr>
        <w:t>Studios</w:t>
      </w:r>
      <w:proofErr w:type="spellEnd"/>
      <w:r>
        <w:rPr>
          <w:rFonts w:ascii="Tahoma" w:eastAsia="Tahoma" w:hAnsi="Tahoma" w:cs="Tahoma"/>
          <w:color w:val="272827"/>
        </w:rPr>
        <w:t xml:space="preserve">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3A9962C6" w14:textId="77777777" w:rsidR="00337F0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Islands</w:t>
      </w:r>
      <w:proofErr w:type="spellEnd"/>
      <w:r>
        <w:rPr>
          <w:rFonts w:ascii="Tahoma" w:eastAsia="Tahoma" w:hAnsi="Tahoma" w:cs="Tahoma"/>
          <w:color w:val="272827"/>
        </w:rPr>
        <w:t xml:space="preserve"> </w:t>
      </w:r>
      <w:proofErr w:type="spellStart"/>
      <w:r>
        <w:rPr>
          <w:rFonts w:ascii="Tahoma" w:eastAsia="Tahoma" w:hAnsi="Tahoma" w:cs="Tahoma"/>
          <w:color w:val="272827"/>
        </w:rPr>
        <w:t>of</w:t>
      </w:r>
      <w:proofErr w:type="spellEnd"/>
      <w:r>
        <w:rPr>
          <w:rFonts w:ascii="Tahoma" w:eastAsia="Tahoma" w:hAnsi="Tahoma" w:cs="Tahoma"/>
          <w:color w:val="272827"/>
        </w:rPr>
        <w:t xml:space="preserve"> Adventure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296F1D99" w14:textId="77777777" w:rsidR="00337F0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 xml:space="preserve">Ingreso a </w:t>
      </w:r>
      <w:proofErr w:type="spellStart"/>
      <w:r>
        <w:rPr>
          <w:rFonts w:ascii="Tahoma" w:eastAsia="Tahoma" w:hAnsi="Tahoma" w:cs="Tahoma"/>
          <w:color w:val="272827"/>
        </w:rPr>
        <w:t>Volcano</w:t>
      </w:r>
      <w:proofErr w:type="spellEnd"/>
      <w:r>
        <w:rPr>
          <w:rFonts w:ascii="Tahoma" w:eastAsia="Tahoma" w:hAnsi="Tahoma" w:cs="Tahoma"/>
          <w:color w:val="272827"/>
        </w:rPr>
        <w:t xml:space="preserve"> Bay con 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</w:p>
    <w:p w14:paraId="26CF3DFE" w14:textId="77777777" w:rsidR="00337F0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R/</w:t>
      </w:r>
      <w:proofErr w:type="spellStart"/>
      <w:r>
        <w:rPr>
          <w:rFonts w:ascii="Tahoma" w:eastAsia="Tahoma" w:hAnsi="Tahoma" w:cs="Tahoma"/>
          <w:color w:val="272827"/>
        </w:rPr>
        <w:t>Trip</w:t>
      </w:r>
      <w:proofErr w:type="spellEnd"/>
      <w:r>
        <w:rPr>
          <w:rFonts w:ascii="Tahoma" w:eastAsia="Tahoma" w:hAnsi="Tahoma" w:cs="Tahoma"/>
          <w:color w:val="272827"/>
        </w:rPr>
        <w:t xml:space="preserve"> para Compras (todo el día)</w:t>
      </w:r>
    </w:p>
    <w:p w14:paraId="7789F0B8" w14:textId="77777777" w:rsidR="00337F0F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272827"/>
        </w:rPr>
      </w:pPr>
      <w:r>
        <w:rPr>
          <w:rFonts w:ascii="Tahoma" w:eastAsia="Tahoma" w:hAnsi="Tahoma" w:cs="Tahoma"/>
          <w:color w:val="272827"/>
        </w:rPr>
        <w:t>Traslado de salida Aeropuerto en Orlando</w:t>
      </w:r>
    </w:p>
    <w:p w14:paraId="01E4AC92" w14:textId="77777777" w:rsidR="00337F0F" w:rsidRDefault="00337F0F">
      <w:pPr>
        <w:pBdr>
          <w:top w:val="nil"/>
          <w:left w:val="nil"/>
          <w:bottom w:val="nil"/>
          <w:right w:val="nil"/>
          <w:between w:val="nil"/>
        </w:pBdr>
        <w:ind w:left="360"/>
        <w:rPr>
          <w:rFonts w:ascii="Tahoma" w:eastAsia="Tahoma" w:hAnsi="Tahoma" w:cs="Tahoma"/>
          <w:color w:val="272827"/>
        </w:rPr>
      </w:pPr>
    </w:p>
    <w:p w14:paraId="3CBD1BE8" w14:textId="77777777" w:rsidR="00337F0F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  <w:r>
        <w:rPr>
          <w:rFonts w:ascii="Tahoma" w:eastAsia="Tahoma" w:hAnsi="Tahoma" w:cs="Tahoma"/>
          <w:color w:val="EE0000"/>
        </w:rPr>
        <w:t>*Todos los traslados se ofrecen en servicio regular.</w:t>
      </w:r>
    </w:p>
    <w:p w14:paraId="50460369" w14:textId="56E35852" w:rsidR="00A36065" w:rsidRPr="00A36065" w:rsidRDefault="00A36065" w:rsidP="00A36065">
      <w:pPr>
        <w:pStyle w:val="p1"/>
        <w:rPr>
          <w:color w:val="EE0000"/>
        </w:rPr>
      </w:pPr>
      <w:r w:rsidRPr="00A36065">
        <w:rPr>
          <w:rFonts w:ascii="Tahoma" w:eastAsia="Tahoma" w:hAnsi="Tahoma" w:cs="Tahoma"/>
          <w:color w:val="EE0000"/>
          <w:sz w:val="24"/>
          <w:szCs w:val="24"/>
        </w:rPr>
        <w:t>*</w:t>
      </w:r>
      <w:r w:rsidRPr="00A36065">
        <w:rPr>
          <w:rFonts w:ascii="Tahoma" w:hAnsi="Tahoma" w:cs="Tahoma"/>
          <w:color w:val="EE0000"/>
          <w:sz w:val="24"/>
          <w:szCs w:val="24"/>
        </w:rPr>
        <w:t>Costos de servicios aplican para hoteles ubicados en área</w:t>
      </w:r>
      <w:r w:rsidRPr="00A36065">
        <w:rPr>
          <w:rFonts w:ascii="Tahoma" w:hAnsi="Tahoma" w:cs="Tahoma"/>
          <w:color w:val="EE0000"/>
          <w:sz w:val="24"/>
          <w:szCs w:val="24"/>
        </w:rPr>
        <w:t xml:space="preserve"> </w:t>
      </w:r>
      <w:r w:rsidRPr="00A36065">
        <w:rPr>
          <w:rFonts w:ascii="Tahoma" w:hAnsi="Tahoma" w:cs="Tahoma"/>
          <w:color w:val="EE0000"/>
          <w:sz w:val="24"/>
          <w:szCs w:val="24"/>
        </w:rPr>
        <w:t>de International Drive y área de Lake Buena Vista.</w:t>
      </w:r>
      <w:r w:rsidRPr="00A36065">
        <w:rPr>
          <w:rStyle w:val="apple-converted-space"/>
          <w:color w:val="EE0000"/>
        </w:rPr>
        <w:t> </w:t>
      </w:r>
    </w:p>
    <w:p w14:paraId="7B9723C6" w14:textId="28FDAA96" w:rsidR="00A36065" w:rsidRDefault="00A36065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/>
        <w:rPr>
          <w:rFonts w:ascii="Tahoma" w:eastAsia="Tahoma" w:hAnsi="Tahoma" w:cs="Tahoma"/>
          <w:color w:val="EE0000"/>
        </w:rPr>
      </w:pPr>
    </w:p>
    <w:p w14:paraId="7BC2EEE5" w14:textId="77777777" w:rsidR="00337F0F" w:rsidRDefault="00000000">
      <w:pP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  <w:t>NO INCLUYE</w:t>
      </w:r>
    </w:p>
    <w:p w14:paraId="0053C54D" w14:textId="77777777" w:rsidR="00337F0F" w:rsidRDefault="00337F0F">
      <w:pPr>
        <w:rPr>
          <w:rFonts w:ascii="Tahoma" w:eastAsia="Tahoma" w:hAnsi="Tahoma" w:cs="Tahoma"/>
          <w:b/>
          <w:bCs/>
          <w:color w:val="C00000"/>
          <w:u w:val="single"/>
        </w:rPr>
      </w:pPr>
    </w:p>
    <w:p w14:paraId="28C4C310" w14:textId="77777777" w:rsidR="00337F0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Tiquetes aéreos.</w:t>
      </w:r>
    </w:p>
    <w:p w14:paraId="1F7BF71C" w14:textId="77777777" w:rsidR="00337F0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Extras y gastos personales.</w:t>
      </w:r>
    </w:p>
    <w:p w14:paraId="71C3BB2B" w14:textId="77777777" w:rsidR="00337F0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lastRenderedPageBreak/>
        <w:t>Asistencia médica</w:t>
      </w:r>
      <w:r>
        <w:rPr>
          <w:rFonts w:ascii="Tahoma" w:eastAsia="Tahoma" w:hAnsi="Tahoma" w:cs="Tahoma"/>
          <w:color w:val="000000"/>
        </w:rPr>
        <w:t>.</w:t>
      </w:r>
    </w:p>
    <w:p w14:paraId="7CF06431" w14:textId="77777777" w:rsidR="00337F0F" w:rsidRDefault="00000000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right="337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>Servicios no especificados en el programa</w:t>
      </w:r>
      <w:r>
        <w:rPr>
          <w:rFonts w:ascii="Tahoma" w:eastAsia="Tahoma" w:hAnsi="Tahoma" w:cs="Tahoma"/>
          <w:color w:val="000000"/>
        </w:rPr>
        <w:t xml:space="preserve"> </w:t>
      </w:r>
    </w:p>
    <w:p w14:paraId="2D40AA82" w14:textId="77777777" w:rsidR="00337F0F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24D9F6B3" w14:textId="77777777" w:rsidR="00337F0F" w:rsidRDefault="00337F0F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 w:right="87"/>
        <w:jc w:val="both"/>
        <w:rPr>
          <w:rFonts w:ascii="Tahoma" w:eastAsia="Tahoma" w:hAnsi="Tahoma" w:cs="Tahoma"/>
        </w:rPr>
      </w:pPr>
    </w:p>
    <w:p w14:paraId="58D9F0B7" w14:textId="77777777" w:rsidR="00337F0F" w:rsidRDefault="00337F0F">
      <w:pPr>
        <w:widowControl w:val="0"/>
        <w:ind w:right="87"/>
        <w:jc w:val="both"/>
        <w:rPr>
          <w:rFonts w:ascii="Times New Roman" w:eastAsia="Times New Roman" w:hAnsi="Times New Roman" w:cs="Times New Roman"/>
        </w:rPr>
      </w:pPr>
    </w:p>
    <w:p w14:paraId="3BF48575" w14:textId="77777777" w:rsidR="00337F0F" w:rsidRDefault="00337F0F">
      <w:pPr>
        <w:shd w:val="clear" w:color="auto" w:fill="FFFFFF"/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</w:pPr>
    </w:p>
    <w:p w14:paraId="2EB09F57" w14:textId="77777777" w:rsidR="00337F0F" w:rsidRDefault="00000000">
      <w:pPr>
        <w:shd w:val="clear" w:color="auto" w:fill="FFFFFF"/>
        <w:rPr>
          <w:rFonts w:ascii="Tahoma" w:eastAsia="Tahoma" w:hAnsi="Tahoma" w:cs="Tahoma"/>
          <w:b/>
          <w:bC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smallCaps/>
          <w:color w:val="2F5496"/>
          <w:sz w:val="28"/>
          <w:szCs w:val="28"/>
          <w:u w:val="single"/>
        </w:rPr>
        <w:t>TARIFAS EN DOLARES AMERICANOS</w:t>
      </w: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t xml:space="preserve"> POR PERSONA </w:t>
      </w:r>
    </w:p>
    <w:p w14:paraId="48DD8B2C" w14:textId="77777777" w:rsidR="00337F0F" w:rsidRDefault="00337F0F">
      <w:pPr>
        <w:shd w:val="clear" w:color="auto" w:fill="FFFFFF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tbl>
      <w:tblPr>
        <w:tblStyle w:val="a"/>
        <w:tblpPr w:leftFromText="141" w:rightFromText="141" w:vertAnchor="text" w:tblpY="147"/>
        <w:tblW w:w="10201" w:type="dxa"/>
        <w:tblInd w:w="0" w:type="dxa"/>
        <w:tblBorders>
          <w:top w:val="dashed" w:sz="4" w:space="0" w:color="2F5496"/>
          <w:left w:val="dashed" w:sz="4" w:space="0" w:color="2F5496"/>
          <w:bottom w:val="dashed" w:sz="4" w:space="0" w:color="2F5496"/>
          <w:right w:val="dashed" w:sz="4" w:space="0" w:color="2F5496"/>
          <w:insideH w:val="dashed" w:sz="4" w:space="0" w:color="2F5496"/>
          <w:insideV w:val="dashed" w:sz="4" w:space="0" w:color="2F5496"/>
        </w:tblBorders>
        <w:tblLayout w:type="fixed"/>
        <w:tblLook w:val="0400" w:firstRow="0" w:lastRow="0" w:firstColumn="0" w:lastColumn="0" w:noHBand="0" w:noVBand="1"/>
      </w:tblPr>
      <w:tblGrid>
        <w:gridCol w:w="2263"/>
        <w:gridCol w:w="1276"/>
        <w:gridCol w:w="1134"/>
        <w:gridCol w:w="1352"/>
        <w:gridCol w:w="1341"/>
        <w:gridCol w:w="1418"/>
        <w:gridCol w:w="1417"/>
      </w:tblGrid>
      <w:tr w:rsidR="00337F0F" w14:paraId="33BA015C" w14:textId="77777777">
        <w:trPr>
          <w:trHeight w:val="550"/>
        </w:trPr>
        <w:tc>
          <w:tcPr>
            <w:tcW w:w="2263" w:type="dxa"/>
            <w:vMerge w:val="restart"/>
            <w:shd w:val="clear" w:color="auto" w:fill="AEAAAA"/>
            <w:vAlign w:val="center"/>
          </w:tcPr>
          <w:p w14:paraId="7630E428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CATEGORÍA </w:t>
            </w:r>
          </w:p>
          <w:p w14:paraId="4CADD62E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HOTEL</w:t>
            </w:r>
          </w:p>
          <w:p w14:paraId="43FE8218" w14:textId="77777777" w:rsidR="00337F0F" w:rsidRDefault="00337F0F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7938" w:type="dxa"/>
            <w:gridSpan w:val="6"/>
            <w:shd w:val="clear" w:color="auto" w:fill="AEAAAA"/>
            <w:vAlign w:val="center"/>
          </w:tcPr>
          <w:p w14:paraId="15D1B554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 xml:space="preserve">TIPO DE ACOMODACIÓN </w:t>
            </w:r>
          </w:p>
          <w:p w14:paraId="29260C7E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  <w:t>(valor por persona)</w:t>
            </w:r>
          </w:p>
        </w:tc>
      </w:tr>
      <w:tr w:rsidR="00337F0F" w14:paraId="17E92DD4" w14:textId="77777777">
        <w:trPr>
          <w:trHeight w:val="598"/>
        </w:trPr>
        <w:tc>
          <w:tcPr>
            <w:tcW w:w="2263" w:type="dxa"/>
            <w:vMerge/>
            <w:shd w:val="clear" w:color="auto" w:fill="AEAAAA"/>
            <w:vAlign w:val="center"/>
          </w:tcPr>
          <w:p w14:paraId="01D2FA1F" w14:textId="77777777" w:rsidR="00337F0F" w:rsidRDefault="00337F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ahoma" w:eastAsia="Tahoma" w:hAnsi="Tahoma" w:cs="Tahoma"/>
                <w:b/>
                <w:bCs/>
                <w:color w:val="FFFFFF"/>
                <w:sz w:val="18"/>
                <w:szCs w:val="18"/>
              </w:rPr>
            </w:pPr>
          </w:p>
        </w:tc>
        <w:tc>
          <w:tcPr>
            <w:tcW w:w="1276" w:type="dxa"/>
            <w:shd w:val="clear" w:color="auto" w:fill="AEAAAA"/>
            <w:vAlign w:val="center"/>
          </w:tcPr>
          <w:p w14:paraId="15D2269F" w14:textId="77777777" w:rsidR="00337F0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DOBLE</w:t>
            </w:r>
          </w:p>
        </w:tc>
        <w:tc>
          <w:tcPr>
            <w:tcW w:w="1134" w:type="dxa"/>
            <w:shd w:val="clear" w:color="auto" w:fill="AEAAAA"/>
            <w:vAlign w:val="center"/>
          </w:tcPr>
          <w:p w14:paraId="3A204D73" w14:textId="77777777" w:rsidR="00337F0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TRIPLE</w:t>
            </w:r>
          </w:p>
        </w:tc>
        <w:tc>
          <w:tcPr>
            <w:tcW w:w="1352" w:type="dxa"/>
            <w:shd w:val="clear" w:color="auto" w:fill="AEAAAA"/>
            <w:vAlign w:val="center"/>
          </w:tcPr>
          <w:p w14:paraId="0447FB4A" w14:textId="77777777" w:rsidR="00337F0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CUADRUPLE</w:t>
            </w:r>
          </w:p>
        </w:tc>
        <w:tc>
          <w:tcPr>
            <w:tcW w:w="1341" w:type="dxa"/>
            <w:shd w:val="clear" w:color="auto" w:fill="AEAAAA"/>
            <w:vAlign w:val="center"/>
          </w:tcPr>
          <w:p w14:paraId="587FF66F" w14:textId="77777777" w:rsidR="00337F0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JUNIOR</w:t>
            </w:r>
          </w:p>
          <w:p w14:paraId="401DF523" w14:textId="77777777" w:rsidR="00337F0F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10-15</w:t>
            </w:r>
          </w:p>
        </w:tc>
        <w:tc>
          <w:tcPr>
            <w:tcW w:w="1418" w:type="dxa"/>
            <w:shd w:val="clear" w:color="auto" w:fill="AEAAAA"/>
            <w:vAlign w:val="center"/>
          </w:tcPr>
          <w:p w14:paraId="5852205F" w14:textId="77777777" w:rsidR="00337F0F" w:rsidRDefault="00000000">
            <w:pPr>
              <w:jc w:val="center"/>
              <w:rPr>
                <w:rFonts w:ascii="Tahoma" w:eastAsia="Tahoma" w:hAnsi="Tahoma" w:cs="Tahoma"/>
                <w:color w:val="FFFFFF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CHILD</w:t>
            </w:r>
          </w:p>
          <w:p w14:paraId="61B0C27D" w14:textId="77777777" w:rsidR="00337F0F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3-9</w:t>
            </w:r>
          </w:p>
        </w:tc>
        <w:tc>
          <w:tcPr>
            <w:tcW w:w="1417" w:type="dxa"/>
            <w:shd w:val="clear" w:color="auto" w:fill="AEAAAA"/>
            <w:vAlign w:val="center"/>
          </w:tcPr>
          <w:p w14:paraId="5522176A" w14:textId="77777777" w:rsidR="00337F0F" w:rsidRDefault="00000000">
            <w:pPr>
              <w:jc w:val="center"/>
              <w:rPr>
                <w:color w:val="FFFFFF"/>
              </w:rPr>
            </w:pPr>
            <w:r>
              <w:rPr>
                <w:rFonts w:ascii="Tahoma" w:eastAsia="Tahoma" w:hAnsi="Tahoma" w:cs="Tahoma"/>
                <w:color w:val="FFFFFF"/>
                <w:sz w:val="18"/>
                <w:szCs w:val="18"/>
              </w:rPr>
              <w:t>SENCILLA</w:t>
            </w:r>
          </w:p>
        </w:tc>
      </w:tr>
      <w:tr w:rsidR="00337F0F" w14:paraId="1526B69F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678FDC34" w14:textId="77777777" w:rsidR="00337F0F" w:rsidRDefault="00000000">
            <w:pPr>
              <w:jc w:val="center"/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Económica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14FFADF4" w14:textId="77777777" w:rsidR="00337F0F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1720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FC1352B" w14:textId="77777777" w:rsidR="00337F0F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1470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2221900F" w14:textId="77777777" w:rsidR="00337F0F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1350</w:t>
            </w:r>
          </w:p>
        </w:tc>
        <w:tc>
          <w:tcPr>
            <w:tcW w:w="1341" w:type="dxa"/>
            <w:vAlign w:val="center"/>
          </w:tcPr>
          <w:p w14:paraId="7CA05654" w14:textId="77777777" w:rsidR="00337F0F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1010</w:t>
            </w:r>
          </w:p>
        </w:tc>
        <w:tc>
          <w:tcPr>
            <w:tcW w:w="1418" w:type="dxa"/>
            <w:vAlign w:val="center"/>
          </w:tcPr>
          <w:p w14:paraId="2E1CCE47" w14:textId="77777777" w:rsidR="00337F0F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940</w:t>
            </w:r>
          </w:p>
        </w:tc>
        <w:tc>
          <w:tcPr>
            <w:tcW w:w="1417" w:type="dxa"/>
            <w:vAlign w:val="center"/>
          </w:tcPr>
          <w:p w14:paraId="222233B7" w14:textId="77777777" w:rsidR="00337F0F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2390</w:t>
            </w:r>
          </w:p>
        </w:tc>
      </w:tr>
      <w:tr w:rsidR="00337F0F" w14:paraId="723D1840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09389BA6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Turista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5BB7F762" w14:textId="77777777" w:rsidR="00337F0F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1790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B9A60C4" w14:textId="77777777" w:rsidR="00337F0F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1520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2C7F03D7" w14:textId="77777777" w:rsidR="00337F0F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1390</w:t>
            </w:r>
          </w:p>
        </w:tc>
        <w:tc>
          <w:tcPr>
            <w:tcW w:w="1341" w:type="dxa"/>
            <w:vAlign w:val="center"/>
          </w:tcPr>
          <w:p w14:paraId="1FC31145" w14:textId="77777777" w:rsidR="00337F0F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1010</w:t>
            </w:r>
          </w:p>
        </w:tc>
        <w:tc>
          <w:tcPr>
            <w:tcW w:w="1418" w:type="dxa"/>
            <w:vAlign w:val="center"/>
          </w:tcPr>
          <w:p w14:paraId="197A4675" w14:textId="77777777" w:rsidR="00337F0F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940</w:t>
            </w:r>
          </w:p>
        </w:tc>
        <w:tc>
          <w:tcPr>
            <w:tcW w:w="1417" w:type="dxa"/>
            <w:vAlign w:val="center"/>
          </w:tcPr>
          <w:p w14:paraId="02EDA770" w14:textId="77777777" w:rsidR="00337F0F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2530</w:t>
            </w:r>
          </w:p>
        </w:tc>
      </w:tr>
      <w:tr w:rsidR="00337F0F" w14:paraId="3E896FB4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2CD841AB" w14:textId="77777777" w:rsidR="00337F0F" w:rsidRDefault="00000000">
            <w:pPr>
              <w:jc w:val="center"/>
              <w:rPr>
                <w:rFonts w:ascii="Tahoma" w:eastAsia="Tahoma" w:hAnsi="Tahoma" w:cs="Tahoma"/>
                <w:color w:val="2F5496"/>
                <w:highlight w:val="whit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Turista Superior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7F5C159C" w14:textId="77777777" w:rsidR="00337F0F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1980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0AB5EF5F" w14:textId="77777777" w:rsidR="00337F0F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1640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00ACBFFF" w14:textId="77777777" w:rsidR="00337F0F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1480</w:t>
            </w:r>
          </w:p>
        </w:tc>
        <w:tc>
          <w:tcPr>
            <w:tcW w:w="1341" w:type="dxa"/>
            <w:vAlign w:val="center"/>
          </w:tcPr>
          <w:p w14:paraId="7E4E3AC0" w14:textId="77777777" w:rsidR="00337F0F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1010</w:t>
            </w:r>
          </w:p>
        </w:tc>
        <w:tc>
          <w:tcPr>
            <w:tcW w:w="1418" w:type="dxa"/>
            <w:vAlign w:val="center"/>
          </w:tcPr>
          <w:p w14:paraId="1A30E2E5" w14:textId="77777777" w:rsidR="00337F0F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940</w:t>
            </w:r>
          </w:p>
        </w:tc>
        <w:tc>
          <w:tcPr>
            <w:tcW w:w="1417" w:type="dxa"/>
            <w:vAlign w:val="center"/>
          </w:tcPr>
          <w:p w14:paraId="607D35E5" w14:textId="77777777" w:rsidR="00337F0F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2900</w:t>
            </w:r>
          </w:p>
        </w:tc>
      </w:tr>
      <w:tr w:rsidR="00337F0F" w14:paraId="699E0A0C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398F1A3E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color w:val="2F5496"/>
                <w:sz w:val="20"/>
                <w:szCs w:val="20"/>
                <w:highlight w:val="white"/>
              </w:rPr>
              <w:t>Primera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41EE8BCC" w14:textId="77777777" w:rsidR="00337F0F" w:rsidRDefault="00000000">
            <w:pPr>
              <w:jc w:val="center"/>
              <w:rPr>
                <w:rFonts w:ascii="Tahoma" w:eastAsia="Tahoma" w:hAnsi="Tahoma" w:cs="Tahoma"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2070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775F1B0" w14:textId="77777777" w:rsidR="00337F0F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1710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02C5F250" w14:textId="77777777" w:rsidR="00337F0F" w:rsidRDefault="00000000">
            <w:pPr>
              <w:jc w:val="center"/>
              <w:rPr>
                <w:rFonts w:ascii="Tahoma" w:eastAsia="Tahoma" w:hAnsi="Tahoma" w:cs="Tahoma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1530</w:t>
            </w:r>
          </w:p>
        </w:tc>
        <w:tc>
          <w:tcPr>
            <w:tcW w:w="1341" w:type="dxa"/>
            <w:vAlign w:val="center"/>
          </w:tcPr>
          <w:p w14:paraId="7EEDA6D3" w14:textId="77777777" w:rsidR="00337F0F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1010</w:t>
            </w:r>
          </w:p>
        </w:tc>
        <w:tc>
          <w:tcPr>
            <w:tcW w:w="1418" w:type="dxa"/>
            <w:vAlign w:val="center"/>
          </w:tcPr>
          <w:p w14:paraId="7E25DC98" w14:textId="77777777" w:rsidR="00337F0F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940</w:t>
            </w:r>
          </w:p>
        </w:tc>
        <w:tc>
          <w:tcPr>
            <w:tcW w:w="1417" w:type="dxa"/>
            <w:vAlign w:val="center"/>
          </w:tcPr>
          <w:p w14:paraId="0D8CB23A" w14:textId="77777777" w:rsidR="00337F0F" w:rsidRDefault="00000000">
            <w:pPr>
              <w:jc w:val="center"/>
              <w:rPr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000000"/>
                <w:sz w:val="20"/>
                <w:szCs w:val="20"/>
              </w:rPr>
              <w:t>3090</w:t>
            </w:r>
          </w:p>
        </w:tc>
      </w:tr>
      <w:tr w:rsidR="00337F0F" w14:paraId="4C047182" w14:textId="77777777">
        <w:trPr>
          <w:trHeight w:val="567"/>
        </w:trPr>
        <w:tc>
          <w:tcPr>
            <w:tcW w:w="2263" w:type="dxa"/>
            <w:shd w:val="clear" w:color="auto" w:fill="FFFFFF"/>
            <w:vAlign w:val="center"/>
          </w:tcPr>
          <w:p w14:paraId="6EF46A4A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F5496"/>
                <w:u w:val="single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  <w:sz w:val="20"/>
                <w:szCs w:val="20"/>
                <w:highlight w:val="white"/>
              </w:rPr>
              <w:t>SIN Hotelería desde:</w:t>
            </w:r>
          </w:p>
        </w:tc>
        <w:tc>
          <w:tcPr>
            <w:tcW w:w="1276" w:type="dxa"/>
            <w:shd w:val="clear" w:color="auto" w:fill="FFFFFF"/>
            <w:vAlign w:val="center"/>
          </w:tcPr>
          <w:p w14:paraId="319E835B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212529"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1350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922183F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1220</w:t>
            </w:r>
          </w:p>
        </w:tc>
        <w:tc>
          <w:tcPr>
            <w:tcW w:w="1352" w:type="dxa"/>
            <w:shd w:val="clear" w:color="auto" w:fill="FFFFFF"/>
            <w:vAlign w:val="center"/>
          </w:tcPr>
          <w:p w14:paraId="1C08E8BA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1160</w:t>
            </w:r>
          </w:p>
        </w:tc>
        <w:tc>
          <w:tcPr>
            <w:tcW w:w="1341" w:type="dxa"/>
            <w:vAlign w:val="center"/>
          </w:tcPr>
          <w:p w14:paraId="1CD4F81F" w14:textId="77777777" w:rsidR="00337F0F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1010</w:t>
            </w:r>
          </w:p>
        </w:tc>
        <w:tc>
          <w:tcPr>
            <w:tcW w:w="1418" w:type="dxa"/>
            <w:vAlign w:val="center"/>
          </w:tcPr>
          <w:p w14:paraId="313F7ADB" w14:textId="77777777" w:rsidR="00337F0F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940</w:t>
            </w:r>
          </w:p>
        </w:tc>
        <w:tc>
          <w:tcPr>
            <w:tcW w:w="1417" w:type="dxa"/>
            <w:vAlign w:val="center"/>
          </w:tcPr>
          <w:p w14:paraId="6B58E2DF" w14:textId="77777777" w:rsidR="00337F0F" w:rsidRDefault="00000000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Tahoma" w:eastAsia="Tahoma" w:hAnsi="Tahoma" w:cs="Tahoma"/>
                <w:b/>
                <w:bCs/>
                <w:color w:val="000000"/>
                <w:sz w:val="20"/>
                <w:szCs w:val="20"/>
              </w:rPr>
              <w:t>1640</w:t>
            </w:r>
          </w:p>
        </w:tc>
      </w:tr>
    </w:tbl>
    <w:p w14:paraId="618362AA" w14:textId="77777777" w:rsidR="00337F0F" w:rsidRDefault="00337F0F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086CF6D1" w14:textId="77777777" w:rsidR="00337F0F" w:rsidRDefault="00337F0F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57456858" w14:textId="77777777" w:rsidR="00337F0F" w:rsidRDefault="00337F0F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1CC0EF8F" w14:textId="77777777" w:rsidR="00337F0F" w:rsidRDefault="00337F0F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30B2F088" w14:textId="77777777" w:rsidR="00337F0F" w:rsidRDefault="00337F0F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5BC251FE" w14:textId="77777777" w:rsidR="00337F0F" w:rsidRDefault="00337F0F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48D06D24" w14:textId="77777777" w:rsidR="00337F0F" w:rsidRDefault="00337F0F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70AD47"/>
          <w:sz w:val="28"/>
          <w:szCs w:val="28"/>
          <w:u w:val="single"/>
        </w:rPr>
      </w:pPr>
    </w:p>
    <w:p w14:paraId="7EF7DF2F" w14:textId="77777777" w:rsidR="00337F0F" w:rsidRDefault="00337F0F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0639F781" w14:textId="77777777" w:rsidR="00337F0F" w:rsidRDefault="00000000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  <w:r>
        <w:rPr>
          <w:rFonts w:ascii="Tahoma" w:eastAsia="Tahoma" w:hAnsi="Tahoma" w:cs="Tahoma"/>
          <w:b/>
          <w:bCs/>
          <w:color w:val="EE0000"/>
          <w:u w:val="single"/>
        </w:rPr>
        <w:t xml:space="preserve">Tarifas NO aplican para fechas Black </w:t>
      </w:r>
      <w:proofErr w:type="spellStart"/>
      <w:r>
        <w:rPr>
          <w:rFonts w:ascii="Tahoma" w:eastAsia="Tahoma" w:hAnsi="Tahoma" w:cs="Tahoma"/>
          <w:b/>
          <w:bCs/>
          <w:color w:val="EE0000"/>
          <w:u w:val="single"/>
        </w:rPr>
        <w:t>out</w:t>
      </w:r>
      <w:proofErr w:type="spellEnd"/>
      <w:r>
        <w:rPr>
          <w:rFonts w:ascii="Tahoma" w:eastAsia="Tahoma" w:hAnsi="Tahoma" w:cs="Tahoma"/>
          <w:b/>
          <w:bCs/>
          <w:color w:val="EE0000"/>
          <w:u w:val="single"/>
        </w:rPr>
        <w:t xml:space="preserve"> -- (Programas Orlando) </w:t>
      </w:r>
    </w:p>
    <w:p w14:paraId="78D8B2DA" w14:textId="77777777" w:rsidR="00337F0F" w:rsidRDefault="00337F0F">
      <w:pPr>
        <w:jc w:val="both"/>
        <w:rPr>
          <w:rFonts w:ascii="Tahoma" w:eastAsia="Tahoma" w:hAnsi="Tahoma" w:cs="Tahoma"/>
          <w:b/>
          <w:bCs/>
          <w:color w:val="EE0000"/>
          <w:u w:val="single"/>
        </w:rPr>
      </w:pPr>
    </w:p>
    <w:p w14:paraId="2C524EBB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Navidad y fin de año: Diciembre 20 a Enero 04, 2026 </w:t>
      </w:r>
    </w:p>
    <w:p w14:paraId="6CA3273C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Martin </w:t>
      </w:r>
      <w:proofErr w:type="spellStart"/>
      <w:r>
        <w:rPr>
          <w:rFonts w:ascii="Tahoma" w:eastAsia="Tahoma" w:hAnsi="Tahoma" w:cs="Tahoma"/>
          <w:color w:val="000000"/>
        </w:rPr>
        <w:t>Luthet</w:t>
      </w:r>
      <w:proofErr w:type="spellEnd"/>
      <w:r>
        <w:rPr>
          <w:rFonts w:ascii="Tahoma" w:eastAsia="Tahoma" w:hAnsi="Tahoma" w:cs="Tahoma"/>
          <w:color w:val="000000"/>
        </w:rPr>
        <w:t xml:space="preserve"> King: Enero 16 a Enero 20, 2026 </w:t>
      </w:r>
    </w:p>
    <w:p w14:paraId="4A2517B1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President's</w:t>
      </w:r>
      <w:proofErr w:type="spellEnd"/>
      <w:r>
        <w:rPr>
          <w:rFonts w:ascii="Tahoma" w:eastAsia="Tahoma" w:hAnsi="Tahoma" w:cs="Tahoma"/>
          <w:color w:val="000000"/>
        </w:rPr>
        <w:t xml:space="preserve"> Day: Febrero 13 a Febrero 17, 2026 </w:t>
      </w:r>
    </w:p>
    <w:p w14:paraId="0C0AB48D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Spring Break: Marzo 12 a Marzo 30, 2026 </w:t>
      </w:r>
    </w:p>
    <w:p w14:paraId="11BD3122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MegaCon</w:t>
      </w:r>
      <w:proofErr w:type="spellEnd"/>
      <w:r>
        <w:rPr>
          <w:rFonts w:ascii="Tahoma" w:eastAsia="Tahoma" w:hAnsi="Tahoma" w:cs="Tahoma"/>
          <w:color w:val="000000"/>
        </w:rPr>
        <w:t xml:space="preserve"> 2026: Marzo 17 a Marzo 25, 2026 </w:t>
      </w:r>
    </w:p>
    <w:p w14:paraId="2212A9C3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Passover</w:t>
      </w:r>
      <w:proofErr w:type="spellEnd"/>
      <w:r>
        <w:rPr>
          <w:rFonts w:ascii="Tahoma" w:eastAsia="Tahoma" w:hAnsi="Tahoma" w:cs="Tahoma"/>
          <w:color w:val="000000"/>
        </w:rPr>
        <w:t xml:space="preserve"> Holiday: Abril 01 a Abril 10, 2026 </w:t>
      </w:r>
    </w:p>
    <w:p w14:paraId="41077176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Semana Santa: Marzo 28 a Abril 06, 2026 </w:t>
      </w:r>
    </w:p>
    <w:p w14:paraId="55988A9E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Central Florida Home Expo: Abril 08 a Abril 13, 2026</w:t>
      </w:r>
    </w:p>
    <w:p w14:paraId="580AA591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Memorial Day: Mayo 22 a Mayo 26, 2026</w:t>
      </w:r>
    </w:p>
    <w:p w14:paraId="2B7E812C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Juneteenth</w:t>
      </w:r>
      <w:proofErr w:type="spellEnd"/>
      <w:r>
        <w:rPr>
          <w:rFonts w:ascii="Tahoma" w:eastAsia="Tahoma" w:hAnsi="Tahoma" w:cs="Tahoma"/>
          <w:color w:val="000000"/>
        </w:rPr>
        <w:t xml:space="preserve">: Junio 18 a Junio 22, 2026 </w:t>
      </w:r>
    </w:p>
    <w:p w14:paraId="2F2E3221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FIFA </w:t>
      </w:r>
      <w:proofErr w:type="spellStart"/>
      <w:r>
        <w:rPr>
          <w:rFonts w:ascii="Tahoma" w:eastAsia="Tahoma" w:hAnsi="Tahoma" w:cs="Tahoma"/>
          <w:color w:val="000000"/>
        </w:rPr>
        <w:t>World</w:t>
      </w:r>
      <w:proofErr w:type="spellEnd"/>
      <w:r>
        <w:rPr>
          <w:rFonts w:ascii="Tahoma" w:eastAsia="Tahoma" w:hAnsi="Tahoma" w:cs="Tahoma"/>
          <w:color w:val="000000"/>
        </w:rPr>
        <w:t xml:space="preserve"> Cup: Junio 10 a Julio 20, 2026 </w:t>
      </w:r>
    </w:p>
    <w:p w14:paraId="1A45D7DC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Independence Day: Julio 03 a Julio 06, 2026 </w:t>
      </w:r>
    </w:p>
    <w:p w14:paraId="0476CB6C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Labor Day: Septiembre 04 a Septiembre 08, 2026 </w:t>
      </w:r>
    </w:p>
    <w:p w14:paraId="5C66A00F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Columbus Day: Octubre 10 a Octubre 18, 2026</w:t>
      </w:r>
    </w:p>
    <w:p w14:paraId="681757A2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Veterans</w:t>
      </w:r>
      <w:proofErr w:type="spellEnd"/>
      <w:r>
        <w:rPr>
          <w:rFonts w:ascii="Tahoma" w:eastAsia="Tahoma" w:hAnsi="Tahoma" w:cs="Tahoma"/>
          <w:color w:val="000000"/>
        </w:rPr>
        <w:t xml:space="preserve"> Day: Noviembre 08 a Noviembre 14, 2026</w:t>
      </w:r>
    </w:p>
    <w:p w14:paraId="6289C92D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proofErr w:type="spellStart"/>
      <w:r>
        <w:rPr>
          <w:rFonts w:ascii="Tahoma" w:eastAsia="Tahoma" w:hAnsi="Tahoma" w:cs="Tahoma"/>
          <w:color w:val="000000"/>
        </w:rPr>
        <w:t>Thanksgiving</w:t>
      </w:r>
      <w:proofErr w:type="spellEnd"/>
      <w:r>
        <w:rPr>
          <w:rFonts w:ascii="Tahoma" w:eastAsia="Tahoma" w:hAnsi="Tahoma" w:cs="Tahoma"/>
          <w:color w:val="000000"/>
        </w:rPr>
        <w:t>: Noviembre 22 a Noviembre 30, 2026</w:t>
      </w:r>
    </w:p>
    <w:p w14:paraId="5AF7AFB1" w14:textId="77777777" w:rsidR="00337F0F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Navidad y Fin de Año: Diciembre 20 a Enero 04, 2027</w:t>
      </w:r>
    </w:p>
    <w:p w14:paraId="6B1C0C2A" w14:textId="77777777" w:rsidR="00337F0F" w:rsidRDefault="00337F0F">
      <w:pPr>
        <w:jc w:val="both"/>
        <w:rPr>
          <w:rFonts w:ascii="Tahoma" w:eastAsia="Tahoma" w:hAnsi="Tahoma" w:cs="Tahoma"/>
          <w:color w:val="000000"/>
        </w:rPr>
      </w:pPr>
    </w:p>
    <w:p w14:paraId="2E0B928E" w14:textId="77777777" w:rsidR="00337F0F" w:rsidRDefault="00000000">
      <w:pPr>
        <w:jc w:val="both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Fechas sujetas a modificación.</w:t>
      </w:r>
    </w:p>
    <w:p w14:paraId="0D022FA0" w14:textId="77777777" w:rsidR="00337F0F" w:rsidRDefault="00337F0F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</w:p>
    <w:p w14:paraId="2D72340B" w14:textId="77777777" w:rsidR="00337F0F" w:rsidRDefault="00000000" w:rsidP="00A36065">
      <w:pPr>
        <w:shd w:val="clear" w:color="auto" w:fill="FFFFFF"/>
        <w:spacing w:after="280"/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smallCaps/>
          <w:color w:val="2F5496"/>
          <w:sz w:val="28"/>
          <w:szCs w:val="28"/>
          <w:u w:val="single"/>
        </w:rPr>
        <w:lastRenderedPageBreak/>
        <w:t>HOTELES PROGRAMAS ORLANDO</w:t>
      </w:r>
    </w:p>
    <w:tbl>
      <w:tblPr>
        <w:tblStyle w:val="a0"/>
        <w:tblpPr w:leftFromText="141" w:rightFromText="141" w:vertAnchor="text" w:tblpY="147"/>
        <w:tblW w:w="10627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10627"/>
      </w:tblGrid>
      <w:tr w:rsidR="00337F0F" w14:paraId="5E79FB85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AEAAAA"/>
            <w:vAlign w:val="center"/>
          </w:tcPr>
          <w:p w14:paraId="114350A8" w14:textId="77777777" w:rsidR="00337F0F" w:rsidRDefault="00000000">
            <w:pPr>
              <w:jc w:val="center"/>
              <w:rPr>
                <w:rFonts w:ascii="Tahoma" w:eastAsia="Tahoma" w:hAnsi="Tahoma" w:cs="Tahoma"/>
                <w:color w:val="70AD47"/>
                <w:sz w:val="32"/>
                <w:szCs w:val="32"/>
              </w:rPr>
            </w:pPr>
            <w:r>
              <w:rPr>
                <w:rFonts w:ascii="Tahoma" w:eastAsia="Tahoma" w:hAnsi="Tahoma" w:cs="Tahoma"/>
                <w:color w:val="FFFFFF"/>
                <w:sz w:val="32"/>
                <w:szCs w:val="32"/>
              </w:rPr>
              <w:t>Hoteles en Orlando</w:t>
            </w:r>
          </w:p>
        </w:tc>
      </w:tr>
      <w:tr w:rsidR="00337F0F" w14:paraId="578F2ADF" w14:textId="77777777">
        <w:trPr>
          <w:trHeight w:val="39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08B309E4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Económica</w:t>
            </w:r>
          </w:p>
        </w:tc>
      </w:tr>
      <w:tr w:rsidR="00337F0F" w14:paraId="6DF3809A" w14:textId="77777777">
        <w:trPr>
          <w:trHeight w:val="804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2A6C8BF3" w14:textId="77777777" w:rsidR="00337F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Grand Hotel Orlando at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( Resort Fee )</w:t>
            </w:r>
          </w:p>
          <w:p w14:paraId="2141A213" w14:textId="77777777" w:rsidR="00337F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Open Sans" w:eastAsia="Open Sans" w:hAnsi="Open Sans" w:cs="Open Sans"/>
                <w:color w:val="272827"/>
                <w:sz w:val="18"/>
                <w:szCs w:val="18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Baymont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/ Universal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Blvd</w:t>
            </w:r>
            <w:proofErr w:type="spellEnd"/>
          </w:p>
        </w:tc>
      </w:tr>
      <w:tr w:rsidR="00337F0F" w14:paraId="682951C4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1997BA6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</w:t>
            </w:r>
          </w:p>
        </w:tc>
      </w:tr>
      <w:tr w:rsidR="00337F0F" w14:paraId="6E8A8DC7" w14:textId="77777777">
        <w:trPr>
          <w:trHeight w:val="542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432AA77" w14:textId="77777777" w:rsidR="00337F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Comfort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International Dr.</w:t>
            </w:r>
          </w:p>
          <w:p w14:paraId="76C25E09" w14:textId="77777777" w:rsidR="00337F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4472C4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La Quinta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Dr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North</w:t>
            </w:r>
          </w:p>
          <w:p w14:paraId="199E7210" w14:textId="77777777" w:rsidR="00337F0F" w:rsidRDefault="00337F0F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</w:p>
        </w:tc>
      </w:tr>
      <w:tr w:rsidR="00337F0F" w14:paraId="183B2CAC" w14:textId="77777777">
        <w:trPr>
          <w:trHeight w:val="34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546DED73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Turista Superior</w:t>
            </w:r>
          </w:p>
        </w:tc>
      </w:tr>
      <w:tr w:rsidR="00337F0F" w14:paraId="7ED11018" w14:textId="77777777">
        <w:trPr>
          <w:trHeight w:val="1009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12D786F" w14:textId="77777777" w:rsidR="00337F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Express &amp; Suites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</w:t>
            </w:r>
          </w:p>
          <w:p w14:paraId="38720BC6" w14:textId="77777777" w:rsidR="00337F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Hampton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Nearest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Universal Orlando</w:t>
            </w:r>
          </w:p>
          <w:p w14:paraId="0A3A6F6B" w14:textId="77777777" w:rsidR="00337F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Holiday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Express &amp; Suites Orlando</w:t>
            </w:r>
          </w:p>
        </w:tc>
      </w:tr>
      <w:tr w:rsidR="00337F0F" w14:paraId="3F7571A9" w14:textId="77777777">
        <w:trPr>
          <w:trHeight w:val="321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356359B6" w14:textId="77777777" w:rsidR="00337F0F" w:rsidRDefault="00000000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</w:rPr>
            </w:pPr>
            <w:r>
              <w:rPr>
                <w:rFonts w:ascii="Tahoma" w:eastAsia="Tahoma" w:hAnsi="Tahoma" w:cs="Tahoma"/>
                <w:b/>
                <w:bCs/>
                <w:color w:val="2F5496"/>
              </w:rPr>
              <w:t>Categoría Primera</w:t>
            </w:r>
          </w:p>
        </w:tc>
      </w:tr>
      <w:tr w:rsidR="00337F0F" w14:paraId="1EC2597C" w14:textId="77777777">
        <w:trPr>
          <w:trHeight w:val="870"/>
        </w:trPr>
        <w:tc>
          <w:tcPr>
            <w:tcW w:w="10627" w:type="dxa"/>
            <w:tcBorders>
              <w:top w:val="dashed" w:sz="4" w:space="0" w:color="70AD47"/>
              <w:left w:val="dashed" w:sz="4" w:space="0" w:color="70AD47"/>
              <w:bottom w:val="dashed" w:sz="4" w:space="0" w:color="70AD47"/>
              <w:right w:val="dashed" w:sz="4" w:space="0" w:color="70AD47"/>
            </w:tcBorders>
            <w:shd w:val="clear" w:color="auto" w:fill="FFFFFF"/>
            <w:vAlign w:val="center"/>
          </w:tcPr>
          <w:p w14:paraId="1796325E" w14:textId="77777777" w:rsidR="00337F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Fairfield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Inn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&amp; Suites Orlando Marriot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Village</w:t>
            </w:r>
            <w:proofErr w:type="spellEnd"/>
          </w:p>
          <w:p w14:paraId="78170F0B" w14:textId="77777777" w:rsidR="00337F0F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ahoma" w:eastAsia="Tahoma" w:hAnsi="Tahoma" w:cs="Tahoma"/>
                <w:color w:val="272827"/>
                <w:sz w:val="20"/>
                <w:szCs w:val="20"/>
              </w:rPr>
            </w:pPr>
            <w:r>
              <w:rPr>
                <w:rFonts w:ascii="Tahoma" w:eastAsia="Tahoma" w:hAnsi="Tahoma" w:cs="Tahoma"/>
                <w:color w:val="EE0000"/>
                <w:sz w:val="20"/>
                <w:szCs w:val="20"/>
              </w:rPr>
              <w:t>•</w:t>
            </w:r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SpringHill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Suites Orlando </w:t>
            </w:r>
            <w:proofErr w:type="spellStart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>Convention</w:t>
            </w:r>
            <w:proofErr w:type="spellEnd"/>
            <w:r>
              <w:rPr>
                <w:rFonts w:ascii="Tahoma" w:eastAsia="Tahoma" w:hAnsi="Tahoma" w:cs="Tahoma"/>
                <w:color w:val="272827"/>
                <w:sz w:val="20"/>
                <w:szCs w:val="20"/>
              </w:rPr>
              <w:t xml:space="preserve"> Center</w:t>
            </w:r>
          </w:p>
          <w:p w14:paraId="27A92377" w14:textId="77777777" w:rsidR="00337F0F" w:rsidRDefault="00337F0F">
            <w:pPr>
              <w:jc w:val="center"/>
              <w:rPr>
                <w:rFonts w:ascii="Tahoma" w:eastAsia="Tahoma" w:hAnsi="Tahoma" w:cs="Tahoma"/>
                <w:b/>
                <w:bCs/>
                <w:color w:val="70AD47"/>
                <w:sz w:val="20"/>
                <w:szCs w:val="20"/>
              </w:rPr>
            </w:pPr>
          </w:p>
        </w:tc>
      </w:tr>
    </w:tbl>
    <w:p w14:paraId="20EFA7F1" w14:textId="77777777" w:rsidR="00337F0F" w:rsidRDefault="00337F0F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250A7D61" w14:textId="77777777" w:rsidR="00337F0F" w:rsidRDefault="00000000">
      <w:pPr>
        <w:rPr>
          <w:rFonts w:ascii="Tahoma" w:eastAsia="Tahoma" w:hAnsi="Tahoma" w:cs="Tahoma"/>
          <w:color w:val="3C3D3C"/>
        </w:rPr>
      </w:pPr>
      <w:r>
        <w:rPr>
          <w:rFonts w:ascii="Tahoma" w:eastAsia="Tahoma" w:hAnsi="Tahoma" w:cs="Tahoma"/>
          <w:color w:val="FA001F"/>
        </w:rPr>
        <w:t>•</w:t>
      </w:r>
      <w:r>
        <w:rPr>
          <w:rFonts w:ascii="Tahoma" w:eastAsia="Tahoma" w:hAnsi="Tahoma" w:cs="Tahoma"/>
          <w:color w:val="12172E"/>
        </w:rPr>
        <w:t xml:space="preserve"> </w:t>
      </w:r>
      <w:r>
        <w:rPr>
          <w:rFonts w:ascii="Tahoma" w:eastAsia="Tahoma" w:hAnsi="Tahoma" w:cs="Tahoma"/>
          <w:b/>
          <w:bCs/>
          <w:color w:val="FA001F"/>
        </w:rPr>
        <w:t>Desayuno incluido.</w:t>
      </w:r>
      <w:r>
        <w:rPr>
          <w:rFonts w:ascii="Tahoma" w:eastAsia="Tahoma" w:hAnsi="Tahoma" w:cs="Tahoma"/>
          <w:b/>
          <w:bCs/>
          <w:color w:val="3C3D3C"/>
        </w:rPr>
        <w:t xml:space="preserve"> </w:t>
      </w:r>
    </w:p>
    <w:p w14:paraId="1E78A7E4" w14:textId="77777777" w:rsidR="00337F0F" w:rsidRDefault="00000000">
      <w:pPr>
        <w:rPr>
          <w:rFonts w:ascii="Tahoma" w:eastAsia="Tahoma" w:hAnsi="Tahoma" w:cs="Tahoma"/>
          <w:color w:val="1F3C87"/>
        </w:rPr>
      </w:pPr>
      <w:r>
        <w:rPr>
          <w:rFonts w:ascii="Tahoma" w:eastAsia="Tahoma" w:hAnsi="Tahoma" w:cs="Tahoma"/>
          <w:color w:val="1F3C87"/>
        </w:rPr>
        <w:t>• Recargo de Resort Fee (Este recargo adicional debe ser pagado directamente en el hotel)</w:t>
      </w:r>
    </w:p>
    <w:p w14:paraId="15CD8B68" w14:textId="77777777" w:rsidR="00337F0F" w:rsidRDefault="00337F0F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0969C364" w14:textId="77777777" w:rsidR="00337F0F" w:rsidRDefault="00337F0F">
      <w:pPr>
        <w:rPr>
          <w:rFonts w:ascii="Tahoma" w:eastAsia="Tahoma" w:hAnsi="Tahoma" w:cs="Tahoma"/>
          <w:b/>
          <w:bCs/>
          <w:color w:val="FA001F"/>
          <w:u w:val="single"/>
        </w:rPr>
      </w:pPr>
    </w:p>
    <w:p w14:paraId="3979860E" w14:textId="77777777" w:rsidR="00337F0F" w:rsidRDefault="00000000">
      <w:pPr>
        <w:rPr>
          <w:rFonts w:ascii="Tahoma" w:eastAsia="Tahoma" w:hAnsi="Tahoma" w:cs="Tahoma"/>
          <w:b/>
          <w:bCs/>
          <w:color w:val="FA001F"/>
          <w:u w:val="single"/>
        </w:rPr>
      </w:pPr>
      <w:r>
        <w:rPr>
          <w:rFonts w:ascii="Tahoma" w:eastAsia="Tahoma" w:hAnsi="Tahoma" w:cs="Tahoma"/>
          <w:b/>
          <w:bCs/>
          <w:color w:val="FA001F"/>
          <w:u w:val="single"/>
        </w:rPr>
        <w:t xml:space="preserve">*NOTA: </w:t>
      </w:r>
    </w:p>
    <w:p w14:paraId="06189FCE" w14:textId="77777777" w:rsidR="00337F0F" w:rsidRDefault="00000000">
      <w:pPr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DURANTE LOS BLACKOUT DAYS LAS TARIFAS Y LA DISPONIBILIDAD DE LOS HOTELES ESTAN SUJETOS A CAMBIOS.</w:t>
      </w:r>
    </w:p>
    <w:p w14:paraId="79B757B5" w14:textId="77777777" w:rsidR="00337F0F" w:rsidRDefault="00337F0F">
      <w:pPr>
        <w:widowControl w:val="0"/>
        <w:ind w:right="87"/>
        <w:jc w:val="both"/>
        <w:rPr>
          <w:rFonts w:ascii="Tahoma" w:eastAsia="Tahoma" w:hAnsi="Tahoma" w:cs="Tahoma"/>
        </w:rPr>
      </w:pPr>
    </w:p>
    <w:p w14:paraId="09ACAB99" w14:textId="77777777" w:rsidR="00337F0F" w:rsidRDefault="00337F0F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403FD530" w14:textId="77777777" w:rsidR="00337F0F" w:rsidRDefault="00337F0F">
      <w:pPr>
        <w:spacing w:line="259" w:lineRule="auto"/>
        <w:jc w:val="both"/>
        <w:rPr>
          <w:rFonts w:ascii="Arial" w:eastAsia="Arial" w:hAnsi="Arial" w:cs="Arial"/>
          <w:highlight w:val="white"/>
        </w:rPr>
      </w:pPr>
    </w:p>
    <w:p w14:paraId="6BE26CA6" w14:textId="77777777" w:rsidR="00337F0F" w:rsidRDefault="00337F0F">
      <w:pPr>
        <w:spacing w:line="259" w:lineRule="auto"/>
        <w:jc w:val="both"/>
        <w:rPr>
          <w:rFonts w:ascii="Tahoma" w:eastAsia="Tahoma" w:hAnsi="Tahoma" w:cs="Tahoma"/>
          <w:b/>
          <w:bCs/>
          <w:color w:val="000000"/>
          <w:u w:val="single"/>
        </w:rPr>
      </w:pPr>
    </w:p>
    <w:p w14:paraId="686F10D1" w14:textId="77777777" w:rsidR="00337F0F" w:rsidRDefault="00337F0F">
      <w:pPr>
        <w:spacing w:line="259" w:lineRule="auto"/>
        <w:rPr>
          <w:rFonts w:ascii="Tahoma" w:eastAsia="Tahoma" w:hAnsi="Tahoma" w:cs="Tahoma"/>
          <w:b/>
          <w:bCs/>
          <w:color w:val="000000"/>
          <w:u w:val="single"/>
        </w:rPr>
      </w:pPr>
    </w:p>
    <w:p w14:paraId="07E50D27" w14:textId="77777777" w:rsidR="00337F0F" w:rsidRDefault="00337F0F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793641DE" w14:textId="77777777" w:rsidR="00337F0F" w:rsidRDefault="00337F0F">
      <w:pPr>
        <w:spacing w:line="259" w:lineRule="auto"/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189E466" w14:textId="77777777" w:rsidR="00337F0F" w:rsidRDefault="00000000">
      <w:pPr>
        <w:spacing w:line="259" w:lineRule="auto"/>
        <w:jc w:val="center"/>
        <w:rPr>
          <w:rFonts w:ascii="Tahoma" w:eastAsia="Tahoma" w:hAnsi="Tahoma" w:cs="Tahoma"/>
          <w:b/>
          <w:bCs/>
        </w:rPr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120BF58C" w14:textId="77777777" w:rsidR="00337F0F" w:rsidRDefault="00337F0F"/>
    <w:p w14:paraId="6FD7C330" w14:textId="77777777" w:rsidR="00337F0F" w:rsidRDefault="00337F0F"/>
    <w:p w14:paraId="436805A5" w14:textId="77777777" w:rsidR="00337F0F" w:rsidRDefault="00000000"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  <w:r>
        <w:rPr>
          <w:rFonts w:ascii="Times" w:eastAsia="Times" w:hAnsi="Times" w:cs="Times"/>
          <w:sz w:val="27"/>
          <w:szCs w:val="27"/>
        </w:rPr>
        <w:br/>
      </w:r>
    </w:p>
    <w:sectPr w:rsidR="00337F0F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panose1 w:val="020B0604020202020204"/>
    <w:charset w:val="00"/>
    <w:family w:val="auto"/>
    <w:pitch w:val="default"/>
    <w:embedRegular r:id="rId1" w:fontKey="{69B73E4C-576B-7248-9D1C-96BFED8006F1}"/>
    <w:embedBold r:id="rId2" w:fontKey="{162B6CA6-86C9-C74A-A273-F55607FB98B9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3" w:fontKey="{D78762C3-8963-6943-9605-55B56A342209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4" w:fontKey="{987507F8-87B2-BD4C-AF5A-588EA1224E42}"/>
    <w:embedBold r:id="rId5" w:fontKey="{80E43FF6-D30C-8B45-B8ED-3EF23539780E}"/>
    <w:embedItalic r:id="rId6" w:fontKey="{B23156E2-BC83-1044-ACC2-BA351B9B00F7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2FD5C69B-E46D-FD48-89FD-80F13F373F81}"/>
  </w:font>
  <w:font w:name="Myriad Pro">
    <w:panose1 w:val="020B0503030403020204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8" w:fontKey="{29006645-7A5C-A54A-9C1F-B5CB7DD12CFD}"/>
    <w:embedBold r:id="rId9" w:fontKey="{424CBFAF-8B93-064C-9775-BDBE830A9310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0" w:fontKey="{EACAF672-020E-C14B-8565-243316EB8AF8}"/>
  </w:font>
  <w:font w:name="Open Sans">
    <w:panose1 w:val="020B0604020202020204"/>
    <w:charset w:val="00"/>
    <w:family w:val="swiss"/>
    <w:pitch w:val="variable"/>
    <w:sig w:usb0="E00002EF" w:usb1="4000205B" w:usb2="00000028" w:usb3="00000000" w:csb0="0000019F" w:csb1="00000000"/>
    <w:embedRegular r:id="rId11" w:fontKey="{F24E725C-84EB-0544-8F83-E16B721B534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12" w:fontKey="{338B4018-810B-1144-9E34-6ECEB20C1DA0}"/>
  </w:font>
  <w:font w:name="Times">
    <w:altName w:val="Times New Roman"/>
    <w:panose1 w:val="00000500000000020000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14" w:fontKey="{8B05076D-0F62-6C44-90E4-9C0B9B73144D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B532E"/>
    <w:multiLevelType w:val="multilevel"/>
    <w:tmpl w:val="85767C1A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3CC387A"/>
    <w:multiLevelType w:val="multilevel"/>
    <w:tmpl w:val="D9FAD2A0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3F985D11"/>
    <w:multiLevelType w:val="multilevel"/>
    <w:tmpl w:val="5BBE071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BC975C5"/>
    <w:multiLevelType w:val="multilevel"/>
    <w:tmpl w:val="BF86FAAE"/>
    <w:lvl w:ilvl="0">
      <w:start w:val="1"/>
      <w:numFmt w:val="bullet"/>
      <w:lvlText w:val="→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bCs/>
        <w:color w:val="2F5496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425495589">
    <w:abstractNumId w:val="3"/>
  </w:num>
  <w:num w:numId="2" w16cid:durableId="1520974657">
    <w:abstractNumId w:val="0"/>
  </w:num>
  <w:num w:numId="3" w16cid:durableId="942374628">
    <w:abstractNumId w:val="1"/>
  </w:num>
  <w:num w:numId="4" w16cid:durableId="71100043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8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7F0F"/>
    <w:rsid w:val="00337F0F"/>
    <w:rsid w:val="00525CA0"/>
    <w:rsid w:val="00A36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ECD267D"/>
  <w15:docId w15:val="{9099B0E9-9C90-2B44-AAEB-6A748A560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sz w:val="56"/>
      <w:szCs w:val="56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  <w:style w:type="table" w:customStyle="1" w:styleId="a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paragraph" w:customStyle="1" w:styleId="p1">
    <w:name w:val="p1"/>
    <w:basedOn w:val="Normal"/>
    <w:rsid w:val="00A36065"/>
    <w:rPr>
      <w:rFonts w:ascii="Myriad Pro" w:eastAsia="Times New Roman" w:hAnsi="Myriad Pro" w:cs="Times New Roman"/>
      <w:color w:val="272827"/>
      <w:sz w:val="15"/>
      <w:szCs w:val="15"/>
    </w:rPr>
  </w:style>
  <w:style w:type="character" w:customStyle="1" w:styleId="apple-converted-space">
    <w:name w:val="apple-converted-space"/>
    <w:basedOn w:val="Fuentedeprrafopredeter"/>
    <w:rsid w:val="00A360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6O6jFhGznfMutAql+c9m2Udw9Zg==">CgMxLjA4AHIhMWxjTkFMSGFGWGNmRDUzLS1iRVl0aS1wUVFYTUhzYWQx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460</Words>
  <Characters>2533</Characters>
  <Application>Microsoft Office Word</Application>
  <DocSecurity>0</DocSecurity>
  <Lines>21</Lines>
  <Paragraphs>5</Paragraphs>
  <ScaleCrop>false</ScaleCrop>
  <Company/>
  <LinksUpToDate>false</LinksUpToDate>
  <CharactersWithSpaces>2988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Andrés Giraldo</cp:lastModifiedBy>
  <cp:revision>2</cp:revision>
  <dcterms:created xsi:type="dcterms:W3CDTF">2026-04-13T16:25:00Z</dcterms:created>
  <dcterms:modified xsi:type="dcterms:W3CDTF">2026-04-13T16:32:00Z</dcterms:modified>
</cp:coreProperties>
</file>