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F2357" w14:textId="0E589543" w:rsidR="00634456" w:rsidRPr="002F335D" w:rsidRDefault="00A849BB" w:rsidP="00634456">
      <w:pPr>
        <w:pBdr>
          <w:bottom w:val="single" w:sz="12" w:space="1" w:color="auto"/>
        </w:pBdr>
        <w:rPr>
          <w:rFonts w:ascii="Tahoma" w:eastAsia="Times New Roman" w:hAnsi="Tahoma" w:cs="Tahoma"/>
          <w:b/>
          <w:bCs/>
          <w:color w:val="7916A8"/>
          <w:kern w:val="0"/>
          <w:sz w:val="40"/>
          <w:szCs w:val="40"/>
          <w14:ligatures w14:val="none"/>
        </w:rPr>
      </w:pPr>
      <w:r>
        <w:rPr>
          <w:noProof/>
        </w:rPr>
        <w:drawing>
          <wp:anchor distT="0" distB="0" distL="114300" distR="114300" simplePos="0" relativeHeight="251658239" behindDoc="0" locked="0" layoutInCell="1" allowOverlap="1" wp14:anchorId="1A7FF02E" wp14:editId="392DDC45">
            <wp:simplePos x="0" y="0"/>
            <wp:positionH relativeFrom="page">
              <wp:posOffset>374650</wp:posOffset>
            </wp:positionH>
            <wp:positionV relativeFrom="paragraph">
              <wp:posOffset>3810</wp:posOffset>
            </wp:positionV>
            <wp:extent cx="7034530" cy="2139950"/>
            <wp:effectExtent l="0" t="0" r="1270" b="6350"/>
            <wp:wrapTopAndBottom/>
            <wp:docPr id="728437065" name="Drawing 0" descr="cf45ac1b0eb2b4a24feffb7ebef76c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f45ac1b0eb2b4a24feffb7ebef76c1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34530" cy="2139950"/>
                    </a:xfrm>
                    <a:prstGeom prst="rect">
                      <a:avLst/>
                    </a:prstGeom>
                  </pic:spPr>
                </pic:pic>
              </a:graphicData>
            </a:graphic>
            <wp14:sizeRelH relativeFrom="margin">
              <wp14:pctWidth>0</wp14:pctWidth>
            </wp14:sizeRelH>
            <wp14:sizeRelV relativeFrom="margin">
              <wp14:pctHeight>0</wp14:pctHeight>
            </wp14:sizeRelV>
          </wp:anchor>
        </w:drawing>
      </w:r>
      <w:r w:rsidR="00634456">
        <w:rPr>
          <w:rFonts w:ascii="Arimo" w:eastAsia="Arimo" w:hAnsi="Arimo" w:cs="Arimo"/>
          <w:color w:val="000000"/>
        </w:rPr>
        <w:t xml:space="preserve"> </w:t>
      </w:r>
      <w:r w:rsidR="00634456" w:rsidRPr="000D4B0A">
        <w:rPr>
          <w:rFonts w:ascii="Montserrat" w:eastAsia="Times New Roman" w:hAnsi="Montserrat" w:cs="Times New Roman"/>
          <w:noProof/>
          <w:color w:val="7916A8"/>
          <w:kern w:val="0"/>
          <w:sz w:val="32"/>
          <w:szCs w:val="32"/>
          <w14:ligatures w14:val="none"/>
        </w:rPr>
        <w:drawing>
          <wp:inline distT="0" distB="0" distL="0" distR="0" wp14:anchorId="509DA8CE" wp14:editId="4B61C4A6">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634456">
        <w:rPr>
          <w:rFonts w:ascii="Tahoma" w:eastAsia="Times New Roman" w:hAnsi="Tahoma" w:cs="Tahoma"/>
          <w:b/>
          <w:bCs/>
          <w:color w:val="7916A8"/>
          <w:kern w:val="0"/>
          <w:sz w:val="32"/>
          <w:szCs w:val="32"/>
          <w14:ligatures w14:val="none"/>
        </w:rPr>
        <w:t>5</w:t>
      </w:r>
      <w:r w:rsidR="00634456" w:rsidRPr="000D4B0A">
        <w:rPr>
          <w:rFonts w:ascii="Tahoma" w:eastAsia="Times New Roman" w:hAnsi="Tahoma" w:cs="Tahoma"/>
          <w:b/>
          <w:bCs/>
          <w:color w:val="7916A8"/>
          <w:kern w:val="0"/>
          <w:sz w:val="32"/>
          <w:szCs w:val="32"/>
          <w14:ligatures w14:val="none"/>
        </w:rPr>
        <w:t xml:space="preserve"> días</w:t>
      </w:r>
      <w:r w:rsidR="00634456" w:rsidRPr="000D4B0A">
        <w:rPr>
          <w:rFonts w:ascii="Tahoma" w:eastAsia="Times New Roman" w:hAnsi="Tahoma" w:cs="Tahoma"/>
          <w:b/>
          <w:bCs/>
          <w:color w:val="7916A8"/>
          <w:kern w:val="0"/>
          <w:sz w:val="28"/>
          <w:szCs w:val="28"/>
          <w14:ligatures w14:val="none"/>
        </w:rPr>
        <w:t xml:space="preserve"> </w:t>
      </w:r>
      <w:r w:rsidR="00634456" w:rsidRPr="000D4B0A">
        <w:rPr>
          <w:rFonts w:ascii="Tahoma" w:eastAsia="Times New Roman" w:hAnsi="Tahoma" w:cs="Tahoma"/>
          <w:b/>
          <w:bCs/>
          <w:color w:val="7916A8"/>
          <w:kern w:val="0"/>
          <w:sz w:val="32"/>
          <w:szCs w:val="32"/>
          <w14:ligatures w14:val="none"/>
        </w:rPr>
        <w:t xml:space="preserve">/ </w:t>
      </w:r>
      <w:r w:rsidR="00634456">
        <w:rPr>
          <w:rFonts w:ascii="Tahoma" w:eastAsia="Times New Roman" w:hAnsi="Tahoma" w:cs="Tahoma"/>
          <w:b/>
          <w:bCs/>
          <w:color w:val="7916A8"/>
          <w:kern w:val="0"/>
          <w:sz w:val="32"/>
          <w:szCs w:val="32"/>
          <w14:ligatures w14:val="none"/>
        </w:rPr>
        <w:t>4</w:t>
      </w:r>
      <w:r w:rsidR="00634456" w:rsidRPr="000D4B0A">
        <w:rPr>
          <w:rFonts w:ascii="Tahoma" w:eastAsia="Times New Roman" w:hAnsi="Tahoma" w:cs="Tahoma"/>
          <w:b/>
          <w:bCs/>
          <w:color w:val="7916A8"/>
          <w:kern w:val="0"/>
          <w:sz w:val="32"/>
          <w:szCs w:val="32"/>
          <w14:ligatures w14:val="none"/>
        </w:rPr>
        <w:t xml:space="preserve"> noches</w:t>
      </w:r>
      <w:r w:rsidR="00634456" w:rsidRPr="000D4B0A">
        <w:rPr>
          <w:rFonts w:ascii="Tahoma" w:eastAsia="Times New Roman" w:hAnsi="Tahoma" w:cs="Tahoma"/>
          <w:b/>
          <w:bCs/>
          <w:color w:val="7916A8"/>
          <w:kern w:val="0"/>
          <w:sz w:val="28"/>
          <w:szCs w:val="28"/>
          <w14:ligatures w14:val="none"/>
        </w:rPr>
        <w:t xml:space="preserve">                                                   </w:t>
      </w:r>
      <w:r w:rsidR="002F335D">
        <w:rPr>
          <w:rFonts w:ascii="Tahoma" w:eastAsia="Times New Roman" w:hAnsi="Tahoma" w:cs="Tahoma"/>
          <w:b/>
          <w:bCs/>
          <w:color w:val="7916A8"/>
          <w:kern w:val="0"/>
          <w:sz w:val="28"/>
          <w:szCs w:val="28"/>
          <w14:ligatures w14:val="none"/>
        </w:rPr>
        <w:t xml:space="preserve">                      </w:t>
      </w:r>
      <w:r w:rsidR="002F335D" w:rsidRPr="002F335D">
        <w:rPr>
          <w:rFonts w:ascii="Tahoma" w:eastAsia="Times New Roman" w:hAnsi="Tahoma" w:cs="Tahoma"/>
          <w:b/>
          <w:bCs/>
          <w:color w:val="7916A8"/>
          <w:kern w:val="0"/>
          <w:sz w:val="40"/>
          <w:szCs w:val="40"/>
          <w14:ligatures w14:val="none"/>
        </w:rPr>
        <w:t>2026</w:t>
      </w:r>
      <w:r w:rsidR="00634456" w:rsidRPr="002F335D">
        <w:rPr>
          <w:rFonts w:ascii="Tahoma" w:eastAsia="Times New Roman" w:hAnsi="Tahoma" w:cs="Tahoma"/>
          <w:b/>
          <w:bCs/>
          <w:color w:val="7916A8"/>
          <w:kern w:val="0"/>
          <w:sz w:val="40"/>
          <w:szCs w:val="40"/>
          <w14:ligatures w14:val="none"/>
        </w:rPr>
        <w:t xml:space="preserve"> </w:t>
      </w:r>
    </w:p>
    <w:p w14:paraId="64DA96D0" w14:textId="7762DB5E" w:rsidR="00634456" w:rsidRPr="000D4B0A" w:rsidRDefault="00634456" w:rsidP="002F335D">
      <w:pPr>
        <w:rPr>
          <w:rFonts w:ascii="Tahoma" w:hAnsi="Tahoma" w:cs="Tahoma"/>
          <w:b/>
          <w:bCs/>
          <w:color w:val="7916A8"/>
          <w:sz w:val="28"/>
          <w:szCs w:val="28"/>
        </w:rPr>
      </w:pPr>
      <w:r w:rsidRPr="000D4B0A">
        <w:rPr>
          <w:rFonts w:ascii="Tahoma" w:hAnsi="Tahoma" w:cs="Tahoma"/>
          <w:b/>
          <w:bCs/>
          <w:color w:val="7916A8"/>
          <w:sz w:val="28"/>
          <w:szCs w:val="28"/>
        </w:rPr>
        <w:t xml:space="preserve">            </w:t>
      </w:r>
      <w:r>
        <w:rPr>
          <w:rFonts w:ascii="Tahoma" w:hAnsi="Tahoma" w:cs="Tahoma"/>
          <w:color w:val="7916A8"/>
          <w:sz w:val="28"/>
          <w:szCs w:val="28"/>
        </w:rPr>
        <w:t xml:space="preserve">Programa Verano.                      </w:t>
      </w:r>
    </w:p>
    <w:p w14:paraId="30D89769" w14:textId="77777777" w:rsidR="00634456" w:rsidRPr="000D4B0A" w:rsidRDefault="00634456" w:rsidP="00634456">
      <w:pPr>
        <w:jc w:val="center"/>
        <w:rPr>
          <w:rFonts w:ascii="Tahoma" w:hAnsi="Tahoma" w:cs="Tahoma"/>
          <w:b/>
          <w:bCs/>
          <w:color w:val="5B77E7"/>
          <w:sz w:val="22"/>
          <w:szCs w:val="22"/>
        </w:rPr>
      </w:pPr>
    </w:p>
    <w:p w14:paraId="00355590" w14:textId="77777777" w:rsidR="00634456" w:rsidRPr="00102416" w:rsidRDefault="00634456" w:rsidP="00634456">
      <w:pPr>
        <w:jc w:val="center"/>
        <w:rPr>
          <w:rFonts w:ascii="Tahoma" w:hAnsi="Tahoma" w:cs="Tahoma"/>
          <w:color w:val="767171" w:themeColor="background2" w:themeShade="80"/>
          <w:sz w:val="22"/>
          <w:szCs w:val="22"/>
        </w:rPr>
      </w:pPr>
    </w:p>
    <w:p w14:paraId="5016B4AD" w14:textId="77777777" w:rsidR="00634456" w:rsidRPr="00102416" w:rsidRDefault="00634456" w:rsidP="00634456">
      <w:pPr>
        <w:rPr>
          <w:rFonts w:ascii="Tahoma" w:hAnsi="Tahoma" w:cs="Tahoma"/>
          <w:color w:val="767171" w:themeColor="background2" w:themeShade="80"/>
          <w:shd w:val="clear" w:color="auto" w:fill="FFFFFF"/>
        </w:rPr>
      </w:pPr>
    </w:p>
    <w:p w14:paraId="121E3696" w14:textId="77777777" w:rsidR="00634456" w:rsidRPr="00102416" w:rsidRDefault="00634456" w:rsidP="00634456">
      <w:pPr>
        <w:rPr>
          <w:rFonts w:ascii="Tahoma" w:hAnsi="Tahoma" w:cs="Tahoma"/>
          <w:color w:val="767171" w:themeColor="background2" w:themeShade="80"/>
          <w:shd w:val="clear" w:color="auto" w:fill="FFFFFF"/>
        </w:rPr>
      </w:pPr>
      <w:r w:rsidRPr="00102416">
        <w:rPr>
          <w:rFonts w:ascii="Tahoma" w:hAnsi="Tahoma" w:cs="Tahoma"/>
          <w:noProof/>
          <w:color w:val="767171" w:themeColor="background2" w:themeShade="80"/>
        </w:rPr>
        <mc:AlternateContent>
          <mc:Choice Requires="wps">
            <w:drawing>
              <wp:anchor distT="0" distB="0" distL="114300" distR="114300" simplePos="0" relativeHeight="251660288" behindDoc="0" locked="0" layoutInCell="1" allowOverlap="1" wp14:anchorId="00C1EEAC" wp14:editId="2AEDF236">
                <wp:simplePos x="0" y="0"/>
                <wp:positionH relativeFrom="column">
                  <wp:posOffset>1075153</wp:posOffset>
                </wp:positionH>
                <wp:positionV relativeFrom="paragraph">
                  <wp:posOffset>163830</wp:posOffset>
                </wp:positionV>
                <wp:extent cx="4656455" cy="297180"/>
                <wp:effectExtent l="0" t="0" r="4445" b="0"/>
                <wp:wrapNone/>
                <wp:docPr id="70183120" name="Cuadro de texto 1"/>
                <wp:cNvGraphicFramePr/>
                <a:graphic xmlns:a="http://schemas.openxmlformats.org/drawingml/2006/main">
                  <a:graphicData uri="http://schemas.microsoft.com/office/word/2010/wordprocessingShape">
                    <wps:wsp>
                      <wps:cNvSpPr txBox="1"/>
                      <wps:spPr>
                        <a:xfrm>
                          <a:off x="0" y="0"/>
                          <a:ext cx="4656455" cy="297180"/>
                        </a:xfrm>
                        <a:prstGeom prst="rect">
                          <a:avLst/>
                        </a:prstGeom>
                        <a:solidFill>
                          <a:schemeClr val="lt1"/>
                        </a:solidFill>
                        <a:ln w="6350">
                          <a:noFill/>
                        </a:ln>
                      </wps:spPr>
                      <wps:txbx>
                        <w:txbxContent>
                          <w:p w14:paraId="42AD4D21" w14:textId="77777777" w:rsidR="00634456" w:rsidRPr="000D4B0A" w:rsidRDefault="00634456" w:rsidP="00634456">
                            <w:pPr>
                              <w:jc w:val="center"/>
                              <w:rPr>
                                <w:rFonts w:ascii="Tahoma" w:hAnsi="Tahoma" w:cs="Tahoma"/>
                                <w:b/>
                                <w:bCs/>
                                <w:color w:val="7916A8"/>
                              </w:rPr>
                            </w:pPr>
                            <w:r w:rsidRPr="000D4B0A">
                              <w:rPr>
                                <w:rFonts w:ascii="Tahoma" w:hAnsi="Tahoma" w:cs="Tahoma"/>
                                <w:b/>
                                <w:bCs/>
                                <w:color w:val="7916A8"/>
                              </w:rPr>
                              <w:t xml:space="preserve">ATENAS -  </w:t>
                            </w:r>
                            <w:r>
                              <w:rPr>
                                <w:rFonts w:ascii="Tahoma" w:hAnsi="Tahoma" w:cs="Tahoma"/>
                                <w:b/>
                                <w:bCs/>
                                <w:color w:val="7916A8"/>
                              </w:rPr>
                              <w:t>ARGÓLIDA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0C1EEAC" id="_x0000_t202" coordsize="21600,21600" o:spt="202" path="m,l,21600r21600,l21600,xe">
                <v:stroke joinstyle="miter"/>
                <v:path gradientshapeok="t" o:connecttype="rect"/>
              </v:shapetype>
              <v:shape id="Cuadro de texto 1" o:spid="_x0000_s1026" type="#_x0000_t202" style="position:absolute;margin-left:84.65pt;margin-top:12.9pt;width:366.65pt;height:23.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" fillcolor="white [3201]" stroked="f" strokeweight=".5pt">
                <v:textbox>
                  <w:txbxContent>
                    <w:p w:rsidR="00634456" w:rsidRPr="000D4B0A" w:rsidRDefault="00634456" w:rsidP="00634456">
                      <w:pPr>
                        <w:jc w:val="center"/>
                        <w:rPr>
                          <w:rFonts w:ascii="Tahoma" w:hAnsi="Tahoma" w:cs="Tahoma"/>
                          <w:b/>
                          <w:bCs/>
                          <w:color w:val="7916A8"/>
                        </w:rPr>
                      </w:pPr>
                      <w:r w:rsidRPr="000D4B0A">
                        <w:rPr>
                          <w:rFonts w:ascii="Tahoma" w:hAnsi="Tahoma" w:cs="Tahoma"/>
                          <w:b/>
                          <w:bCs/>
                          <w:color w:val="7916A8"/>
                        </w:rPr>
                        <w:t xml:space="preserve">ATENAS -  </w:t>
                      </w:r>
                      <w:r>
                        <w:rPr>
                          <w:rFonts w:ascii="Tahoma" w:hAnsi="Tahoma" w:cs="Tahoma"/>
                          <w:b/>
                          <w:bCs/>
                          <w:color w:val="7916A8"/>
                        </w:rPr>
                        <w:t>ARGÓLIDA</w:t>
                      </w:r>
                    </w:p>
                  </w:txbxContent>
                </v:textbox>
              </v:shape>
            </w:pict>
          </mc:Fallback>
        </mc:AlternateContent>
      </w:r>
    </w:p>
    <w:p w14:paraId="2C20C719" w14:textId="77777777" w:rsidR="00634456" w:rsidRPr="00102416" w:rsidRDefault="00634456" w:rsidP="00634456">
      <w:pPr>
        <w:rPr>
          <w:rFonts w:ascii="Tahoma" w:hAnsi="Tahoma" w:cs="Tahoma"/>
          <w:b/>
          <w:bCs/>
          <w:color w:val="767171" w:themeColor="background2" w:themeShade="80"/>
        </w:rPr>
      </w:pPr>
    </w:p>
    <w:p w14:paraId="0082E32D" w14:textId="77777777" w:rsidR="00634456" w:rsidRPr="00102416" w:rsidRDefault="00634456" w:rsidP="00634456">
      <w:pPr>
        <w:rPr>
          <w:rFonts w:ascii="Tahoma" w:hAnsi="Tahoma" w:cs="Tahoma"/>
          <w:b/>
          <w:bCs/>
          <w:color w:val="767171" w:themeColor="background2" w:themeShade="80"/>
        </w:rPr>
      </w:pPr>
    </w:p>
    <w:p w14:paraId="3851E7B3" w14:textId="77777777" w:rsidR="00634456" w:rsidRDefault="00634456" w:rsidP="00634456">
      <w:pPr>
        <w:rPr>
          <w:rFonts w:ascii="Tahoma" w:hAnsi="Tahoma" w:cs="Tahoma"/>
          <w:b/>
          <w:bCs/>
          <w:color w:val="2E74B5" w:themeColor="accent5" w:themeShade="BF"/>
        </w:rPr>
      </w:pPr>
    </w:p>
    <w:p w14:paraId="39329A44" w14:textId="77777777" w:rsidR="00634456" w:rsidRDefault="00634456" w:rsidP="00634456">
      <w:pPr>
        <w:rPr>
          <w:rFonts w:ascii="Tahoma" w:hAnsi="Tahoma" w:cs="Tahoma"/>
          <w:b/>
          <w:bCs/>
          <w:color w:val="2E74B5" w:themeColor="accent5" w:themeShade="BF"/>
        </w:rPr>
      </w:pPr>
    </w:p>
    <w:p w14:paraId="6554F8A5" w14:textId="77777777" w:rsidR="00634456" w:rsidRPr="00E3072C" w:rsidRDefault="00634456" w:rsidP="00634456">
      <w:pPr>
        <w:rPr>
          <w:rFonts w:ascii="Tahoma" w:hAnsi="Tahoma" w:cs="Tahoma"/>
          <w:b/>
          <w:bCs/>
          <w:color w:val="2E74B5" w:themeColor="accent5" w:themeShade="BF"/>
        </w:rPr>
      </w:pPr>
      <w:r w:rsidRPr="000D4B0A">
        <w:rPr>
          <w:rFonts w:ascii="Tahoma" w:hAnsi="Tahoma" w:cs="Tahoma"/>
          <w:b/>
          <w:bCs/>
          <w:color w:val="7916A8"/>
          <w:sz w:val="28"/>
          <w:szCs w:val="28"/>
          <w:u w:val="single"/>
        </w:rPr>
        <w:t xml:space="preserve"> INCLUYE</w:t>
      </w:r>
    </w:p>
    <w:p w14:paraId="07D3B8E6" w14:textId="77777777" w:rsidR="00634456" w:rsidRPr="006C0682" w:rsidRDefault="00634456" w:rsidP="00634456">
      <w:pPr>
        <w:rPr>
          <w:b/>
          <w:bCs/>
        </w:rPr>
      </w:pPr>
    </w:p>
    <w:p w14:paraId="6068F2B2" w14:textId="77777777" w:rsidR="00634456" w:rsidRPr="00291425" w:rsidRDefault="00634456" w:rsidP="00634456">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91425">
        <w:rPr>
          <w:rFonts w:ascii="Tahoma" w:eastAsiaTheme="minorHAnsi" w:hAnsi="Tahoma" w:cs="Tahoma"/>
          <w:kern w:val="0"/>
          <w:lang w:val="es-ES_tradnl" w:eastAsia="en-US"/>
        </w:rPr>
        <w:t>Traslados (el de llegada con asistencia) para todas las categorías</w:t>
      </w:r>
      <w:r>
        <w:rPr>
          <w:rFonts w:ascii="Tahoma" w:eastAsiaTheme="minorHAnsi" w:hAnsi="Tahoma" w:cs="Tahoma"/>
          <w:kern w:val="0"/>
          <w:lang w:val="es-ES_tradnl" w:eastAsia="en-US"/>
        </w:rPr>
        <w:t>.</w:t>
      </w:r>
    </w:p>
    <w:p w14:paraId="353377C6" w14:textId="77777777" w:rsidR="00634456" w:rsidRPr="00291425" w:rsidRDefault="00634456" w:rsidP="00634456">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291425">
        <w:rPr>
          <w:rFonts w:ascii="Tahoma" w:eastAsiaTheme="minorHAnsi" w:hAnsi="Tahoma" w:cs="Tahoma"/>
          <w:b/>
          <w:bCs/>
          <w:kern w:val="0"/>
          <w:lang w:val="es-ES_tradnl" w:eastAsia="en-US"/>
        </w:rPr>
        <w:t>4 noches en Atenas en alojamiento y desayuno.</w:t>
      </w:r>
    </w:p>
    <w:p w14:paraId="1286A9FE" w14:textId="77777777" w:rsidR="00634456" w:rsidRPr="00291425" w:rsidRDefault="00634456" w:rsidP="00634456">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91425">
        <w:rPr>
          <w:rFonts w:ascii="Tahoma" w:eastAsiaTheme="minorHAnsi" w:hAnsi="Tahoma" w:cs="Tahoma"/>
          <w:kern w:val="0"/>
          <w:lang w:val="es-ES_tradnl" w:eastAsia="en-US"/>
        </w:rPr>
        <w:t>Visita de la ciudad de Atenas &amp; Museo Nuevo, en tour regular, con guía hispana y entradas incluidas</w:t>
      </w:r>
      <w:r>
        <w:rPr>
          <w:rFonts w:ascii="Tahoma" w:eastAsiaTheme="minorHAnsi" w:hAnsi="Tahoma" w:cs="Tahoma"/>
          <w:kern w:val="0"/>
          <w:lang w:val="es-ES_tradnl" w:eastAsia="en-US"/>
        </w:rPr>
        <w:t>.</w:t>
      </w:r>
    </w:p>
    <w:p w14:paraId="53343E8D" w14:textId="26868F8C" w:rsidR="00634456" w:rsidRPr="00291425" w:rsidRDefault="00634456" w:rsidP="00634456">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91425">
        <w:rPr>
          <w:rFonts w:ascii="Tahoma" w:eastAsiaTheme="minorHAnsi" w:hAnsi="Tahoma" w:cs="Tahoma"/>
          <w:kern w:val="0"/>
          <w:lang w:val="es-ES_tradnl" w:eastAsia="en-US"/>
        </w:rPr>
        <w:t xml:space="preserve">Excursión de día completo a Argólida, en regular, con guía hispana, entradas, </w:t>
      </w:r>
      <w:r w:rsidRPr="00291425">
        <w:rPr>
          <w:rFonts w:ascii="Tahoma" w:eastAsiaTheme="minorHAnsi" w:hAnsi="Tahoma" w:cs="Tahoma"/>
          <w:b/>
          <w:bCs/>
          <w:kern w:val="0"/>
          <w:lang w:val="es-ES_tradnl" w:eastAsia="en-US"/>
        </w:rPr>
        <w:t>almuerzo incluido.</w:t>
      </w:r>
    </w:p>
    <w:p w14:paraId="165099CA" w14:textId="77777777" w:rsidR="00634456" w:rsidRDefault="00634456" w:rsidP="00634456">
      <w:pPr>
        <w:rPr>
          <w:rFonts w:ascii="Tahoma" w:hAnsi="Tahoma" w:cs="Tahoma"/>
          <w:b/>
          <w:bCs/>
          <w:color w:val="7916A8"/>
          <w:sz w:val="28"/>
          <w:szCs w:val="28"/>
          <w:u w:val="single"/>
        </w:rPr>
      </w:pPr>
    </w:p>
    <w:p w14:paraId="2D28A9CF" w14:textId="77777777" w:rsidR="00634456" w:rsidRDefault="00634456" w:rsidP="00634456">
      <w:pPr>
        <w:rPr>
          <w:rFonts w:ascii="Tahoma" w:hAnsi="Tahoma" w:cs="Tahoma"/>
          <w:b/>
          <w:bCs/>
          <w:color w:val="7916A8"/>
          <w:sz w:val="28"/>
          <w:szCs w:val="28"/>
          <w:u w:val="single"/>
        </w:rPr>
      </w:pPr>
    </w:p>
    <w:p w14:paraId="77156206" w14:textId="77777777" w:rsidR="002F335D" w:rsidRDefault="002F335D" w:rsidP="00634456">
      <w:pPr>
        <w:rPr>
          <w:rFonts w:ascii="Tahoma" w:hAnsi="Tahoma" w:cs="Tahoma"/>
          <w:b/>
          <w:bCs/>
          <w:color w:val="7916A8"/>
          <w:sz w:val="28"/>
          <w:szCs w:val="28"/>
          <w:u w:val="single"/>
        </w:rPr>
      </w:pPr>
    </w:p>
    <w:p w14:paraId="661F84F8" w14:textId="77777777" w:rsidR="002F335D" w:rsidRDefault="002F335D" w:rsidP="00634456">
      <w:pPr>
        <w:rPr>
          <w:rFonts w:ascii="Tahoma" w:hAnsi="Tahoma" w:cs="Tahoma"/>
          <w:b/>
          <w:bCs/>
          <w:color w:val="7916A8"/>
          <w:sz w:val="28"/>
          <w:szCs w:val="28"/>
          <w:u w:val="single"/>
        </w:rPr>
      </w:pPr>
    </w:p>
    <w:p w14:paraId="0C07325C" w14:textId="0A5E7E4A" w:rsidR="00634456" w:rsidRPr="000D4B0A" w:rsidRDefault="00634456" w:rsidP="00634456">
      <w:pPr>
        <w:rPr>
          <w:rFonts w:ascii="Tahoma" w:hAnsi="Tahoma" w:cs="Tahoma"/>
          <w:b/>
          <w:bCs/>
          <w:color w:val="7916A8"/>
          <w:sz w:val="28"/>
          <w:szCs w:val="28"/>
          <w:u w:val="single"/>
        </w:rPr>
      </w:pPr>
      <w:r w:rsidRPr="000D4B0A">
        <w:rPr>
          <w:rFonts w:ascii="Tahoma" w:hAnsi="Tahoma" w:cs="Tahoma"/>
          <w:b/>
          <w:bCs/>
          <w:color w:val="7916A8"/>
          <w:sz w:val="28"/>
          <w:szCs w:val="28"/>
          <w:u w:val="single"/>
        </w:rPr>
        <w:t>NO INCLUYE</w:t>
      </w:r>
    </w:p>
    <w:p w14:paraId="0B23A3D4" w14:textId="77777777" w:rsidR="00634456" w:rsidRDefault="00634456" w:rsidP="00634456">
      <w:pPr>
        <w:rPr>
          <w:rFonts w:ascii="Tahoma" w:hAnsi="Tahoma" w:cs="Tahoma"/>
          <w:b/>
          <w:bCs/>
          <w:color w:val="2E74B5" w:themeColor="accent5" w:themeShade="BF"/>
          <w:sz w:val="28"/>
          <w:szCs w:val="28"/>
          <w:u w:val="single"/>
        </w:rPr>
      </w:pPr>
    </w:p>
    <w:p w14:paraId="7150BC87" w14:textId="77777777" w:rsidR="00634456" w:rsidRDefault="00634456" w:rsidP="0063445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 xml:space="preserve">Tiquetes aéreos internacionales y domésticos.  </w:t>
      </w:r>
    </w:p>
    <w:p w14:paraId="415D6FF1" w14:textId="77777777" w:rsidR="00634456" w:rsidRPr="00B0247C" w:rsidRDefault="00634456" w:rsidP="00634456">
      <w:pPr>
        <w:pStyle w:val="timescustom"/>
        <w:numPr>
          <w:ilvl w:val="0"/>
          <w:numId w:val="1"/>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14:paraId="389C55C8" w14:textId="77777777" w:rsidR="00634456" w:rsidRPr="006C0682" w:rsidRDefault="00634456" w:rsidP="00634456">
      <w:pPr>
        <w:pStyle w:val="timescustom"/>
        <w:numPr>
          <w:ilvl w:val="0"/>
          <w:numId w:val="1"/>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14:paraId="60939C57" w14:textId="77777777" w:rsidR="00634456" w:rsidRPr="006C0682" w:rsidRDefault="00634456" w:rsidP="00634456">
      <w:pPr>
        <w:pStyle w:val="Prrafodelista"/>
        <w:numPr>
          <w:ilvl w:val="0"/>
          <w:numId w:val="1"/>
        </w:numPr>
        <w:rPr>
          <w:rFonts w:ascii="Tahoma" w:hAnsi="Tahoma" w:cs="Tahoma"/>
          <w:color w:val="000000" w:themeColor="text1"/>
        </w:rPr>
      </w:pPr>
      <w:r w:rsidRPr="003B50F5">
        <w:rPr>
          <w:rFonts w:ascii="Tahoma" w:hAnsi="Tahoma" w:cs="Tahoma"/>
          <w:color w:val="000000" w:themeColor="text1"/>
        </w:rPr>
        <w:t xml:space="preserve">Propinas </w:t>
      </w:r>
    </w:p>
    <w:p w14:paraId="19E1A8C6" w14:textId="77777777" w:rsidR="00634456" w:rsidRPr="006C0682" w:rsidRDefault="00634456" w:rsidP="00634456">
      <w:pPr>
        <w:pStyle w:val="Prrafodelista"/>
        <w:numPr>
          <w:ilvl w:val="0"/>
          <w:numId w:val="1"/>
        </w:numPr>
        <w:rPr>
          <w:rFonts w:ascii="Tahoma" w:hAnsi="Tahoma" w:cs="Tahoma"/>
          <w:color w:val="000000" w:themeColor="text1"/>
        </w:rPr>
      </w:pPr>
      <w:r w:rsidRPr="003B50F5">
        <w:rPr>
          <w:rFonts w:ascii="Tahoma" w:hAnsi="Tahoma" w:cs="Tahoma"/>
          <w:color w:val="000000" w:themeColor="text1"/>
        </w:rPr>
        <w:t>Gastos personales y extras no mencionados en el itinerario.</w:t>
      </w:r>
    </w:p>
    <w:p w14:paraId="01146E61" w14:textId="77777777" w:rsidR="00634456" w:rsidRDefault="00634456" w:rsidP="0063445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14:paraId="07DB266E" w14:textId="77777777" w:rsidR="00634456" w:rsidRPr="00291425" w:rsidRDefault="00634456" w:rsidP="0063445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Fee Bancario.</w:t>
      </w:r>
      <w:r w:rsidRPr="004C2C74">
        <w:rPr>
          <w:rFonts w:ascii="Tahoma" w:hAnsi="Tahoma" w:cs="Tahoma"/>
        </w:rPr>
        <w:t xml:space="preserve">      </w:t>
      </w:r>
    </w:p>
    <w:p w14:paraId="7D5DFD5C" w14:textId="77777777" w:rsidR="00634456" w:rsidRPr="000D4B0A" w:rsidRDefault="00634456" w:rsidP="00634456">
      <w:pPr>
        <w:widowControl w:val="0"/>
        <w:autoSpaceDE w:val="0"/>
        <w:autoSpaceDN w:val="0"/>
        <w:adjustRightInd w:val="0"/>
        <w:ind w:right="87"/>
        <w:jc w:val="both"/>
        <w:rPr>
          <w:rFonts w:ascii="Tahoma" w:hAnsi="Tahoma" w:cs="Tahoma"/>
          <w:b/>
          <w:bCs/>
          <w:color w:val="A217A5"/>
          <w:sz w:val="28"/>
          <w:szCs w:val="28"/>
          <w:u w:val="single"/>
          <w:lang w:val="en-US"/>
        </w:rPr>
      </w:pPr>
    </w:p>
    <w:p w14:paraId="19CDAEFE" w14:textId="77777777" w:rsidR="00634456" w:rsidRDefault="00634456" w:rsidP="00634456">
      <w:pPr>
        <w:widowControl w:val="0"/>
        <w:autoSpaceDE w:val="0"/>
        <w:autoSpaceDN w:val="0"/>
        <w:adjustRightInd w:val="0"/>
        <w:ind w:right="87"/>
        <w:jc w:val="both"/>
        <w:rPr>
          <w:rFonts w:ascii="Tahoma" w:hAnsi="Tahoma" w:cs="Tahoma"/>
          <w:b/>
          <w:bCs/>
          <w:color w:val="7916A8"/>
          <w:sz w:val="28"/>
          <w:szCs w:val="28"/>
          <w:u w:val="single"/>
        </w:rPr>
      </w:pPr>
    </w:p>
    <w:p w14:paraId="43BB745B" w14:textId="77777777" w:rsidR="002F335D" w:rsidRDefault="002F335D" w:rsidP="00634456">
      <w:pPr>
        <w:widowControl w:val="0"/>
        <w:autoSpaceDE w:val="0"/>
        <w:autoSpaceDN w:val="0"/>
        <w:adjustRightInd w:val="0"/>
        <w:ind w:right="87"/>
        <w:jc w:val="both"/>
        <w:rPr>
          <w:rFonts w:ascii="Tahoma" w:hAnsi="Tahoma" w:cs="Tahoma"/>
          <w:b/>
          <w:bCs/>
          <w:color w:val="7916A8"/>
          <w:sz w:val="28"/>
          <w:szCs w:val="28"/>
          <w:u w:val="single"/>
        </w:rPr>
      </w:pPr>
    </w:p>
    <w:p w14:paraId="02BF0C09" w14:textId="5A5F138D" w:rsidR="00634456" w:rsidRPr="000D4B0A" w:rsidRDefault="00634456" w:rsidP="00634456">
      <w:pPr>
        <w:widowControl w:val="0"/>
        <w:autoSpaceDE w:val="0"/>
        <w:autoSpaceDN w:val="0"/>
        <w:adjustRightInd w:val="0"/>
        <w:ind w:right="87"/>
        <w:jc w:val="both"/>
        <w:rPr>
          <w:rFonts w:ascii="Tahoma" w:hAnsi="Tahoma" w:cs="Tahoma"/>
          <w:b/>
          <w:bCs/>
          <w:color w:val="7916A8"/>
          <w:sz w:val="28"/>
          <w:szCs w:val="28"/>
          <w:u w:val="single"/>
          <w:lang w:val="es-AR"/>
        </w:rPr>
      </w:pPr>
      <w:r w:rsidRPr="002F335D">
        <w:rPr>
          <w:rFonts w:ascii="Tahoma" w:hAnsi="Tahoma" w:cs="Tahoma"/>
          <w:color w:val="7916A8"/>
          <w:sz w:val="28"/>
          <w:szCs w:val="28"/>
          <w:u w:val="single"/>
        </w:rPr>
        <w:lastRenderedPageBreak/>
        <w:t xml:space="preserve"> </w:t>
      </w:r>
      <w:r w:rsidRPr="002F335D">
        <w:rPr>
          <w:rFonts w:ascii="Tahoma" w:hAnsi="Tahoma" w:cs="Tahoma"/>
          <w:color w:val="7916A8"/>
          <w:sz w:val="28"/>
          <w:szCs w:val="28"/>
          <w:u w:val="single"/>
          <w:lang w:val="es-AR"/>
        </w:rPr>
        <w:t>TARIFAS EN DOLARES AMERICANOS</w:t>
      </w:r>
      <w:r w:rsidRPr="000D4B0A">
        <w:rPr>
          <w:rFonts w:ascii="Tahoma" w:hAnsi="Tahoma" w:cs="Tahoma"/>
          <w:b/>
          <w:bCs/>
          <w:color w:val="7916A8"/>
          <w:sz w:val="28"/>
          <w:szCs w:val="28"/>
          <w:u w:val="single"/>
          <w:lang w:val="es-AR"/>
        </w:rPr>
        <w:t xml:space="preserve"> POR PERSONA    </w:t>
      </w:r>
    </w:p>
    <w:p w14:paraId="763D6CDD" w14:textId="77777777" w:rsidR="00634456" w:rsidRDefault="00634456" w:rsidP="00634456">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10627" w:type="dxa"/>
        <w:tblBorders>
          <w:top w:val="dashSmallGap" w:sz="4" w:space="0" w:color="7916A8"/>
          <w:left w:val="dashSmallGap" w:sz="4" w:space="0" w:color="7916A8"/>
          <w:bottom w:val="dashSmallGap" w:sz="4" w:space="0" w:color="7916A8"/>
          <w:right w:val="dashSmallGap" w:sz="4" w:space="0" w:color="7916A8"/>
          <w:insideH w:val="dashSmallGap" w:sz="4" w:space="0" w:color="7916A8"/>
          <w:insideV w:val="dashSmallGap" w:sz="4" w:space="0" w:color="7916A8"/>
        </w:tblBorders>
        <w:tblLook w:val="04A0" w:firstRow="1" w:lastRow="0" w:firstColumn="1" w:lastColumn="0" w:noHBand="0" w:noVBand="1"/>
      </w:tblPr>
      <w:tblGrid>
        <w:gridCol w:w="2972"/>
        <w:gridCol w:w="2552"/>
        <w:gridCol w:w="2551"/>
        <w:gridCol w:w="2552"/>
      </w:tblGrid>
      <w:tr w:rsidR="00634456" w:rsidRPr="005C7077" w14:paraId="2070BFEF" w14:textId="77777777" w:rsidTr="007F550D">
        <w:trPr>
          <w:cnfStyle w:val="100000000000" w:firstRow="1" w:lastRow="0" w:firstColumn="0" w:lastColumn="0" w:oddVBand="0" w:evenVBand="0" w:oddHBand="0" w:evenHBand="0" w:firstRowFirstColumn="0" w:firstRowLastColumn="0" w:lastRowFirstColumn="0" w:lastRowLastColumn="0"/>
          <w:trHeight w:val="941"/>
        </w:trPr>
        <w:tc>
          <w:tcPr>
            <w:cnfStyle w:val="001000000000" w:firstRow="0" w:lastRow="0" w:firstColumn="1" w:lastColumn="0" w:oddVBand="0" w:evenVBand="0" w:oddHBand="0" w:evenHBand="0" w:firstRowFirstColumn="0" w:firstRowLastColumn="0" w:lastRowFirstColumn="0" w:lastRowLastColumn="0"/>
            <w:tcW w:w="2972" w:type="dxa"/>
            <w:tcBorders>
              <w:bottom w:val="none" w:sz="0" w:space="0" w:color="auto"/>
            </w:tcBorders>
            <w:shd w:val="clear" w:color="auto" w:fill="AEAAAA" w:themeFill="background2" w:themeFillShade="BF"/>
            <w:vAlign w:val="center"/>
          </w:tcPr>
          <w:p w14:paraId="2D8651F3" w14:textId="77777777" w:rsidR="00634456" w:rsidRPr="000D4B0A" w:rsidRDefault="00634456" w:rsidP="007F550D">
            <w:pPr>
              <w:widowControl w:val="0"/>
              <w:autoSpaceDE w:val="0"/>
              <w:autoSpaceDN w:val="0"/>
              <w:adjustRightInd w:val="0"/>
              <w:ind w:right="87"/>
              <w:jc w:val="center"/>
              <w:rPr>
                <w:rFonts w:ascii="Tahoma" w:hAnsi="Tahoma" w:cs="Tahoma"/>
                <w:b w:val="0"/>
                <w:bCs w:val="0"/>
                <w:color w:val="7916A8"/>
                <w:sz w:val="22"/>
                <w:szCs w:val="22"/>
                <w:lang w:val="es-AR"/>
              </w:rPr>
            </w:pPr>
            <w:r w:rsidRPr="000D4B0A">
              <w:rPr>
                <w:rFonts w:ascii="Tahoma" w:hAnsi="Tahoma" w:cs="Tahoma"/>
                <w:b w:val="0"/>
                <w:bCs w:val="0"/>
                <w:color w:val="FFFFFF" w:themeColor="background1"/>
                <w:sz w:val="22"/>
                <w:szCs w:val="22"/>
                <w:lang w:val="es-AR"/>
              </w:rPr>
              <w:t xml:space="preserve">CATEGORÍA </w:t>
            </w:r>
          </w:p>
        </w:tc>
        <w:tc>
          <w:tcPr>
            <w:tcW w:w="2552" w:type="dxa"/>
            <w:tcBorders>
              <w:bottom w:val="none" w:sz="0" w:space="0" w:color="auto"/>
            </w:tcBorders>
            <w:shd w:val="clear" w:color="auto" w:fill="AEAAAA" w:themeFill="background2" w:themeFillShade="BF"/>
            <w:vAlign w:val="center"/>
          </w:tcPr>
          <w:p w14:paraId="1502A4D5" w14:textId="77777777" w:rsidR="00634456" w:rsidRPr="000D4B0A" w:rsidRDefault="00634456" w:rsidP="007F550D">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b w:val="0"/>
                <w:bCs w:val="0"/>
                <w:color w:val="FFFFFF" w:themeColor="background1"/>
                <w:sz w:val="22"/>
                <w:szCs w:val="22"/>
                <w:lang w:val="es-AR"/>
              </w:rPr>
            </w:pPr>
            <w:r w:rsidRPr="000D4B0A">
              <w:rPr>
                <w:rFonts w:ascii="Tahoma" w:hAnsi="Tahoma" w:cs="Tahoma"/>
                <w:b w:val="0"/>
                <w:bCs w:val="0"/>
                <w:color w:val="FFFFFF" w:themeColor="background1"/>
                <w:sz w:val="22"/>
                <w:szCs w:val="22"/>
                <w:lang w:val="es-AR"/>
              </w:rPr>
              <w:t>ACOMODACIÓN DOBLE                (valor por persona)</w:t>
            </w:r>
          </w:p>
        </w:tc>
        <w:tc>
          <w:tcPr>
            <w:tcW w:w="2551" w:type="dxa"/>
            <w:tcBorders>
              <w:bottom w:val="none" w:sz="0" w:space="0" w:color="auto"/>
            </w:tcBorders>
            <w:shd w:val="clear" w:color="auto" w:fill="AEAAAA" w:themeFill="background2" w:themeFillShade="BF"/>
            <w:vAlign w:val="center"/>
          </w:tcPr>
          <w:p w14:paraId="217A32C8" w14:textId="77777777" w:rsidR="00634456" w:rsidRPr="000D4B0A" w:rsidRDefault="00634456" w:rsidP="007F550D">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b w:val="0"/>
                <w:bCs w:val="0"/>
                <w:color w:val="FFFFFF" w:themeColor="background1"/>
                <w:sz w:val="22"/>
                <w:szCs w:val="22"/>
                <w:lang w:val="es-AR"/>
              </w:rPr>
            </w:pPr>
            <w:r w:rsidRPr="000D4B0A">
              <w:rPr>
                <w:rFonts w:ascii="Tahoma" w:hAnsi="Tahoma" w:cs="Tahoma"/>
                <w:b w:val="0"/>
                <w:bCs w:val="0"/>
                <w:color w:val="FFFFFF" w:themeColor="background1"/>
                <w:sz w:val="22"/>
                <w:szCs w:val="22"/>
                <w:lang w:val="es-AR"/>
              </w:rPr>
              <w:t>ACOMODACIÓN TRIPLE               (valor por persona)</w:t>
            </w:r>
          </w:p>
        </w:tc>
        <w:tc>
          <w:tcPr>
            <w:tcW w:w="2552" w:type="dxa"/>
            <w:tcBorders>
              <w:bottom w:val="none" w:sz="0" w:space="0" w:color="auto"/>
            </w:tcBorders>
            <w:shd w:val="clear" w:color="auto" w:fill="AEAAAA" w:themeFill="background2" w:themeFillShade="BF"/>
            <w:vAlign w:val="center"/>
          </w:tcPr>
          <w:p w14:paraId="67FAED5C" w14:textId="77777777" w:rsidR="00634456" w:rsidRPr="000D4B0A" w:rsidRDefault="00634456" w:rsidP="007F550D">
            <w:pPr>
              <w:widowControl w:val="0"/>
              <w:autoSpaceDE w:val="0"/>
              <w:autoSpaceDN w:val="0"/>
              <w:adjustRightInd w:val="0"/>
              <w:ind w:right="87"/>
              <w:jc w:val="center"/>
              <w:cnfStyle w:val="100000000000" w:firstRow="1" w:lastRow="0" w:firstColumn="0" w:lastColumn="0" w:oddVBand="0" w:evenVBand="0" w:oddHBand="0" w:evenHBand="0" w:firstRowFirstColumn="0" w:firstRowLastColumn="0" w:lastRowFirstColumn="0" w:lastRowLastColumn="0"/>
              <w:rPr>
                <w:rFonts w:ascii="Tahoma" w:hAnsi="Tahoma" w:cs="Tahoma"/>
                <w:b w:val="0"/>
                <w:bCs w:val="0"/>
                <w:color w:val="FFFFFF" w:themeColor="background1"/>
                <w:sz w:val="22"/>
                <w:szCs w:val="22"/>
                <w:lang w:val="es-AR"/>
              </w:rPr>
            </w:pPr>
            <w:r w:rsidRPr="000D4B0A">
              <w:rPr>
                <w:rFonts w:ascii="Tahoma" w:hAnsi="Tahoma" w:cs="Tahoma"/>
                <w:b w:val="0"/>
                <w:bCs w:val="0"/>
                <w:color w:val="FFFFFF" w:themeColor="background1"/>
                <w:sz w:val="22"/>
                <w:szCs w:val="22"/>
                <w:lang w:val="es-AR"/>
              </w:rPr>
              <w:t>ACOMODACIÓN SENCILLA            (valor por persona)</w:t>
            </w:r>
          </w:p>
        </w:tc>
      </w:tr>
      <w:tr w:rsidR="00634456" w:rsidRPr="002A50BA" w14:paraId="07C86523" w14:textId="77777777" w:rsidTr="00634456">
        <w:trPr>
          <w:trHeight w:val="442"/>
        </w:trPr>
        <w:tc>
          <w:tcPr>
            <w:cnfStyle w:val="001000000000" w:firstRow="0" w:lastRow="0" w:firstColumn="1" w:lastColumn="0" w:oddVBand="0" w:evenVBand="0" w:oddHBand="0" w:evenHBand="0" w:firstRowFirstColumn="0" w:firstRowLastColumn="0" w:lastRowFirstColumn="0" w:lastRowLastColumn="0"/>
            <w:tcW w:w="2972" w:type="dxa"/>
            <w:vAlign w:val="center"/>
          </w:tcPr>
          <w:p w14:paraId="7C499AD7" w14:textId="77777777" w:rsidR="00634456" w:rsidRPr="000D4B0A" w:rsidRDefault="00634456" w:rsidP="007F550D">
            <w:pPr>
              <w:widowControl w:val="0"/>
              <w:autoSpaceDE w:val="0"/>
              <w:autoSpaceDN w:val="0"/>
              <w:adjustRightInd w:val="0"/>
              <w:ind w:right="87"/>
              <w:jc w:val="center"/>
              <w:rPr>
                <w:rFonts w:ascii="Tahoma" w:hAnsi="Tahoma" w:cs="Tahoma"/>
                <w:b w:val="0"/>
                <w:bCs w:val="0"/>
                <w:color w:val="7916A8"/>
                <w:lang w:val="es-AR"/>
              </w:rPr>
            </w:pPr>
            <w:r>
              <w:rPr>
                <w:rFonts w:ascii="Tahoma" w:hAnsi="Tahoma" w:cs="Tahoma"/>
                <w:b w:val="0"/>
                <w:bCs w:val="0"/>
                <w:color w:val="7916A8"/>
                <w:lang w:val="es-AR"/>
              </w:rPr>
              <w:t>BRONCE</w:t>
            </w:r>
          </w:p>
        </w:tc>
        <w:tc>
          <w:tcPr>
            <w:tcW w:w="2552" w:type="dxa"/>
            <w:vAlign w:val="center"/>
          </w:tcPr>
          <w:p w14:paraId="2EC62F7B" w14:textId="23E4072A"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946</w:t>
            </w:r>
          </w:p>
        </w:tc>
        <w:tc>
          <w:tcPr>
            <w:tcW w:w="2551" w:type="dxa"/>
            <w:vAlign w:val="center"/>
          </w:tcPr>
          <w:p w14:paraId="04184174" w14:textId="2BE3CFDB" w:rsidR="00634456" w:rsidRPr="00634456" w:rsidRDefault="002F335D"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ahoma" w:eastAsiaTheme="minorHAnsi" w:hAnsi="Tahoma" w:cs="Tahoma"/>
                <w:kern w:val="0"/>
                <w:sz w:val="18"/>
                <w:szCs w:val="18"/>
                <w:lang w:val="es-ES_tradnl" w:eastAsia="en-US"/>
              </w:rPr>
            </w:pPr>
            <w:r>
              <w:rPr>
                <w:rFonts w:ascii="Tahoma" w:eastAsiaTheme="minorHAnsi" w:hAnsi="Tahoma" w:cs="Tahoma"/>
                <w:kern w:val="0"/>
                <w:sz w:val="18"/>
                <w:szCs w:val="18"/>
                <w:lang w:val="es-ES_tradnl" w:eastAsia="en-US"/>
              </w:rPr>
              <w:t>871</w:t>
            </w:r>
          </w:p>
        </w:tc>
        <w:tc>
          <w:tcPr>
            <w:tcW w:w="2552" w:type="dxa"/>
            <w:vAlign w:val="center"/>
          </w:tcPr>
          <w:p w14:paraId="3193A25C" w14:textId="3C58C720"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1584</w:t>
            </w:r>
          </w:p>
        </w:tc>
      </w:tr>
      <w:tr w:rsidR="00634456" w:rsidRPr="002A50BA" w14:paraId="63DEF828" w14:textId="77777777" w:rsidTr="00634456">
        <w:trPr>
          <w:trHeight w:val="420"/>
        </w:trPr>
        <w:tc>
          <w:tcPr>
            <w:cnfStyle w:val="001000000000" w:firstRow="0" w:lastRow="0" w:firstColumn="1" w:lastColumn="0" w:oddVBand="0" w:evenVBand="0" w:oddHBand="0" w:evenHBand="0" w:firstRowFirstColumn="0" w:firstRowLastColumn="0" w:lastRowFirstColumn="0" w:lastRowLastColumn="0"/>
            <w:tcW w:w="2972" w:type="dxa"/>
            <w:vAlign w:val="center"/>
          </w:tcPr>
          <w:p w14:paraId="2DDCAEA8" w14:textId="77777777" w:rsidR="00634456" w:rsidRPr="000D4B0A" w:rsidRDefault="00634456" w:rsidP="007F550D">
            <w:pPr>
              <w:widowControl w:val="0"/>
              <w:autoSpaceDE w:val="0"/>
              <w:autoSpaceDN w:val="0"/>
              <w:adjustRightInd w:val="0"/>
              <w:ind w:right="87"/>
              <w:jc w:val="center"/>
              <w:rPr>
                <w:rFonts w:ascii="Tahoma" w:hAnsi="Tahoma" w:cs="Tahoma"/>
                <w:b w:val="0"/>
                <w:bCs w:val="0"/>
                <w:color w:val="7916A8"/>
                <w:lang w:val="es-AR"/>
              </w:rPr>
            </w:pPr>
            <w:r>
              <w:rPr>
                <w:rFonts w:ascii="Tahoma" w:hAnsi="Tahoma" w:cs="Tahoma"/>
                <w:b w:val="0"/>
                <w:bCs w:val="0"/>
                <w:color w:val="7916A8"/>
                <w:lang w:val="es-AR"/>
              </w:rPr>
              <w:t>PLATA</w:t>
            </w:r>
          </w:p>
        </w:tc>
        <w:tc>
          <w:tcPr>
            <w:tcW w:w="2552" w:type="dxa"/>
            <w:vAlign w:val="center"/>
          </w:tcPr>
          <w:p w14:paraId="06252CB1" w14:textId="1D61A0D4"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1096</w:t>
            </w:r>
          </w:p>
        </w:tc>
        <w:tc>
          <w:tcPr>
            <w:tcW w:w="2551" w:type="dxa"/>
            <w:vAlign w:val="center"/>
          </w:tcPr>
          <w:p w14:paraId="5B30249E" w14:textId="7A933D07" w:rsidR="00634456" w:rsidRPr="00634456" w:rsidRDefault="002F335D"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ahoma" w:eastAsiaTheme="minorHAnsi" w:hAnsi="Tahoma" w:cs="Tahoma"/>
                <w:kern w:val="0"/>
                <w:sz w:val="18"/>
                <w:szCs w:val="18"/>
                <w:lang w:val="es-ES_tradnl" w:eastAsia="en-US"/>
              </w:rPr>
            </w:pPr>
            <w:r>
              <w:rPr>
                <w:rFonts w:ascii="Tahoma" w:eastAsiaTheme="minorHAnsi" w:hAnsi="Tahoma" w:cs="Tahoma"/>
                <w:kern w:val="0"/>
                <w:sz w:val="18"/>
                <w:szCs w:val="18"/>
                <w:lang w:val="es-ES_tradnl" w:eastAsia="en-US"/>
              </w:rPr>
              <w:t>994</w:t>
            </w:r>
          </w:p>
        </w:tc>
        <w:tc>
          <w:tcPr>
            <w:tcW w:w="2552" w:type="dxa"/>
            <w:vAlign w:val="center"/>
          </w:tcPr>
          <w:p w14:paraId="60F9A294" w14:textId="206F0637"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1884</w:t>
            </w:r>
          </w:p>
        </w:tc>
      </w:tr>
      <w:tr w:rsidR="00634456" w:rsidRPr="002A50BA" w14:paraId="52F75057" w14:textId="77777777" w:rsidTr="00634456">
        <w:trPr>
          <w:trHeight w:val="420"/>
        </w:trPr>
        <w:tc>
          <w:tcPr>
            <w:cnfStyle w:val="001000000000" w:firstRow="0" w:lastRow="0" w:firstColumn="1" w:lastColumn="0" w:oddVBand="0" w:evenVBand="0" w:oddHBand="0" w:evenHBand="0" w:firstRowFirstColumn="0" w:firstRowLastColumn="0" w:lastRowFirstColumn="0" w:lastRowLastColumn="0"/>
            <w:tcW w:w="2972" w:type="dxa"/>
            <w:vAlign w:val="center"/>
          </w:tcPr>
          <w:p w14:paraId="7BE3020D" w14:textId="77777777" w:rsidR="00634456" w:rsidRPr="000D4B0A" w:rsidRDefault="00634456" w:rsidP="007F550D">
            <w:pPr>
              <w:widowControl w:val="0"/>
              <w:autoSpaceDE w:val="0"/>
              <w:autoSpaceDN w:val="0"/>
              <w:adjustRightInd w:val="0"/>
              <w:ind w:right="87"/>
              <w:jc w:val="center"/>
              <w:rPr>
                <w:rFonts w:ascii="Tahoma" w:hAnsi="Tahoma" w:cs="Tahoma"/>
                <w:b w:val="0"/>
                <w:bCs w:val="0"/>
                <w:color w:val="7916A8"/>
                <w:lang w:val="es-AR"/>
              </w:rPr>
            </w:pPr>
            <w:r>
              <w:rPr>
                <w:rFonts w:ascii="Tahoma" w:hAnsi="Tahoma" w:cs="Tahoma"/>
                <w:b w:val="0"/>
                <w:bCs w:val="0"/>
                <w:color w:val="7916A8"/>
                <w:lang w:val="es-AR"/>
              </w:rPr>
              <w:t>ORO</w:t>
            </w:r>
          </w:p>
        </w:tc>
        <w:tc>
          <w:tcPr>
            <w:tcW w:w="2552" w:type="dxa"/>
            <w:vAlign w:val="center"/>
          </w:tcPr>
          <w:p w14:paraId="4ED29FA9" w14:textId="33FAD24F"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1554</w:t>
            </w:r>
          </w:p>
        </w:tc>
        <w:tc>
          <w:tcPr>
            <w:tcW w:w="2551" w:type="dxa"/>
            <w:vAlign w:val="center"/>
          </w:tcPr>
          <w:p w14:paraId="014408AA" w14:textId="2848EAE5"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1232</w:t>
            </w:r>
          </w:p>
        </w:tc>
        <w:tc>
          <w:tcPr>
            <w:tcW w:w="2552" w:type="dxa"/>
            <w:vAlign w:val="center"/>
          </w:tcPr>
          <w:p w14:paraId="2A0D154F" w14:textId="6E434ACE" w:rsidR="00634456" w:rsidRPr="00634456" w:rsidRDefault="002F335D" w:rsidP="00634456">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lang w:val="es-AR"/>
              </w:rPr>
            </w:pPr>
            <w:r>
              <w:rPr>
                <w:rFonts w:ascii="Tahoma" w:eastAsiaTheme="minorHAnsi" w:hAnsi="Tahoma" w:cs="Tahoma"/>
                <w:kern w:val="0"/>
                <w:sz w:val="18"/>
                <w:szCs w:val="18"/>
                <w:lang w:val="es-ES_tradnl" w:eastAsia="en-US"/>
              </w:rPr>
              <w:t>2800</w:t>
            </w:r>
          </w:p>
        </w:tc>
      </w:tr>
    </w:tbl>
    <w:p w14:paraId="4BA71C66" w14:textId="77777777" w:rsidR="00634456" w:rsidRPr="005334B7" w:rsidRDefault="00634456" w:rsidP="00634456">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p w14:paraId="4B8DF647" w14:textId="77777777" w:rsidR="00634456" w:rsidRPr="000D4B0A" w:rsidRDefault="00634456" w:rsidP="00634456">
      <w:pPr>
        <w:widowControl w:val="0"/>
        <w:autoSpaceDE w:val="0"/>
        <w:autoSpaceDN w:val="0"/>
        <w:adjustRightInd w:val="0"/>
        <w:ind w:right="87"/>
        <w:jc w:val="both"/>
        <w:rPr>
          <w:rFonts w:ascii="Tahoma" w:hAnsi="Tahoma" w:cs="Tahoma"/>
          <w:b/>
          <w:bCs/>
          <w:color w:val="7916A8"/>
          <w:sz w:val="28"/>
          <w:szCs w:val="28"/>
          <w:u w:val="single"/>
          <w:lang w:val="es-AR"/>
        </w:rPr>
      </w:pPr>
      <w:r w:rsidRPr="000D4B0A">
        <w:rPr>
          <w:rFonts w:ascii="Tahoma" w:hAnsi="Tahoma" w:cs="Tahoma"/>
          <w:b/>
          <w:bCs/>
          <w:color w:val="7916A8"/>
          <w:sz w:val="28"/>
          <w:szCs w:val="28"/>
          <w:u w:val="single"/>
          <w:lang w:val="es-AR"/>
        </w:rPr>
        <w:t>ITINERARIO</w:t>
      </w:r>
    </w:p>
    <w:p w14:paraId="202DD57D" w14:textId="77777777" w:rsidR="00634456" w:rsidRPr="000D4B0A" w:rsidRDefault="00634456" w:rsidP="00634456">
      <w:pPr>
        <w:widowControl w:val="0"/>
        <w:autoSpaceDE w:val="0"/>
        <w:autoSpaceDN w:val="0"/>
        <w:adjustRightInd w:val="0"/>
        <w:ind w:right="87"/>
        <w:jc w:val="both"/>
        <w:rPr>
          <w:rFonts w:ascii="Tahoma" w:hAnsi="Tahoma" w:cs="Tahoma"/>
          <w:b/>
          <w:bCs/>
          <w:color w:val="7916A8"/>
          <w:sz w:val="28"/>
          <w:szCs w:val="28"/>
          <w:u w:val="single"/>
          <w:lang w:val="es-AR"/>
        </w:rPr>
      </w:pPr>
    </w:p>
    <w:p w14:paraId="1963F221" w14:textId="77777777" w:rsidR="00634456" w:rsidRPr="000D4B0A" w:rsidRDefault="00634456" w:rsidP="00634456">
      <w:pPr>
        <w:pStyle w:val="NormalWeb"/>
        <w:shd w:val="clear" w:color="auto" w:fill="FFFFFF"/>
        <w:spacing w:before="0" w:beforeAutospacing="0" w:after="0" w:afterAutospacing="0"/>
        <w:rPr>
          <w:rFonts w:ascii="Tahoma" w:hAnsi="Tahoma" w:cs="Tahoma"/>
          <w:b/>
          <w:bCs/>
          <w:color w:val="7916A8"/>
          <w:sz w:val="28"/>
          <w:szCs w:val="28"/>
        </w:rPr>
      </w:pPr>
      <w:r w:rsidRPr="000D4B0A">
        <w:rPr>
          <w:rFonts w:ascii="Tahoma" w:hAnsi="Tahoma" w:cs="Tahoma"/>
          <w:b/>
          <w:bCs/>
          <w:color w:val="7916A8"/>
          <w:sz w:val="28"/>
          <w:szCs w:val="28"/>
          <w:lang w:val="es-AR"/>
        </w:rPr>
        <w:t>DÍA 1 –</w:t>
      </w:r>
      <w:r>
        <w:rPr>
          <w:rFonts w:ascii="Tahoma" w:hAnsi="Tahoma" w:cs="Tahoma"/>
          <w:color w:val="7916A8"/>
          <w:sz w:val="28"/>
          <w:szCs w:val="28"/>
        </w:rPr>
        <w:t xml:space="preserve"> </w:t>
      </w:r>
      <w:r w:rsidRPr="000D4B0A">
        <w:rPr>
          <w:rFonts w:ascii="Tahoma" w:hAnsi="Tahoma" w:cs="Tahoma"/>
          <w:b/>
          <w:bCs/>
          <w:color w:val="7916A8"/>
          <w:sz w:val="28"/>
          <w:szCs w:val="28"/>
        </w:rPr>
        <w:t>ATENAS</w:t>
      </w:r>
    </w:p>
    <w:p w14:paraId="2A4CAE09" w14:textId="77777777" w:rsidR="00634456" w:rsidRDefault="00634456" w:rsidP="00634456">
      <w:pPr>
        <w:pStyle w:val="NormalWeb"/>
        <w:shd w:val="clear" w:color="auto" w:fill="FFFFFF"/>
        <w:spacing w:before="0" w:beforeAutospacing="0" w:after="0" w:afterAutospacing="0"/>
        <w:rPr>
          <w:rFonts w:ascii="Tahoma" w:hAnsi="Tahoma" w:cs="Tahoma"/>
          <w:b/>
          <w:bCs/>
          <w:color w:val="767171" w:themeColor="background2" w:themeShade="80"/>
          <w:sz w:val="28"/>
          <w:szCs w:val="28"/>
        </w:rPr>
      </w:pPr>
    </w:p>
    <w:p w14:paraId="5ABD6523" w14:textId="77777777" w:rsidR="00634456" w:rsidRPr="002F335D"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5334B7">
        <w:rPr>
          <w:rFonts w:ascii="Tahoma" w:eastAsiaTheme="minorHAnsi" w:hAnsi="Tahoma" w:cs="Tahoma"/>
          <w:kern w:val="0"/>
          <w:lang w:val="es-ES_tradnl" w:eastAsia="en-US"/>
        </w:rPr>
        <w:t xml:space="preserve">Llegada al aeropuerto, asistencia y traslado al hotel. </w:t>
      </w:r>
      <w:r w:rsidRPr="002F335D">
        <w:rPr>
          <w:rFonts w:ascii="Tahoma" w:eastAsiaTheme="minorHAnsi" w:hAnsi="Tahoma" w:cs="Tahoma"/>
          <w:b/>
          <w:bCs/>
          <w:kern w:val="0"/>
          <w:lang w:val="es-ES_tradnl" w:eastAsia="en-US"/>
        </w:rPr>
        <w:t>Alojamiento.</w:t>
      </w:r>
    </w:p>
    <w:p w14:paraId="2EDDCFB3" w14:textId="77777777" w:rsidR="00634456" w:rsidRDefault="00634456" w:rsidP="00634456">
      <w:pPr>
        <w:pStyle w:val="NormalWeb"/>
        <w:shd w:val="clear" w:color="auto" w:fill="FFFFFF"/>
        <w:spacing w:before="0" w:beforeAutospacing="0" w:after="0" w:afterAutospacing="0"/>
        <w:rPr>
          <w:rFonts w:ascii="__Inter_Fallback_aaf875" w:hAnsi="__Inter_Fallback_aaf875"/>
          <w:color w:val="6B7280"/>
        </w:rPr>
      </w:pPr>
      <w:r>
        <w:rPr>
          <w:rFonts w:ascii="__Inter_Fallback_aaf875" w:hAnsi="__Inter_Fallback_aaf875"/>
          <w:color w:val="6B7280"/>
        </w:rPr>
        <w:t> </w:t>
      </w:r>
    </w:p>
    <w:p w14:paraId="0E75D3A8" w14:textId="77777777" w:rsidR="00634456" w:rsidRPr="000D4B0A" w:rsidRDefault="00634456" w:rsidP="00634456">
      <w:pPr>
        <w:pStyle w:val="NormalWeb"/>
        <w:shd w:val="clear" w:color="auto" w:fill="FFFFFF"/>
        <w:spacing w:before="0" w:beforeAutospacing="0" w:after="0" w:afterAutospacing="0"/>
        <w:rPr>
          <w:rFonts w:ascii="Tahoma" w:hAnsi="Tahoma" w:cs="Tahoma"/>
          <w:color w:val="7916A8"/>
          <w:sz w:val="28"/>
          <w:szCs w:val="28"/>
        </w:rPr>
      </w:pPr>
      <w:r w:rsidRPr="000D4B0A">
        <w:rPr>
          <w:rFonts w:ascii="Tahoma" w:hAnsi="Tahoma" w:cs="Tahoma"/>
          <w:b/>
          <w:bCs/>
          <w:color w:val="7916A8"/>
          <w:sz w:val="28"/>
          <w:szCs w:val="28"/>
          <w:lang w:val="es-AR"/>
        </w:rPr>
        <w:t>DÍA 2 –</w:t>
      </w:r>
      <w:r>
        <w:rPr>
          <w:rFonts w:ascii="Tahoma" w:hAnsi="Tahoma" w:cs="Tahoma"/>
          <w:color w:val="7916A8"/>
          <w:sz w:val="28"/>
          <w:szCs w:val="28"/>
        </w:rPr>
        <w:t xml:space="preserve"> </w:t>
      </w:r>
      <w:r w:rsidRPr="000D4B0A">
        <w:rPr>
          <w:rFonts w:ascii="Tahoma" w:hAnsi="Tahoma" w:cs="Tahoma"/>
          <w:b/>
          <w:bCs/>
          <w:color w:val="7916A8"/>
          <w:sz w:val="28"/>
          <w:szCs w:val="28"/>
        </w:rPr>
        <w:t xml:space="preserve">ATENAS </w:t>
      </w:r>
    </w:p>
    <w:p w14:paraId="59458E66" w14:textId="77777777" w:rsidR="00634456" w:rsidRDefault="00634456" w:rsidP="00634456">
      <w:pPr>
        <w:pStyle w:val="NormalWeb"/>
        <w:shd w:val="clear" w:color="auto" w:fill="FFFFFF"/>
        <w:spacing w:before="0" w:beforeAutospacing="0" w:after="0" w:afterAutospacing="0"/>
        <w:rPr>
          <w:rFonts w:ascii="__Inter_Fallback_aaf875" w:hAnsi="__Inter_Fallback_aaf875"/>
          <w:color w:val="6B7280"/>
        </w:rPr>
      </w:pPr>
    </w:p>
    <w:p w14:paraId="5C74CC00" w14:textId="77777777" w:rsidR="00634456" w:rsidRPr="005334B7"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34B7">
        <w:rPr>
          <w:rFonts w:ascii="Tahoma" w:eastAsiaTheme="minorHAnsi" w:hAnsi="Tahoma" w:cs="Tahoma"/>
          <w:b/>
          <w:bCs/>
          <w:kern w:val="0"/>
          <w:lang w:val="es-ES_tradnl" w:eastAsia="en-US"/>
        </w:rPr>
        <w:t>Desayuno.</w:t>
      </w:r>
      <w:r w:rsidRPr="005334B7">
        <w:rPr>
          <w:rFonts w:ascii="Tahoma" w:eastAsiaTheme="minorHAnsi" w:hAnsi="Tahoma" w:cs="Tahoma"/>
          <w:kern w:val="0"/>
          <w:lang w:val="es-ES_tradnl" w:eastAsia="en-US"/>
        </w:rPr>
        <w:t xml:space="preserve"> Salida para realizar la </w:t>
      </w:r>
      <w:r w:rsidRPr="005334B7">
        <w:rPr>
          <w:rFonts w:ascii="Tahoma" w:eastAsiaTheme="minorHAnsi" w:hAnsi="Tahoma" w:cs="Tahoma"/>
          <w:b/>
          <w:bCs/>
          <w:kern w:val="0"/>
          <w:lang w:val="es-ES_tradnl" w:eastAsia="en-US"/>
        </w:rPr>
        <w:t>visita de la ciudad de Atenas</w:t>
      </w:r>
      <w:r w:rsidRPr="005334B7">
        <w:rPr>
          <w:rFonts w:ascii="Tahoma" w:eastAsiaTheme="minorHAnsi" w:hAnsi="Tahoma" w:cs="Tahoma"/>
          <w:kern w:val="0"/>
          <w:lang w:val="es-ES_tradnl" w:eastAsia="en-US"/>
        </w:rPr>
        <w:t xml:space="preserve">. </w:t>
      </w:r>
      <w:proofErr w:type="spellStart"/>
      <w:r w:rsidRPr="005334B7">
        <w:rPr>
          <w:rFonts w:ascii="Tahoma" w:eastAsiaTheme="minorHAnsi" w:hAnsi="Tahoma" w:cs="Tahoma"/>
          <w:kern w:val="0"/>
          <w:lang w:val="es-ES_tradnl" w:eastAsia="en-US"/>
        </w:rPr>
        <w:t>Kalimármaro</w:t>
      </w:r>
      <w:proofErr w:type="spellEnd"/>
      <w:r w:rsidRPr="005334B7">
        <w:rPr>
          <w:rFonts w:ascii="Tahoma" w:eastAsiaTheme="minorHAnsi" w:hAnsi="Tahoma" w:cs="Tahoma"/>
          <w:kern w:val="0"/>
          <w:lang w:val="es-ES_tradnl" w:eastAsia="en-US"/>
        </w:rPr>
        <w:t>, El Arco de Adriano,</w:t>
      </w:r>
      <w:r>
        <w:rPr>
          <w:rFonts w:ascii="Tahoma" w:eastAsiaTheme="minorHAnsi" w:hAnsi="Tahoma" w:cs="Tahoma"/>
          <w:kern w:val="0"/>
          <w:lang w:val="es-ES_tradnl" w:eastAsia="en-US"/>
        </w:rPr>
        <w:t xml:space="preserve"> </w:t>
      </w:r>
      <w:r w:rsidRPr="005334B7">
        <w:rPr>
          <w:rFonts w:ascii="Tahoma" w:eastAsiaTheme="minorHAnsi" w:hAnsi="Tahoma" w:cs="Tahoma"/>
          <w:kern w:val="0"/>
          <w:lang w:val="es-ES_tradnl" w:eastAsia="en-US"/>
        </w:rPr>
        <w:t xml:space="preserve">Parlamento-monumento del Soldado Desconocido y el tradicional Cambio de Guardia, en la Plaza de la Constitución-Plaza </w:t>
      </w:r>
      <w:proofErr w:type="spellStart"/>
      <w:r w:rsidRPr="005334B7">
        <w:rPr>
          <w:rFonts w:ascii="Tahoma" w:eastAsiaTheme="minorHAnsi" w:hAnsi="Tahoma" w:cs="Tahoma"/>
          <w:kern w:val="0"/>
          <w:lang w:val="es-ES_tradnl" w:eastAsia="en-US"/>
        </w:rPr>
        <w:t>Syntagma</w:t>
      </w:r>
      <w:proofErr w:type="spellEnd"/>
      <w:r w:rsidRPr="005334B7">
        <w:rPr>
          <w:rFonts w:ascii="Tahoma" w:eastAsiaTheme="minorHAnsi" w:hAnsi="Tahoma" w:cs="Tahoma"/>
          <w:kern w:val="0"/>
          <w:lang w:val="es-ES_tradnl" w:eastAsia="en-US"/>
        </w:rPr>
        <w:t xml:space="preserve">. Plaza de la Concordia-Plaza Omonia. Acrópolis; Los Propileos, el templo Jónico de Atenea Nike, el </w:t>
      </w:r>
      <w:proofErr w:type="spellStart"/>
      <w:r w:rsidRPr="005334B7">
        <w:rPr>
          <w:rFonts w:ascii="Tahoma" w:eastAsiaTheme="minorHAnsi" w:hAnsi="Tahoma" w:cs="Tahoma"/>
          <w:kern w:val="0"/>
          <w:lang w:val="es-ES_tradnl" w:eastAsia="en-US"/>
        </w:rPr>
        <w:t>Erection</w:t>
      </w:r>
      <w:proofErr w:type="spellEnd"/>
      <w:r w:rsidRPr="005334B7">
        <w:rPr>
          <w:rFonts w:ascii="Tahoma" w:eastAsiaTheme="minorHAnsi" w:hAnsi="Tahoma" w:cs="Tahoma"/>
          <w:kern w:val="0"/>
          <w:lang w:val="es-ES_tradnl" w:eastAsia="en-US"/>
        </w:rPr>
        <w:t xml:space="preserve">, Partenón &amp; Museo Nuevo. </w:t>
      </w:r>
      <w:r w:rsidRPr="005334B7">
        <w:rPr>
          <w:rFonts w:ascii="Tahoma" w:eastAsiaTheme="minorHAnsi" w:hAnsi="Tahoma" w:cs="Tahoma"/>
          <w:b/>
          <w:bCs/>
          <w:kern w:val="0"/>
          <w:lang w:val="es-ES_tradnl" w:eastAsia="en-US"/>
        </w:rPr>
        <w:t>Tarde libre y alojamiento.</w:t>
      </w:r>
    </w:p>
    <w:p w14:paraId="07C2F9E4" w14:textId="77777777" w:rsidR="00634456" w:rsidRDefault="00634456" w:rsidP="00634456">
      <w:pPr>
        <w:pStyle w:val="NormalWeb"/>
        <w:shd w:val="clear" w:color="auto" w:fill="FFFFFF"/>
        <w:spacing w:before="0" w:beforeAutospacing="0" w:after="0" w:afterAutospacing="0"/>
        <w:rPr>
          <w:rFonts w:ascii="Tahoma" w:hAnsi="Tahoma" w:cs="Tahoma"/>
          <w:b/>
          <w:bCs/>
          <w:color w:val="2E74B5" w:themeColor="accent5" w:themeShade="BF"/>
          <w:sz w:val="28"/>
          <w:szCs w:val="28"/>
          <w:lang w:val="es-AR"/>
        </w:rPr>
      </w:pPr>
    </w:p>
    <w:p w14:paraId="5DF943CB" w14:textId="77777777" w:rsidR="00634456" w:rsidRPr="000D4B0A" w:rsidRDefault="00634456" w:rsidP="00634456">
      <w:pPr>
        <w:pStyle w:val="NormalWeb"/>
        <w:shd w:val="clear" w:color="auto" w:fill="FFFFFF"/>
        <w:spacing w:before="0" w:beforeAutospacing="0" w:after="0" w:afterAutospacing="0"/>
        <w:rPr>
          <w:rFonts w:ascii="Tahoma" w:hAnsi="Tahoma" w:cs="Tahoma"/>
          <w:color w:val="7916A8"/>
          <w:shd w:val="clear" w:color="auto" w:fill="FFFFFF"/>
        </w:rPr>
      </w:pPr>
      <w:r w:rsidRPr="000D4B0A">
        <w:rPr>
          <w:rFonts w:ascii="Tahoma" w:hAnsi="Tahoma" w:cs="Tahoma"/>
          <w:b/>
          <w:bCs/>
          <w:color w:val="7916A8"/>
          <w:sz w:val="28"/>
          <w:szCs w:val="28"/>
          <w:lang w:val="es-AR"/>
        </w:rPr>
        <w:t>DÍA 3 –</w:t>
      </w:r>
      <w:r>
        <w:rPr>
          <w:rFonts w:ascii="Tahoma" w:hAnsi="Tahoma" w:cs="Tahoma"/>
          <w:color w:val="7916A8"/>
          <w:sz w:val="28"/>
          <w:szCs w:val="28"/>
          <w:lang w:val="es-AR"/>
        </w:rPr>
        <w:t xml:space="preserve"> </w:t>
      </w:r>
      <w:r w:rsidRPr="000D4B0A">
        <w:rPr>
          <w:rFonts w:ascii="Tahoma" w:hAnsi="Tahoma" w:cs="Tahoma"/>
          <w:b/>
          <w:bCs/>
          <w:color w:val="7916A8"/>
          <w:sz w:val="28"/>
          <w:szCs w:val="28"/>
          <w:lang w:val="es-AR"/>
        </w:rPr>
        <w:t xml:space="preserve">ATENAS </w:t>
      </w:r>
    </w:p>
    <w:p w14:paraId="3EAAA3C7" w14:textId="77777777" w:rsidR="00634456" w:rsidRDefault="00634456" w:rsidP="00634456">
      <w:pPr>
        <w:pStyle w:val="NormalWeb"/>
        <w:shd w:val="clear" w:color="auto" w:fill="FFFFFF"/>
        <w:spacing w:before="0" w:beforeAutospacing="0" w:after="0" w:afterAutospacing="0"/>
        <w:rPr>
          <w:rFonts w:ascii="Tahoma" w:hAnsi="Tahoma" w:cs="Tahoma"/>
          <w:color w:val="6B7280"/>
          <w:shd w:val="clear" w:color="auto" w:fill="FFFFFF"/>
        </w:rPr>
      </w:pPr>
    </w:p>
    <w:p w14:paraId="3359EBC0" w14:textId="77777777" w:rsidR="00634456" w:rsidRPr="005334B7"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34B7">
        <w:rPr>
          <w:rFonts w:ascii="Tahoma" w:eastAsiaTheme="minorHAnsi" w:hAnsi="Tahoma" w:cs="Tahoma"/>
          <w:b/>
          <w:bCs/>
          <w:kern w:val="0"/>
          <w:lang w:val="es-ES_tradnl" w:eastAsia="en-US"/>
        </w:rPr>
        <w:t>Desayuno y día libre</w:t>
      </w:r>
      <w:r w:rsidRPr="005334B7">
        <w:rPr>
          <w:rFonts w:ascii="Tahoma" w:eastAsiaTheme="minorHAnsi" w:hAnsi="Tahoma" w:cs="Tahoma"/>
          <w:kern w:val="0"/>
          <w:lang w:val="es-ES_tradnl" w:eastAsia="en-US"/>
        </w:rPr>
        <w:t xml:space="preserve"> para disfrutar de esta maravillosa ciudad o </w:t>
      </w:r>
      <w:r w:rsidRPr="005334B7">
        <w:rPr>
          <w:rFonts w:ascii="Tahoma" w:eastAsiaTheme="minorHAnsi" w:hAnsi="Tahoma" w:cs="Tahoma"/>
          <w:b/>
          <w:bCs/>
          <w:kern w:val="0"/>
          <w:lang w:val="es-ES_tradnl" w:eastAsia="en-US"/>
        </w:rPr>
        <w:t xml:space="preserve">hacer excursión opcional </w:t>
      </w:r>
    </w:p>
    <w:p w14:paraId="1BB5F227" w14:textId="77777777" w:rsidR="00634456" w:rsidRPr="005334B7"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34B7">
        <w:rPr>
          <w:rFonts w:ascii="Tahoma" w:eastAsiaTheme="minorHAnsi" w:hAnsi="Tahoma" w:cs="Tahoma"/>
          <w:b/>
          <w:bCs/>
          <w:kern w:val="0"/>
          <w:lang w:val="es-ES_tradnl" w:eastAsia="en-US"/>
        </w:rPr>
        <w:t>como el crucero de 1 día</w:t>
      </w:r>
      <w:r>
        <w:rPr>
          <w:rFonts w:ascii="Tahoma" w:eastAsiaTheme="minorHAnsi" w:hAnsi="Tahoma" w:cs="Tahoma"/>
          <w:b/>
          <w:bCs/>
          <w:kern w:val="0"/>
          <w:lang w:val="es-ES_tradnl" w:eastAsia="en-US"/>
        </w:rPr>
        <w:t xml:space="preserve"> o visita a Cabo </w:t>
      </w:r>
      <w:proofErr w:type="spellStart"/>
      <w:r>
        <w:rPr>
          <w:rFonts w:ascii="Tahoma" w:eastAsiaTheme="minorHAnsi" w:hAnsi="Tahoma" w:cs="Tahoma"/>
          <w:b/>
          <w:bCs/>
          <w:kern w:val="0"/>
          <w:lang w:val="es-ES_tradnl" w:eastAsia="en-US"/>
        </w:rPr>
        <w:t>Sounio</w:t>
      </w:r>
      <w:proofErr w:type="spellEnd"/>
      <w:r>
        <w:rPr>
          <w:rFonts w:ascii="Tahoma" w:eastAsiaTheme="minorHAnsi" w:hAnsi="Tahoma" w:cs="Tahoma"/>
          <w:b/>
          <w:bCs/>
          <w:kern w:val="0"/>
          <w:lang w:val="es-ES_tradnl" w:eastAsia="en-US"/>
        </w:rPr>
        <w:t>.</w:t>
      </w:r>
    </w:p>
    <w:p w14:paraId="2E178DFF" w14:textId="77777777" w:rsidR="00634456" w:rsidRPr="000D4B0A" w:rsidRDefault="00634456" w:rsidP="00634456">
      <w:pPr>
        <w:pStyle w:val="NormalWeb"/>
        <w:shd w:val="clear" w:color="auto" w:fill="FFFFFF"/>
        <w:spacing w:before="0" w:beforeAutospacing="0" w:after="0" w:afterAutospacing="0"/>
        <w:rPr>
          <w:rFonts w:ascii="Tahoma" w:hAnsi="Tahoma" w:cs="Tahoma"/>
          <w:b/>
          <w:bCs/>
          <w:color w:val="2E74B5" w:themeColor="accent5" w:themeShade="BF"/>
          <w:sz w:val="28"/>
          <w:szCs w:val="28"/>
          <w:lang w:val="es-AR"/>
        </w:rPr>
      </w:pPr>
    </w:p>
    <w:p w14:paraId="58AF4295" w14:textId="77777777" w:rsidR="00634456" w:rsidRPr="000B36E1" w:rsidRDefault="00634456" w:rsidP="00634456">
      <w:pPr>
        <w:pStyle w:val="NormalWeb"/>
        <w:shd w:val="clear" w:color="auto" w:fill="FFFFFF"/>
        <w:spacing w:before="0" w:beforeAutospacing="0" w:after="0" w:afterAutospacing="0"/>
        <w:rPr>
          <w:rFonts w:ascii="__Inter_Fallback_aaf875" w:hAnsi="__Inter_Fallback_aaf875"/>
          <w:color w:val="6B7280"/>
        </w:rPr>
      </w:pPr>
      <w:r w:rsidRPr="000D4B0A">
        <w:rPr>
          <w:rFonts w:ascii="Tahoma" w:hAnsi="Tahoma" w:cs="Tahoma"/>
          <w:b/>
          <w:bCs/>
          <w:color w:val="7916A8"/>
          <w:sz w:val="28"/>
          <w:szCs w:val="28"/>
          <w:lang w:val="es-AR"/>
        </w:rPr>
        <w:t>DÍA 4 –</w:t>
      </w:r>
      <w:r>
        <w:rPr>
          <w:rFonts w:ascii="Tahoma" w:hAnsi="Tahoma" w:cs="Tahoma"/>
          <w:color w:val="7916A8"/>
          <w:sz w:val="28"/>
          <w:szCs w:val="28"/>
        </w:rPr>
        <w:t xml:space="preserve"> (jueves o sábados) </w:t>
      </w:r>
      <w:r>
        <w:rPr>
          <w:rFonts w:ascii="Tahoma" w:hAnsi="Tahoma" w:cs="Tahoma"/>
          <w:b/>
          <w:bCs/>
          <w:color w:val="7916A8"/>
          <w:sz w:val="28"/>
          <w:szCs w:val="28"/>
        </w:rPr>
        <w:t>ARGÓLIDA</w:t>
      </w:r>
    </w:p>
    <w:p w14:paraId="569A2AE4" w14:textId="77777777" w:rsidR="00634456"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36C41B8" w14:textId="34072739" w:rsidR="00634456" w:rsidRPr="005334B7"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5334B7">
        <w:rPr>
          <w:rFonts w:ascii="Tahoma" w:eastAsiaTheme="minorHAnsi" w:hAnsi="Tahoma" w:cs="Tahoma"/>
          <w:b/>
          <w:bCs/>
          <w:kern w:val="0"/>
          <w:lang w:val="es-ES_tradnl" w:eastAsia="en-US"/>
        </w:rPr>
        <w:t>Salida por la mañana a un recorrido de día completo por Argólida</w:t>
      </w:r>
      <w:r w:rsidRPr="005334B7">
        <w:rPr>
          <w:rFonts w:ascii="Tahoma" w:eastAsiaTheme="minorHAnsi" w:hAnsi="Tahoma" w:cs="Tahoma"/>
          <w:kern w:val="0"/>
          <w:lang w:val="es-ES_tradnl" w:eastAsia="en-US"/>
        </w:rPr>
        <w:t xml:space="preserve">. La primera parada se hace en el Canal de Corinto que une el Golfo de Corinto con el mar Egeo. Esta obra ya se intentó realizar hacia el 600 A.C. en un esfuerzo para que los barcos se ahorraran un trayecto de 185 millas. Visitamos Micenas, denominada por Homero como “rica en oro” con su Puerta de los Leones, entrada impresionante de la Acrópolis, la Tumba de las Atridas, la Tumba de Agamenón. </w:t>
      </w:r>
      <w:r w:rsidRPr="005334B7">
        <w:rPr>
          <w:rFonts w:ascii="Tahoma" w:eastAsiaTheme="minorHAnsi" w:hAnsi="Tahoma" w:cs="Tahoma"/>
          <w:b/>
          <w:bCs/>
          <w:kern w:val="0"/>
          <w:lang w:val="es-ES_tradnl" w:eastAsia="en-US"/>
        </w:rPr>
        <w:t>Par</w:t>
      </w:r>
      <w:r w:rsidR="002F335D">
        <w:rPr>
          <w:rFonts w:ascii="Tahoma" w:eastAsiaTheme="minorHAnsi" w:hAnsi="Tahoma" w:cs="Tahoma"/>
          <w:b/>
          <w:bCs/>
          <w:kern w:val="0"/>
          <w:lang w:val="es-ES_tradnl" w:eastAsia="en-US"/>
        </w:rPr>
        <w:t>a</w:t>
      </w:r>
      <w:r w:rsidRPr="005334B7">
        <w:rPr>
          <w:rFonts w:ascii="Tahoma" w:eastAsiaTheme="minorHAnsi" w:hAnsi="Tahoma" w:cs="Tahoma"/>
          <w:b/>
          <w:bCs/>
          <w:kern w:val="0"/>
          <w:lang w:val="es-ES_tradnl" w:eastAsia="en-US"/>
        </w:rPr>
        <w:t xml:space="preserve">da para almorzar. </w:t>
      </w:r>
      <w:r w:rsidRPr="005334B7">
        <w:rPr>
          <w:rFonts w:ascii="Tahoma" w:eastAsiaTheme="minorHAnsi" w:hAnsi="Tahoma" w:cs="Tahoma"/>
          <w:kern w:val="0"/>
          <w:lang w:val="es-ES_tradnl" w:eastAsia="en-US"/>
        </w:rPr>
        <w:t xml:space="preserve">En Epidauro visitaremos el teatro, conocido por su acústica excepcional: desde cualquier punto de la cávea se puede oír a la perfección cualquier sonido que se produce en el centro de la orquesta. </w:t>
      </w:r>
      <w:r w:rsidRPr="005334B7">
        <w:rPr>
          <w:rFonts w:ascii="Tahoma" w:eastAsiaTheme="minorHAnsi" w:hAnsi="Tahoma" w:cs="Tahoma"/>
          <w:b/>
          <w:bCs/>
          <w:kern w:val="0"/>
          <w:lang w:val="es-ES_tradnl" w:eastAsia="en-US"/>
        </w:rPr>
        <w:t>Por la tarde regreso a Atenas y alojamiento.</w:t>
      </w:r>
    </w:p>
    <w:p w14:paraId="1B222855" w14:textId="77777777" w:rsidR="00634456" w:rsidRPr="005F4BE2" w:rsidRDefault="00634456" w:rsidP="00634456">
      <w:pPr>
        <w:pStyle w:val="NormalWeb"/>
        <w:shd w:val="clear" w:color="auto" w:fill="FFFFFF"/>
        <w:spacing w:before="0" w:beforeAutospacing="0" w:after="0" w:afterAutospacing="0"/>
        <w:rPr>
          <w:rFonts w:ascii="Tahoma" w:hAnsi="Tahoma" w:cs="Tahoma"/>
          <w:b/>
          <w:bCs/>
          <w:color w:val="2E74B5" w:themeColor="accent5" w:themeShade="BF"/>
          <w:sz w:val="28"/>
          <w:szCs w:val="28"/>
          <w:lang w:val="es-AR"/>
        </w:rPr>
      </w:pPr>
    </w:p>
    <w:p w14:paraId="0871FB5B" w14:textId="77777777" w:rsidR="00634456" w:rsidRPr="005F4BE2" w:rsidRDefault="00634456" w:rsidP="00634456">
      <w:pPr>
        <w:pStyle w:val="NormalWeb"/>
        <w:shd w:val="clear" w:color="auto" w:fill="FFFFFF"/>
        <w:spacing w:before="0" w:beforeAutospacing="0" w:after="0" w:afterAutospacing="0"/>
        <w:rPr>
          <w:rFonts w:ascii="Tahoma" w:hAnsi="Tahoma" w:cs="Tahoma"/>
          <w:b/>
          <w:bCs/>
          <w:color w:val="7916A8"/>
          <w:sz w:val="28"/>
          <w:szCs w:val="28"/>
        </w:rPr>
      </w:pPr>
      <w:r w:rsidRPr="005F4BE2">
        <w:rPr>
          <w:rFonts w:ascii="Tahoma" w:hAnsi="Tahoma" w:cs="Tahoma"/>
          <w:b/>
          <w:bCs/>
          <w:color w:val="7916A8"/>
          <w:sz w:val="28"/>
          <w:szCs w:val="28"/>
          <w:lang w:val="es-AR"/>
        </w:rPr>
        <w:t>DÍA 5 –</w:t>
      </w:r>
      <w:r>
        <w:rPr>
          <w:rFonts w:ascii="Tahoma" w:hAnsi="Tahoma" w:cs="Tahoma"/>
          <w:color w:val="7916A8"/>
          <w:sz w:val="28"/>
          <w:szCs w:val="28"/>
        </w:rPr>
        <w:t xml:space="preserve"> </w:t>
      </w:r>
      <w:r>
        <w:rPr>
          <w:rFonts w:ascii="Tahoma" w:hAnsi="Tahoma" w:cs="Tahoma"/>
          <w:b/>
          <w:bCs/>
          <w:color w:val="7916A8"/>
          <w:sz w:val="28"/>
          <w:szCs w:val="28"/>
        </w:rPr>
        <w:t>ATENAS</w:t>
      </w:r>
    </w:p>
    <w:p w14:paraId="17C4878F" w14:textId="77777777" w:rsidR="00634456" w:rsidRDefault="00634456" w:rsidP="00634456">
      <w:pPr>
        <w:pStyle w:val="NormalWeb"/>
        <w:shd w:val="clear" w:color="auto" w:fill="FFFFFF"/>
        <w:spacing w:before="0" w:beforeAutospacing="0" w:after="0" w:afterAutospacing="0"/>
        <w:rPr>
          <w:rFonts w:ascii="Tahoma" w:hAnsi="Tahoma" w:cs="Tahoma"/>
          <w:b/>
          <w:bCs/>
          <w:color w:val="2E74B5" w:themeColor="accent5" w:themeShade="BF"/>
          <w:sz w:val="28"/>
          <w:szCs w:val="28"/>
        </w:rPr>
      </w:pPr>
    </w:p>
    <w:p w14:paraId="699146F3" w14:textId="77777777" w:rsidR="00634456" w:rsidRPr="005334B7" w:rsidRDefault="00634456" w:rsidP="006344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710D6">
        <w:rPr>
          <w:rFonts w:ascii="Tahoma" w:eastAsiaTheme="minorHAnsi" w:hAnsi="Tahoma" w:cs="Tahoma"/>
          <w:kern w:val="0"/>
          <w:lang w:val="es-ES_tradnl" w:eastAsia="en-US"/>
        </w:rPr>
        <w:t>Traslado al aeropuerto</w:t>
      </w:r>
      <w:r w:rsidRPr="005334B7">
        <w:rPr>
          <w:rFonts w:ascii="Tahoma" w:eastAsiaTheme="minorHAnsi" w:hAnsi="Tahoma" w:cs="Tahoma"/>
          <w:b/>
          <w:bCs/>
          <w:kern w:val="0"/>
          <w:lang w:val="es-ES_tradnl" w:eastAsia="en-US"/>
        </w:rPr>
        <w:t xml:space="preserve"> a la hora indicada.</w:t>
      </w:r>
    </w:p>
    <w:p w14:paraId="5F433F4F" w14:textId="77777777" w:rsidR="00634456" w:rsidRPr="00C710D6" w:rsidRDefault="00634456" w:rsidP="00634456">
      <w:pPr>
        <w:jc w:val="both"/>
        <w:rPr>
          <w:rFonts w:ascii="Tahoma" w:hAnsi="Tahoma" w:cs="Tahoma"/>
          <w:color w:val="7916A8"/>
          <w:shd w:val="clear" w:color="auto" w:fill="FFFFFF"/>
        </w:rPr>
      </w:pPr>
      <w:r w:rsidRPr="00C710D6">
        <w:rPr>
          <w:rFonts w:ascii="Tahoma" w:hAnsi="Tahoma" w:cs="Tahoma"/>
          <w:color w:val="7916A8"/>
          <w:shd w:val="clear" w:color="auto" w:fill="FFFFFF"/>
        </w:rPr>
        <w:t>Fin de nuestros servicios.</w:t>
      </w:r>
    </w:p>
    <w:p w14:paraId="31E0A6CC" w14:textId="77777777" w:rsidR="00634456" w:rsidRPr="002A50BA" w:rsidRDefault="00634456" w:rsidP="00634456">
      <w:pPr>
        <w:rPr>
          <w:rFonts w:ascii="Tahoma" w:hAnsi="Tahoma" w:cs="Tahoma"/>
          <w:color w:val="2E74B5" w:themeColor="accent5" w:themeShade="BF"/>
          <w:shd w:val="clear" w:color="auto" w:fill="FFFFFF"/>
        </w:rPr>
      </w:pPr>
    </w:p>
    <w:p w14:paraId="4FC1DC4B" w14:textId="77777777" w:rsidR="00C710D6" w:rsidRDefault="00C710D6" w:rsidP="00C710D6">
      <w:pPr>
        <w:jc w:val="center"/>
        <w:rPr>
          <w:rFonts w:ascii="Tahoma" w:hAnsi="Tahoma" w:cs="Tahoma"/>
          <w:b/>
          <w:bCs/>
          <w:color w:val="000000" w:themeColor="text1"/>
          <w:u w:val="single"/>
        </w:rPr>
      </w:pPr>
    </w:p>
    <w:p w14:paraId="68021F8B" w14:textId="116E4E63" w:rsidR="00DF11FC" w:rsidRPr="00C710D6" w:rsidRDefault="00634456" w:rsidP="00C710D6">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p>
    <w:sectPr w:rsidR="00DF11FC" w:rsidRPr="00C710D6"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Segoe UI">
    <w:panose1 w:val="020B0502040204020203"/>
    <w:charset w:val="00"/>
    <w:family w:val="swiss"/>
    <w:pitch w:val="variable"/>
    <w:sig w:usb0="E4002EFF" w:usb1="C000E47F" w:usb2="00000009" w:usb3="00000000" w:csb0="000001FF" w:csb1="00000000"/>
  </w:font>
  <w:font w:name="__Inter_Fallback_aaf875">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955286"/>
    <w:multiLevelType w:val="hybridMultilevel"/>
    <w:tmpl w:val="8CB225A4"/>
    <w:lvl w:ilvl="0" w:tplc="5118681A">
      <w:start w:val="1"/>
      <w:numFmt w:val="bullet"/>
      <w:lvlText w:val=""/>
      <w:lvlJc w:val="left"/>
      <w:pPr>
        <w:ind w:left="720" w:hanging="360"/>
      </w:pPr>
      <w:rPr>
        <w:rFonts w:ascii="Symbol" w:hAnsi="Symbol" w:hint="default"/>
        <w:b/>
        <w:bCs/>
        <w:color w:val="7916A8"/>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32EAC842"/>
    <w:lvl w:ilvl="0" w:tplc="164E13A6">
      <w:start w:val="1"/>
      <w:numFmt w:val="bullet"/>
      <w:lvlText w:val=""/>
      <w:lvlJc w:val="left"/>
      <w:pPr>
        <w:ind w:left="720" w:hanging="360"/>
      </w:pPr>
      <w:rPr>
        <w:rFonts w:ascii="Symbol" w:hAnsi="Symbol" w:hint="default"/>
        <w:b/>
        <w:bCs/>
        <w:color w:val="7916A8"/>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1"/>
  </w:num>
  <w:num w:numId="2" w16cid:durableId="284124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187"/>
    <w:rsid w:val="002F335D"/>
    <w:rsid w:val="003514CF"/>
    <w:rsid w:val="00360F81"/>
    <w:rsid w:val="00634456"/>
    <w:rsid w:val="00A849BB"/>
    <w:rsid w:val="00B92DFC"/>
    <w:rsid w:val="00C710D6"/>
    <w:rsid w:val="00CE6A5B"/>
    <w:rsid w:val="00D51187"/>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408D2FB4"/>
  <w15:chartTrackingRefBased/>
  <w15:docId w15:val="{972EE4F6-8FB8-684B-869F-233339A9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456"/>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34456"/>
    <w:pPr>
      <w:ind w:left="720"/>
      <w:contextualSpacing/>
    </w:pPr>
  </w:style>
  <w:style w:type="paragraph" w:customStyle="1" w:styleId="timescustom">
    <w:name w:val="timescustom"/>
    <w:basedOn w:val="Normal"/>
    <w:rsid w:val="00634456"/>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634456"/>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3445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394</Words>
  <Characters>2169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2</cp:revision>
  <dcterms:created xsi:type="dcterms:W3CDTF">2026-03-19T21:07:00Z</dcterms:created>
  <dcterms:modified xsi:type="dcterms:W3CDTF">2026-03-19T21:07:00Z</dcterms:modified>
</cp:coreProperties>
</file>