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76D0EF" w14:textId="4AB8CD8E" w:rsidR="00DB34A9" w:rsidRPr="007B4AA5" w:rsidRDefault="00E52827" w:rsidP="00DB34A9">
      <w:pPr>
        <w:rPr>
          <w:rFonts w:ascii="Tahoma" w:eastAsia="Times New Roman" w:hAnsi="Tahoma" w:cs="Tahoma"/>
          <w:b/>
          <w:bCs/>
          <w:color w:val="36A9E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2873DAB" wp14:editId="15D52E05">
            <wp:simplePos x="0" y="0"/>
            <wp:positionH relativeFrom="page">
              <wp:posOffset>381000</wp:posOffset>
            </wp:positionH>
            <wp:positionV relativeFrom="paragraph">
              <wp:posOffset>0</wp:posOffset>
            </wp:positionV>
            <wp:extent cx="7029450" cy="2147570"/>
            <wp:effectExtent l="0" t="0" r="6350" b="0"/>
            <wp:wrapTopAndBottom/>
            <wp:docPr id="1383353284" name="Drawing 0" descr="b3b8eada48925810f3c09a344acb81c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3b8eada48925810f3c09a344acb81c0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45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34A9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187113" wp14:editId="67B6CFEC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232F82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DB34A9">
        <w:rPr>
          <w:rFonts w:ascii="Arimo" w:eastAsia="Arimo" w:hAnsi="Arimo" w:cs="Arimo"/>
          <w:color w:val="000000"/>
        </w:rPr>
        <w:t xml:space="preserve"> </w:t>
      </w:r>
      <w:r w:rsidR="00DB34A9" w:rsidRPr="007B4AA5">
        <w:rPr>
          <w:rFonts w:ascii="Montserrat" w:eastAsia="Times New Roman" w:hAnsi="Montserrat" w:cs="Times New Roman"/>
          <w:noProof/>
          <w:color w:val="36A9E0"/>
          <w:sz w:val="32"/>
          <w:szCs w:val="32"/>
        </w:rPr>
        <w:drawing>
          <wp:inline distT="0" distB="0" distL="0" distR="0" wp14:anchorId="6B5391D5" wp14:editId="000E9750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B34A9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10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días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/ </w:t>
      </w:r>
      <w:r w:rsidR="00DB34A9">
        <w:rPr>
          <w:rFonts w:ascii="Tahoma" w:eastAsia="Times New Roman" w:hAnsi="Tahoma" w:cs="Tahoma"/>
          <w:b/>
          <w:bCs/>
          <w:color w:val="36A9E0"/>
          <w:sz w:val="32"/>
          <w:szCs w:val="32"/>
        </w:rPr>
        <w:t>9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32"/>
          <w:szCs w:val="32"/>
        </w:rPr>
        <w:t xml:space="preserve"> noches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                        </w:t>
      </w:r>
      <w:r w:rsidR="00DB34A9"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          </w:t>
      </w:r>
      <w:r w:rsidR="00DB34A9" w:rsidRPr="007B4AA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LLEGADA A ESTAMBUL</w:t>
      </w:r>
    </w:p>
    <w:p w14:paraId="1D3A3319" w14:textId="4F76CEB1" w:rsidR="00DB34A9" w:rsidRPr="007B4AA5" w:rsidRDefault="00EE44CE" w:rsidP="00DB34A9">
      <w:pPr>
        <w:rPr>
          <w:rFonts w:ascii="Tahoma" w:eastAsia="Dosis" w:hAnsi="Tahoma" w:cs="Tahoma"/>
          <w:color w:val="36A9E0"/>
        </w:rPr>
      </w:pP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Operación mínimo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>con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2 Pasajeros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  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>
        <w:rPr>
          <w:rFonts w:ascii="Tahoma" w:eastAsia="Dosis" w:hAnsi="Tahoma" w:cs="Tahoma"/>
          <w:iCs/>
          <w:color w:val="36A9E0"/>
          <w:sz w:val="24"/>
          <w:szCs w:val="24"/>
        </w:rPr>
        <w:t xml:space="preserve">                  </w:t>
      </w:r>
      <w:r w:rsidRPr="007B4AA5">
        <w:rPr>
          <w:rFonts w:ascii="Tahoma" w:eastAsia="Dosis" w:hAnsi="Tahoma" w:cs="Tahoma"/>
          <w:iCs/>
          <w:color w:val="36A9E0"/>
          <w:sz w:val="24"/>
          <w:szCs w:val="24"/>
        </w:rPr>
        <w:t xml:space="preserve"> </w:t>
      </w:r>
      <w:r w:rsidR="00DB34A9" w:rsidRPr="007B4AA5">
        <w:rPr>
          <w:rFonts w:ascii="Tahoma" w:eastAsia="Dosis" w:hAnsi="Tahoma" w:cs="Tahoma"/>
          <w:b/>
          <w:color w:val="36A9E0"/>
        </w:rPr>
        <w:t xml:space="preserve">INICIA: </w:t>
      </w:r>
      <w:r w:rsidR="002D457B">
        <w:rPr>
          <w:rFonts w:ascii="Tahoma" w:eastAsia="Dosis" w:hAnsi="Tahoma" w:cs="Tahoma"/>
          <w:color w:val="36A9E0"/>
        </w:rPr>
        <w:t>MARTES</w:t>
      </w:r>
      <w:r w:rsidR="00DB34A9" w:rsidRPr="007B4AA5">
        <w:rPr>
          <w:rFonts w:ascii="Tahoma" w:eastAsia="Dosis" w:hAnsi="Tahoma" w:cs="Tahoma"/>
          <w:color w:val="36A9E0"/>
        </w:rPr>
        <w:t xml:space="preserve"> </w:t>
      </w:r>
      <w:r>
        <w:rPr>
          <w:rFonts w:ascii="Tahoma" w:eastAsia="Dosis" w:hAnsi="Tahoma" w:cs="Tahoma"/>
          <w:color w:val="36A9E0"/>
        </w:rPr>
        <w:t xml:space="preserve"> </w:t>
      </w:r>
      <w:r w:rsidRPr="00EE44CE">
        <w:rPr>
          <w:rFonts w:ascii="Tahoma" w:eastAsia="Dosis" w:hAnsi="Tahoma" w:cs="Tahoma"/>
          <w:b/>
          <w:bCs/>
          <w:color w:val="36A9E0"/>
          <w:sz w:val="36"/>
          <w:szCs w:val="36"/>
        </w:rPr>
        <w:t>2026</w:t>
      </w:r>
    </w:p>
    <w:p w14:paraId="5CC70A7D" w14:textId="524E3ED8" w:rsidR="00DB34A9" w:rsidRPr="007B4AA5" w:rsidRDefault="00DB34A9" w:rsidP="00DB34A9">
      <w:pPr>
        <w:rPr>
          <w:rFonts w:ascii="Tahoma" w:hAnsi="Tahoma" w:cs="Tahoma"/>
          <w:color w:val="36A9E0"/>
          <w:shd w:val="clear" w:color="auto" w:fill="FFFFFF"/>
        </w:rPr>
      </w:pPr>
    </w:p>
    <w:p w14:paraId="5AEA5764" w14:textId="342D2ADE" w:rsidR="00DB34A9" w:rsidRDefault="00DB34A9" w:rsidP="00DB34A9">
      <w:pPr>
        <w:rPr>
          <w:rFonts w:ascii="Tahoma" w:hAnsi="Tahoma" w:cs="Tahoma"/>
          <w:color w:val="212529"/>
          <w:shd w:val="clear" w:color="auto" w:fill="FFFFFF"/>
        </w:rPr>
      </w:pPr>
    </w:p>
    <w:p w14:paraId="6B278C70" w14:textId="1ECDD6F6" w:rsidR="00DB34A9" w:rsidRDefault="00EE44CE" w:rsidP="00DB34A9">
      <w:pPr>
        <w:rPr>
          <w:rFonts w:ascii="Tahoma" w:hAnsi="Tahoma" w:cs="Tahoma"/>
          <w:color w:val="212529"/>
          <w:shd w:val="clear" w:color="auto" w:fill="FFFFFF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2207CA93" wp14:editId="50112EF3">
            <wp:simplePos x="0" y="0"/>
            <wp:positionH relativeFrom="margin">
              <wp:posOffset>3877733</wp:posOffset>
            </wp:positionH>
            <wp:positionV relativeFrom="margin">
              <wp:posOffset>3522134</wp:posOffset>
            </wp:positionV>
            <wp:extent cx="2924175" cy="1320800"/>
            <wp:effectExtent l="0" t="0" r="0" b="0"/>
            <wp:wrapSquare wrapText="bothSides"/>
            <wp:docPr id="69" name="image5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8.png"/>
                    <pic:cNvPicPr preferRelativeResize="0"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32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743A137" w14:textId="31DED6F5" w:rsidR="00DB34A9" w:rsidRDefault="00DB34A9" w:rsidP="00DB34A9">
      <w:pPr>
        <w:rPr>
          <w:rFonts w:ascii="Tahoma" w:hAnsi="Tahoma" w:cs="Tahoma"/>
          <w:color w:val="212529"/>
          <w:shd w:val="clear" w:color="auto" w:fill="FFFFFF"/>
        </w:rPr>
      </w:pPr>
    </w:p>
    <w:p w14:paraId="288CB6D7" w14:textId="77777777" w:rsidR="00DB34A9" w:rsidRDefault="00DB34A9" w:rsidP="00DB34A9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6858B3" wp14:editId="721FAE88">
                <wp:simplePos x="0" y="0"/>
                <wp:positionH relativeFrom="column">
                  <wp:posOffset>-182880</wp:posOffset>
                </wp:positionH>
                <wp:positionV relativeFrom="paragraph">
                  <wp:posOffset>181610</wp:posOffset>
                </wp:positionV>
                <wp:extent cx="3550920" cy="563880"/>
                <wp:effectExtent l="0" t="0" r="508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0920" cy="563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24A2D39" w14:textId="77777777" w:rsidR="00DB34A9" w:rsidRPr="00AC248D" w:rsidRDefault="00DB34A9" w:rsidP="00DB34A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ESTAMBUL</w:t>
                            </w:r>
                            <w:r w:rsidRPr="00AC248D"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– </w:t>
                            </w:r>
                            <w:r w:rsidRPr="00AC248D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CAPADOCIA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PAMUKKALE  </w:t>
                            </w:r>
                            <w:r w:rsidR="00E52827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KU</w:t>
                            </w:r>
                            <w:r w:rsidR="002D457B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Ş</w:t>
                            </w:r>
                            <w:r w:rsidR="00E52827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ADASI</w:t>
                            </w:r>
                            <w:r w:rsidR="002D457B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/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IZMIR</w:t>
                            </w:r>
                            <w:r w:rsidR="002D457B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="00E52827">
                              <w:rPr>
                                <w:rFonts w:ascii="Tahoma" w:eastAsia="Dosis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ANTALYA</w:t>
                            </w:r>
                          </w:p>
                          <w:p w14:paraId="12B59B9B" w14:textId="77777777" w:rsidR="00DB34A9" w:rsidRPr="00AC248D" w:rsidRDefault="00DB34A9" w:rsidP="00DB34A9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858B3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-14.4pt;margin-top:14.3pt;width:279.6pt;height:44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" fillcolor="white [3201]" stroked="f" strokeweight=".5pt">
                <v:textbox>
                  <w:txbxContent>
                    <w:p w14:paraId="224A2D39" w14:textId="77777777" w:rsidR="00DB34A9" w:rsidRPr="00AC248D" w:rsidRDefault="00DB34A9" w:rsidP="00DB34A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ESTAMBUL</w:t>
                      </w:r>
                      <w:r w:rsidRPr="00AC248D"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– </w:t>
                      </w:r>
                      <w:r w:rsidRPr="00AC248D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CAPADOCIA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- PAMUKKALE  </w:t>
                      </w:r>
                      <w:r w:rsidR="00E52827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KU</w:t>
                      </w:r>
                      <w:r w:rsidR="002D457B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Ş</w:t>
                      </w:r>
                      <w:r w:rsidR="00E52827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ADASI</w:t>
                      </w:r>
                      <w:r w:rsidR="002D457B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/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IZMIR</w:t>
                      </w:r>
                      <w:r w:rsidR="002D457B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 xml:space="preserve">- </w:t>
                      </w:r>
                      <w:r w:rsidR="00E52827">
                        <w:rPr>
                          <w:rFonts w:ascii="Tahoma" w:eastAsia="Dosis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ANTALYA</w:t>
                      </w:r>
                    </w:p>
                    <w:p w14:paraId="12B59B9B" w14:textId="77777777" w:rsidR="00DB34A9" w:rsidRPr="00AC248D" w:rsidRDefault="00DB34A9" w:rsidP="00DB34A9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94F133F" w14:textId="77777777" w:rsidR="00DB34A9" w:rsidRDefault="00DB34A9" w:rsidP="00DB34A9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29A23A1F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</w:p>
    <w:p w14:paraId="4F9C6FC2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</w:p>
    <w:p w14:paraId="3F783DAB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</w:p>
    <w:p w14:paraId="02E29AF2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</w:p>
    <w:p w14:paraId="4A5EF6E0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  <w:r w:rsidRPr="005D7715">
        <w:rPr>
          <w:rFonts w:ascii="Tahoma" w:hAnsi="Tahoma" w:cs="Tahoma"/>
          <w:b/>
          <w:bCs/>
          <w:color w:val="36A9E0"/>
        </w:rPr>
        <w:t xml:space="preserve">  </w:t>
      </w:r>
    </w:p>
    <w:p w14:paraId="3831DBB9" w14:textId="77777777" w:rsidR="00DB34A9" w:rsidRDefault="00DB34A9" w:rsidP="00DB34A9">
      <w:pPr>
        <w:rPr>
          <w:rFonts w:ascii="Tahoma" w:hAnsi="Tahoma" w:cs="Tahoma"/>
          <w:b/>
          <w:bCs/>
          <w:color w:val="36A9E0"/>
        </w:rPr>
      </w:pPr>
    </w:p>
    <w:p w14:paraId="6BC72BB6" w14:textId="77777777" w:rsidR="00DB34A9" w:rsidRPr="005D7715" w:rsidRDefault="00DB34A9" w:rsidP="00DB3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 xml:space="preserve"> INCLUYE</w:t>
      </w:r>
    </w:p>
    <w:p w14:paraId="52E4C759" w14:textId="77777777" w:rsidR="00DB34A9" w:rsidRDefault="00DB34A9" w:rsidP="00DB34A9">
      <w:pPr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</w:rPr>
      </w:pPr>
    </w:p>
    <w:p w14:paraId="2DC08045" w14:textId="77777777" w:rsidR="00DB34A9" w:rsidRPr="005D7715" w:rsidRDefault="00DB34A9" w:rsidP="00DB34A9">
      <w:pPr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Hoteles 4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447779A3" wp14:editId="36824126">
            <wp:extent cx="129540" cy="129540"/>
            <wp:effectExtent l="0" t="0" r="0" b="0"/>
            <wp:docPr id="856021275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y/o 5</w:t>
      </w:r>
      <w:r w:rsidRPr="005D7715">
        <w:rPr>
          <w:rFonts w:ascii="Tahoma" w:eastAsia="Dosis" w:hAnsi="Tahoma" w:cs="Tahoma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3E0A2DF7" wp14:editId="27922A6F">
            <wp:extent cx="129540" cy="129540"/>
            <wp:effectExtent l="0" t="0" r="0" b="0"/>
            <wp:docPr id="2061666600" name="Gráfico 5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21275" name="Gráfico 856021275" descr="Estrella"/>
                    <pic:cNvPicPr/>
                  </pic:nvPicPr>
                  <pic:blipFill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29540" cy="12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de acuerdo a la categoría elegida</w:t>
      </w:r>
      <w:r>
        <w:rPr>
          <w:rFonts w:ascii="Tahoma" w:eastAsia="Dosis" w:hAnsi="Tahoma" w:cs="Tahoma"/>
          <w:b/>
          <w:bCs/>
          <w:sz w:val="24"/>
          <w:szCs w:val="24"/>
        </w:rPr>
        <w:t>.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</w:t>
      </w:r>
    </w:p>
    <w:p w14:paraId="696CDEFC" w14:textId="77777777" w:rsidR="00DB34A9" w:rsidRPr="00C67D27" w:rsidRDefault="00DB34A9" w:rsidP="00DB34A9">
      <w:pPr>
        <w:pStyle w:val="Prrafodelista"/>
        <w:widowControl w:val="0"/>
        <w:numPr>
          <w:ilvl w:val="0"/>
          <w:numId w:val="2"/>
        </w:numPr>
        <w:spacing w:before="8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C67D27">
        <w:rPr>
          <w:rFonts w:ascii="Tahoma" w:eastAsia="Dosis" w:hAnsi="Tahoma" w:cs="Tahoma"/>
          <w:sz w:val="24"/>
          <w:szCs w:val="24"/>
        </w:rPr>
        <w:t>Guía de habla hispana.</w:t>
      </w:r>
    </w:p>
    <w:p w14:paraId="10B35140" w14:textId="77777777" w:rsidR="00DB34A9" w:rsidRPr="009E563D" w:rsidRDefault="00DB34A9" w:rsidP="00DB34A9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Entradas y visitas a los monumentos de acuerdo al mencionado en el programa.</w:t>
      </w:r>
    </w:p>
    <w:p w14:paraId="4A40C6B6" w14:textId="77777777" w:rsidR="00DB34A9" w:rsidRPr="009E563D" w:rsidRDefault="00DB34A9" w:rsidP="00DB34A9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Visitas a las  tiendas de acuerdo al mencionado en el programa.</w:t>
      </w:r>
    </w:p>
    <w:p w14:paraId="32141261" w14:textId="77777777" w:rsidR="00DB34A9" w:rsidRPr="009E563D" w:rsidRDefault="00DB34A9" w:rsidP="00DB34A9">
      <w:pPr>
        <w:widowControl w:val="0"/>
        <w:numPr>
          <w:ilvl w:val="0"/>
          <w:numId w:val="2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Todos los traslados previstos en vehículos con aire acondicionado.</w:t>
      </w:r>
    </w:p>
    <w:p w14:paraId="4711DA0C" w14:textId="77777777" w:rsidR="00DB34A9" w:rsidRPr="005D7715" w:rsidRDefault="00DB34A9" w:rsidP="00DB34A9">
      <w:pPr>
        <w:pStyle w:val="Prrafodelista"/>
        <w:numPr>
          <w:ilvl w:val="0"/>
          <w:numId w:val="2"/>
        </w:numPr>
        <w:rPr>
          <w:rFonts w:ascii="Tahoma" w:hAnsi="Tahoma" w:cs="Tahoma"/>
          <w:b/>
          <w:bCs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Alimentación: Desayunos diarios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-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0</w:t>
      </w:r>
      <w:r w:rsidR="002D457B">
        <w:rPr>
          <w:rFonts w:ascii="Tahoma" w:eastAsia="Dosis" w:hAnsi="Tahoma" w:cs="Tahoma"/>
          <w:b/>
          <w:bCs/>
          <w:sz w:val="24"/>
          <w:szCs w:val="24"/>
        </w:rPr>
        <w:t>6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 xml:space="preserve"> Cenas</w:t>
      </w:r>
    </w:p>
    <w:p w14:paraId="5544384D" w14:textId="77777777" w:rsidR="00DB34A9" w:rsidRDefault="00DB34A9" w:rsidP="00DB3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3530BE49" w14:textId="77777777" w:rsidR="00DB34A9" w:rsidRDefault="00DB34A9" w:rsidP="00DB3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2A00C7F8" w14:textId="77777777" w:rsidR="00DB34A9" w:rsidRDefault="00DB34A9" w:rsidP="00DB3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  <w:r w:rsidRPr="005D7715">
        <w:rPr>
          <w:rFonts w:ascii="Tahoma" w:hAnsi="Tahoma" w:cs="Tahoma"/>
          <w:b/>
          <w:bCs/>
          <w:color w:val="36A9E0"/>
          <w:sz w:val="28"/>
          <w:szCs w:val="28"/>
          <w:u w:val="single"/>
        </w:rPr>
        <w:t>NO INCLUYE</w:t>
      </w:r>
    </w:p>
    <w:p w14:paraId="7B043993" w14:textId="77777777" w:rsidR="00DB34A9" w:rsidRPr="005D7715" w:rsidRDefault="00DB34A9" w:rsidP="00DB34A9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C21BD5A" w14:textId="77777777" w:rsidR="002D457B" w:rsidRPr="002D457B" w:rsidRDefault="002D457B" w:rsidP="002D457B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2D457B">
        <w:rPr>
          <w:rFonts w:ascii="Tahoma" w:eastAsia="Dosis" w:hAnsi="Tahoma" w:cs="Tahoma"/>
          <w:b/>
          <w:bCs/>
          <w:sz w:val="24"/>
          <w:szCs w:val="24"/>
        </w:rPr>
        <w:t>Vuelos doméstico:  ESTAMBUL - CAPADOCIA (Precio sujeto a cambios - Política de equipaje 15kg por persona).</w:t>
      </w:r>
    </w:p>
    <w:p w14:paraId="656A16C3" w14:textId="77777777" w:rsidR="002D457B" w:rsidRPr="002D457B" w:rsidRDefault="002D457B" w:rsidP="002D457B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Gastos personales.</w:t>
      </w:r>
    </w:p>
    <w:p w14:paraId="31F8146D" w14:textId="77777777" w:rsidR="00DB34A9" w:rsidRPr="00C57C12" w:rsidRDefault="00DB34A9" w:rsidP="00DB34A9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C57C12">
        <w:rPr>
          <w:rFonts w:ascii="Tahoma" w:eastAsia="Dosis" w:hAnsi="Tahoma" w:cs="Tahoma"/>
          <w:sz w:val="24"/>
          <w:szCs w:val="24"/>
        </w:rPr>
        <w:t xml:space="preserve">Propinas para  el guía, chófer, etc -  </w:t>
      </w:r>
      <w:r w:rsidRPr="00C57C12">
        <w:rPr>
          <w:rFonts w:ascii="Tahoma" w:eastAsia="Dosis" w:hAnsi="Tahoma" w:cs="Tahoma"/>
          <w:b/>
          <w:bCs/>
          <w:sz w:val="24"/>
          <w:szCs w:val="24"/>
        </w:rPr>
        <w:t>5 USD por persona por día.</w:t>
      </w:r>
    </w:p>
    <w:p w14:paraId="15346E6B" w14:textId="77777777" w:rsidR="00DB34A9" w:rsidRPr="009E563D" w:rsidRDefault="00DB34A9" w:rsidP="00DB34A9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Excursiones opcionales.</w:t>
      </w:r>
    </w:p>
    <w:p w14:paraId="177CCA07" w14:textId="77777777" w:rsidR="00DB34A9" w:rsidRPr="009E563D" w:rsidRDefault="00DB34A9" w:rsidP="00DB34A9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9E563D">
        <w:rPr>
          <w:rFonts w:ascii="Tahoma" w:eastAsia="Dosis" w:hAnsi="Tahoma" w:cs="Tahoma"/>
          <w:sz w:val="24"/>
          <w:szCs w:val="24"/>
        </w:rPr>
        <w:t>Traslados no indicados, o en días diferentes de los de llegada o partida del programa.</w:t>
      </w:r>
    </w:p>
    <w:p w14:paraId="295F2923" w14:textId="77777777" w:rsidR="00DB34A9" w:rsidRPr="009E563D" w:rsidRDefault="00C85A2A" w:rsidP="00DB34A9">
      <w:pPr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lastRenderedPageBreak/>
        <w:t>Las b</w:t>
      </w:r>
      <w:r w:rsidR="00DB34A9" w:rsidRPr="009E563D">
        <w:rPr>
          <w:rFonts w:ascii="Tahoma" w:eastAsia="Dosis" w:hAnsi="Tahoma" w:cs="Tahoma"/>
          <w:sz w:val="24"/>
          <w:szCs w:val="24"/>
        </w:rPr>
        <w:t xml:space="preserve">ebidas </w:t>
      </w:r>
      <w:r>
        <w:rPr>
          <w:rFonts w:ascii="Tahoma" w:eastAsia="Dosis" w:hAnsi="Tahoma" w:cs="Tahoma"/>
          <w:sz w:val="24"/>
          <w:szCs w:val="24"/>
        </w:rPr>
        <w:t xml:space="preserve">no están incluidas </w:t>
      </w:r>
      <w:r w:rsidR="00DB34A9" w:rsidRPr="009E563D">
        <w:rPr>
          <w:rFonts w:ascii="Tahoma" w:eastAsia="Dosis" w:hAnsi="Tahoma" w:cs="Tahoma"/>
          <w:sz w:val="24"/>
          <w:szCs w:val="24"/>
        </w:rPr>
        <w:t>en las comidas</w:t>
      </w:r>
      <w:r w:rsidR="00DB34A9">
        <w:rPr>
          <w:rFonts w:ascii="Tahoma" w:eastAsia="Dosis" w:hAnsi="Tahoma" w:cs="Tahoma"/>
          <w:sz w:val="24"/>
          <w:szCs w:val="24"/>
        </w:rPr>
        <w:t>.</w:t>
      </w:r>
    </w:p>
    <w:p w14:paraId="42B9FF34" w14:textId="77777777" w:rsidR="00DB34A9" w:rsidRPr="005D7715" w:rsidRDefault="00DB34A9" w:rsidP="00DB34A9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5D7715">
        <w:rPr>
          <w:rFonts w:ascii="Tahoma" w:eastAsia="Dosis" w:hAnsi="Tahoma" w:cs="Tahoma"/>
          <w:b/>
          <w:bCs/>
          <w:sz w:val="24"/>
          <w:szCs w:val="24"/>
        </w:rPr>
        <w:t>Tasas hoteleras + IVA paquete: 15 USD Platino /25 USD Oro/45 USD Turquesa de Noviembre a Abril/65 USD Turquesa de Mayo a Octubre/Hotel cueva/</w:t>
      </w:r>
      <w:r>
        <w:rPr>
          <w:rFonts w:ascii="Tahoma" w:eastAsia="Dosis" w:hAnsi="Tahoma" w:cs="Tahoma"/>
          <w:b/>
          <w:bCs/>
          <w:sz w:val="24"/>
          <w:szCs w:val="24"/>
        </w:rPr>
        <w:t xml:space="preserve">               B</w:t>
      </w:r>
      <w:r w:rsidRPr="005D7715">
        <w:rPr>
          <w:rFonts w:ascii="Tahoma" w:eastAsia="Dosis" w:hAnsi="Tahoma" w:cs="Tahoma"/>
          <w:b/>
          <w:bCs/>
          <w:sz w:val="24"/>
          <w:szCs w:val="24"/>
        </w:rPr>
        <w:t>outique 11 USD</w:t>
      </w:r>
      <w:r w:rsidRPr="009E563D">
        <w:rPr>
          <w:rFonts w:ascii="Tahoma" w:eastAsia="Dosis" w:hAnsi="Tahoma" w:cs="Tahoma"/>
          <w:sz w:val="24"/>
          <w:szCs w:val="24"/>
        </w:rPr>
        <w:t>.</w:t>
      </w:r>
    </w:p>
    <w:p w14:paraId="74803F69" w14:textId="77777777" w:rsidR="00DB34A9" w:rsidRPr="005D7715" w:rsidRDefault="00DB34A9" w:rsidP="00DB34A9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>
        <w:rPr>
          <w:rFonts w:ascii="Tahoma" w:eastAsia="Dosis" w:hAnsi="Tahoma" w:cs="Tahoma"/>
          <w:sz w:val="24"/>
          <w:szCs w:val="24"/>
        </w:rPr>
        <w:t>Tiquetes aéreos.</w:t>
      </w:r>
    </w:p>
    <w:p w14:paraId="5E7F03E8" w14:textId="77777777" w:rsidR="00DB34A9" w:rsidRPr="005D7715" w:rsidRDefault="00DB34A9" w:rsidP="00DB34A9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5D7715">
        <w:rPr>
          <w:rFonts w:ascii="Tahoma" w:hAnsi="Tahoma" w:cs="Tahoma"/>
          <w:noProof/>
          <w:sz w:val="24"/>
          <w:szCs w:val="24"/>
        </w:rPr>
        <w:t xml:space="preserve"> </w:t>
      </w:r>
    </w:p>
    <w:p w14:paraId="49C5D3B1" w14:textId="77777777" w:rsidR="00DB34A9" w:rsidRPr="005D7715" w:rsidRDefault="00DB34A9" w:rsidP="00DB34A9">
      <w:pPr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5D7715">
        <w:rPr>
          <w:rFonts w:ascii="Tahoma" w:hAnsi="Tahoma" w:cs="Tahoma"/>
          <w:sz w:val="24"/>
          <w:szCs w:val="24"/>
          <w:lang w:val="es-AR"/>
        </w:rPr>
        <w:t>Fee Bancario.</w:t>
      </w:r>
      <w:r w:rsidRPr="005D7715">
        <w:rPr>
          <w:rFonts w:ascii="Tahoma" w:hAnsi="Tahoma" w:cs="Tahoma"/>
          <w:sz w:val="24"/>
          <w:szCs w:val="24"/>
        </w:rPr>
        <w:t xml:space="preserve">      </w:t>
      </w:r>
    </w:p>
    <w:p w14:paraId="4557032B" w14:textId="77777777" w:rsidR="00DB34A9" w:rsidRPr="005D7715" w:rsidRDefault="00DB34A9" w:rsidP="00DB3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806000" w:themeColor="accent4" w:themeShade="80"/>
          <w:sz w:val="28"/>
          <w:szCs w:val="28"/>
          <w:u w:val="single"/>
        </w:rPr>
      </w:pPr>
    </w:p>
    <w:p w14:paraId="3621689B" w14:textId="77777777" w:rsidR="00DB34A9" w:rsidRPr="0006461A" w:rsidRDefault="00DB34A9" w:rsidP="00DB3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p w14:paraId="1253E48F" w14:textId="09A6CBE8" w:rsidR="00DB34A9" w:rsidRDefault="00DB34A9" w:rsidP="00EE44C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  <w:r w:rsidRPr="00EE44CE">
        <w:rPr>
          <w:rFonts w:ascii="Tahoma" w:hAnsi="Tahoma" w:cs="Tahoma"/>
          <w:color w:val="36A9E0"/>
          <w:sz w:val="28"/>
          <w:szCs w:val="28"/>
          <w:u w:val="single"/>
          <w:lang w:val="es-AR"/>
        </w:rPr>
        <w:t>TARIFAS EN DÓLARES AMERICANOS</w:t>
      </w:r>
      <w:r w:rsidRPr="0006461A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 xml:space="preserve"> POR PERSONA.</w:t>
      </w:r>
      <w:r w:rsidRPr="0006461A"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  <w:t xml:space="preserve">  </w:t>
      </w:r>
    </w:p>
    <w:p w14:paraId="1E2257C4" w14:textId="77777777" w:rsidR="00EE44CE" w:rsidRPr="00EE44CE" w:rsidRDefault="00EE44CE" w:rsidP="00EE44C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806000" w:themeColor="accent4" w:themeShade="80"/>
          <w:sz w:val="28"/>
          <w:szCs w:val="28"/>
          <w:u w:val="single"/>
          <w:lang w:val="es-AR"/>
        </w:rPr>
      </w:pPr>
    </w:p>
    <w:tbl>
      <w:tblPr>
        <w:tblpPr w:leftFromText="141" w:rightFromText="141" w:vertAnchor="text" w:horzAnchor="margin" w:tblpY="73"/>
        <w:tblW w:w="10455" w:type="dxa"/>
        <w:tblBorders>
          <w:top w:val="dashSmallGap" w:sz="4" w:space="0" w:color="36A9E0"/>
          <w:left w:val="dashSmallGap" w:sz="4" w:space="0" w:color="36A9E0"/>
          <w:bottom w:val="dashSmallGap" w:sz="4" w:space="0" w:color="36A9E0"/>
          <w:right w:val="dashSmallGap" w:sz="4" w:space="0" w:color="36A9E0"/>
          <w:insideH w:val="dashSmallGap" w:sz="4" w:space="0" w:color="36A9E0"/>
          <w:insideV w:val="dashSmallGap" w:sz="4" w:space="0" w:color="36A9E0"/>
        </w:tblBorders>
        <w:tblLayout w:type="fixed"/>
        <w:tblLook w:val="0400" w:firstRow="0" w:lastRow="0" w:firstColumn="0" w:lastColumn="0" w:noHBand="0" w:noVBand="1"/>
      </w:tblPr>
      <w:tblGrid>
        <w:gridCol w:w="2445"/>
        <w:gridCol w:w="2520"/>
        <w:gridCol w:w="2700"/>
        <w:gridCol w:w="2790"/>
      </w:tblGrid>
      <w:tr w:rsidR="00DB34A9" w14:paraId="5D07142F" w14:textId="77777777" w:rsidTr="00861A64">
        <w:trPr>
          <w:trHeight w:val="99"/>
        </w:trPr>
        <w:tc>
          <w:tcPr>
            <w:tcW w:w="2445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740888" w14:textId="77777777" w:rsidR="00DB34A9" w:rsidRPr="007B35E9" w:rsidRDefault="00DB34A9" w:rsidP="00B31A68">
            <w:pPr>
              <w:jc w:val="center"/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</w:pPr>
            <w:r w:rsidRPr="007B35E9"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>CATEGORÍA</w:t>
            </w:r>
            <w:r>
              <w:rPr>
                <w:rFonts w:ascii="Tahoma" w:eastAsia="Dosis" w:hAnsi="Tahoma" w:cs="Tahoma"/>
                <w:b/>
                <w:color w:val="FFFFFF"/>
                <w:sz w:val="24"/>
                <w:szCs w:val="24"/>
              </w:rPr>
              <w:t xml:space="preserve"> HOTEL</w:t>
            </w:r>
          </w:p>
        </w:tc>
        <w:tc>
          <w:tcPr>
            <w:tcW w:w="252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978274A" w14:textId="77777777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11883294" w14:textId="77777777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31091270" w14:textId="77777777" w:rsidR="00DB34A9" w:rsidRPr="005D7715" w:rsidRDefault="00DB34A9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0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150EC8" w14:textId="77777777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6E4DC0E" w14:textId="67735F7F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4DAF747" w14:textId="77777777" w:rsidR="00DB34A9" w:rsidRPr="005D7715" w:rsidRDefault="00DB34A9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790" w:type="dxa"/>
            <w:shd w:val="clear" w:color="auto" w:fill="BFBFBF" w:themeFill="background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4D31BE" w14:textId="77777777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F79FC6B" w14:textId="77777777" w:rsidR="00DB34A9" w:rsidRPr="005D7715" w:rsidRDefault="00DB34A9" w:rsidP="00B31A68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35D59021" w14:textId="77777777" w:rsidR="00DB34A9" w:rsidRPr="005D7715" w:rsidRDefault="00DB34A9" w:rsidP="00B31A68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861A64" w14:paraId="090029B5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9E32E0" w14:textId="77777777" w:rsidR="00861A64" w:rsidRPr="005D7715" w:rsidRDefault="00861A64" w:rsidP="00861A6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PLATINO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12B97B" w14:textId="572AB93F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719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627222" w14:textId="4FC0D3FC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719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FC16303" w14:textId="698D03C1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1159</w:t>
            </w:r>
          </w:p>
        </w:tc>
      </w:tr>
      <w:tr w:rsidR="00861A64" w14:paraId="02722717" w14:textId="77777777" w:rsidTr="00B31A68">
        <w:trPr>
          <w:trHeight w:val="99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4CC065" w14:textId="77777777" w:rsidR="00861A64" w:rsidRPr="005D7715" w:rsidRDefault="00861A64" w:rsidP="00861A64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ORO</w:t>
            </w:r>
          </w:p>
        </w:tc>
        <w:tc>
          <w:tcPr>
            <w:tcW w:w="252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7DD303" w14:textId="42891DD0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829</w:t>
            </w:r>
          </w:p>
        </w:tc>
        <w:tc>
          <w:tcPr>
            <w:tcW w:w="270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14D847" w14:textId="688BC987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829</w:t>
            </w:r>
          </w:p>
        </w:tc>
        <w:tc>
          <w:tcPr>
            <w:tcW w:w="2790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BA12DB" w14:textId="6810E5B4" w:rsidR="00861A64" w:rsidRPr="00861A64" w:rsidRDefault="00861A64" w:rsidP="00861A64">
            <w:pPr>
              <w:spacing w:line="240" w:lineRule="auto"/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861A64">
              <w:rPr>
                <w:rFonts w:ascii="Tahoma" w:hAnsi="Tahoma" w:cs="Tahoma"/>
                <w:color w:val="000000" w:themeColor="text1"/>
              </w:rPr>
              <w:t>1269</w:t>
            </w:r>
          </w:p>
        </w:tc>
      </w:tr>
      <w:tr w:rsidR="00DB34A9" w14:paraId="714236CA" w14:textId="77777777" w:rsidTr="00B31A68">
        <w:trPr>
          <w:trHeight w:val="246"/>
        </w:trPr>
        <w:tc>
          <w:tcPr>
            <w:tcW w:w="2445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52546D" w14:textId="77777777" w:rsidR="00DB34A9" w:rsidRPr="005D7715" w:rsidRDefault="00DB34A9" w:rsidP="00B31A68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TURQUESA</w:t>
            </w:r>
          </w:p>
        </w:tc>
        <w:tc>
          <w:tcPr>
            <w:tcW w:w="8010" w:type="dxa"/>
            <w:gridSpan w:val="3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7DC6D9" w14:textId="77777777" w:rsidR="00DB34A9" w:rsidRPr="005D7715" w:rsidRDefault="00DB34A9" w:rsidP="00B31A68">
            <w:pPr>
              <w:jc w:val="center"/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</w:pPr>
            <w:r w:rsidRPr="005D7715">
              <w:rPr>
                <w:rFonts w:ascii="Tahoma" w:eastAsia="Dosis" w:hAnsi="Tahoma" w:cs="Tahoma"/>
                <w:color w:val="000000" w:themeColor="text1"/>
                <w:sz w:val="24"/>
                <w:szCs w:val="24"/>
              </w:rPr>
              <w:t>BAJO PETICIÓN</w:t>
            </w:r>
          </w:p>
        </w:tc>
      </w:tr>
    </w:tbl>
    <w:p w14:paraId="40587360" w14:textId="77777777" w:rsidR="00DB34A9" w:rsidRDefault="00DB34A9" w:rsidP="00EE44CE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color w:val="000000" w:themeColor="text1"/>
          <w:sz w:val="20"/>
          <w:szCs w:val="20"/>
          <w:lang w:val="es-AR"/>
        </w:rPr>
      </w:pPr>
    </w:p>
    <w:p w14:paraId="4261B6A8" w14:textId="77777777" w:rsidR="00EE44CE" w:rsidRPr="00EE44CE" w:rsidRDefault="00EE44CE" w:rsidP="00EE44CE">
      <w:pPr>
        <w:widowControl w:val="0"/>
        <w:autoSpaceDE w:val="0"/>
        <w:autoSpaceDN w:val="0"/>
        <w:adjustRightInd w:val="0"/>
        <w:ind w:right="87"/>
        <w:rPr>
          <w:rFonts w:ascii="Tahoma" w:hAnsi="Tahoma" w:cs="Tahoma"/>
          <w:b/>
          <w:bCs/>
          <w:iCs/>
          <w:color w:val="36A9E0"/>
          <w:sz w:val="24"/>
          <w:szCs w:val="24"/>
          <w:u w:val="single"/>
          <w:lang w:val="es-AR"/>
        </w:rPr>
      </w:pPr>
      <w:r w:rsidRPr="00EE44CE">
        <w:rPr>
          <w:rFonts w:ascii="Tahoma" w:hAnsi="Tahoma" w:cs="Tahoma"/>
          <w:iCs/>
          <w:sz w:val="24"/>
          <w:szCs w:val="24"/>
        </w:rPr>
        <w:t xml:space="preserve">*PARA LAS SALIDAS QUE TENGAN LA NOCHE DEL 31 DE DICIEMBRE SE APLICA SUPLEMENTO PARA LA CENA DE AÑO NUEVO DE </w:t>
      </w:r>
      <w:r w:rsidRPr="00EE44CE">
        <w:rPr>
          <w:rFonts w:ascii="Tahoma" w:hAnsi="Tahoma" w:cs="Tahoma"/>
          <w:b/>
          <w:iCs/>
          <w:sz w:val="24"/>
          <w:szCs w:val="24"/>
        </w:rPr>
        <w:t>200 USD.</w:t>
      </w:r>
    </w:p>
    <w:p w14:paraId="5E9FFA7F" w14:textId="4B247108" w:rsidR="00EE44CE" w:rsidRPr="00EE44CE" w:rsidRDefault="00EE44CE" w:rsidP="00EE44CE">
      <w:pPr>
        <w:rPr>
          <w:rFonts w:ascii="Tahoma" w:hAnsi="Tahoma" w:cs="Tahoma"/>
          <w:iCs/>
          <w:sz w:val="24"/>
          <w:szCs w:val="24"/>
        </w:rPr>
      </w:pPr>
      <w:r w:rsidRPr="00EE44CE">
        <w:rPr>
          <w:rFonts w:ascii="Tahoma" w:hAnsi="Tahoma" w:cs="Tahoma"/>
          <w:iCs/>
          <w:sz w:val="24"/>
          <w:szCs w:val="24"/>
        </w:rPr>
        <w:t xml:space="preserve">* LOS MESES DE JUNIO, JULIO Y AGOSTO SE APLICA SUPLEM. EN  TODAS LAS  CATEGORÍA  – </w:t>
      </w:r>
      <w:r w:rsidRPr="00EE44CE">
        <w:rPr>
          <w:rFonts w:ascii="Tahoma" w:hAnsi="Tahoma" w:cs="Tahoma"/>
          <w:b/>
          <w:iCs/>
          <w:sz w:val="24"/>
          <w:szCs w:val="24"/>
        </w:rPr>
        <w:t>1</w:t>
      </w:r>
      <w:r>
        <w:rPr>
          <w:rFonts w:ascii="Tahoma" w:hAnsi="Tahoma" w:cs="Tahoma"/>
          <w:b/>
          <w:iCs/>
          <w:sz w:val="24"/>
          <w:szCs w:val="24"/>
        </w:rPr>
        <w:t>60</w:t>
      </w:r>
      <w:r w:rsidRPr="00EE44CE">
        <w:rPr>
          <w:rFonts w:ascii="Tahoma" w:hAnsi="Tahoma" w:cs="Tahoma"/>
          <w:b/>
          <w:iCs/>
          <w:sz w:val="24"/>
          <w:szCs w:val="24"/>
        </w:rPr>
        <w:t xml:space="preserve"> USD</w:t>
      </w:r>
      <w:r w:rsidRPr="00EE44CE">
        <w:rPr>
          <w:rFonts w:ascii="Tahoma" w:hAnsi="Tahoma" w:cs="Tahoma"/>
          <w:iCs/>
          <w:sz w:val="24"/>
          <w:szCs w:val="24"/>
        </w:rPr>
        <w:t xml:space="preserve"> POR </w:t>
      </w:r>
      <w:r>
        <w:rPr>
          <w:rFonts w:ascii="Tahoma" w:hAnsi="Tahoma" w:cs="Tahoma"/>
          <w:iCs/>
          <w:sz w:val="24"/>
          <w:szCs w:val="24"/>
        </w:rPr>
        <w:t>PERSONA</w:t>
      </w:r>
      <w:r w:rsidRPr="00EE44CE">
        <w:rPr>
          <w:rFonts w:ascii="Tahoma" w:hAnsi="Tahoma" w:cs="Tahoma"/>
          <w:iCs/>
          <w:sz w:val="24"/>
          <w:szCs w:val="24"/>
        </w:rPr>
        <w:t xml:space="preserve"> EN DBL Y TRP.</w:t>
      </w:r>
    </w:p>
    <w:p w14:paraId="664FC1CE" w14:textId="77777777" w:rsidR="00EE44CE" w:rsidRDefault="00EE44CE" w:rsidP="00DB3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0675399B" w14:textId="77777777" w:rsidR="00DB34A9" w:rsidRDefault="00DB34A9" w:rsidP="00DB3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</w:p>
    <w:p w14:paraId="5A2FA841" w14:textId="77777777" w:rsidR="00DB34A9" w:rsidRPr="00A82A72" w:rsidRDefault="00DB34A9" w:rsidP="00DB34A9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u w:val="single"/>
          <w:lang w:val="es-AR"/>
        </w:rPr>
        <w:t>ITINERARIO</w:t>
      </w:r>
    </w:p>
    <w:p w14:paraId="7156A13F" w14:textId="77777777" w:rsidR="00DB34A9" w:rsidRPr="00A82A72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374F3B6" w14:textId="77777777" w:rsidR="00DB34A9" w:rsidRPr="00A82A72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 1 –</w:t>
      </w:r>
      <w:r w:rsidR="00C85A2A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LLEGADA A ESTAMBUL</w:t>
      </w:r>
    </w:p>
    <w:p w14:paraId="58B65054" w14:textId="77777777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748AD474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eastAsia="Dosis Light" w:hAnsi="Tahoma" w:cs="Tahoma"/>
        </w:rPr>
        <w:t>Llegada al Aeropuerto de Estambul (IST).</w:t>
      </w:r>
    </w:p>
    <w:p w14:paraId="0D056D2A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hAnsi="Tahoma" w:cs="Tahoma"/>
        </w:rPr>
        <w:t>Desembarco</w:t>
      </w:r>
      <w:r w:rsidRPr="00861A64">
        <w:rPr>
          <w:rFonts w:ascii="Tahoma" w:eastAsia="Dosis Light" w:hAnsi="Tahoma" w:cs="Tahoma"/>
        </w:rPr>
        <w:t xml:space="preserve"> del vuelo.</w:t>
      </w:r>
    </w:p>
    <w:p w14:paraId="2439A3E0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hAnsi="Tahoma" w:cs="Tahoma"/>
        </w:rPr>
        <w:t>Paso por migración</w:t>
      </w:r>
      <w:r w:rsidRPr="00861A64">
        <w:rPr>
          <w:rFonts w:ascii="Tahoma" w:eastAsia="Dosis Light" w:hAnsi="Tahoma" w:cs="Tahoma"/>
        </w:rPr>
        <w:t xml:space="preserve"> y </w:t>
      </w:r>
      <w:r w:rsidRPr="00861A64">
        <w:rPr>
          <w:rFonts w:ascii="Tahoma" w:hAnsi="Tahoma" w:cs="Tahoma"/>
        </w:rPr>
        <w:t>reclamo de equipaje</w:t>
      </w:r>
      <w:r w:rsidRPr="00861A64">
        <w:rPr>
          <w:rFonts w:ascii="Tahoma" w:eastAsia="Dosis Light" w:hAnsi="Tahoma" w:cs="Tahoma"/>
        </w:rPr>
        <w:t>.</w:t>
      </w:r>
    </w:p>
    <w:p w14:paraId="52508404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hAnsi="Tahoma" w:cs="Tahoma"/>
        </w:rPr>
        <w:t>Dirigirse al punto de encuentro: puerta 8 de salida (IST)*</w:t>
      </w:r>
    </w:p>
    <w:p w14:paraId="75E57DC5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eastAsia="Dosis ExtraLight" w:hAnsi="Tahoma" w:cs="Tahoma"/>
          <w:color w:val="FF0000"/>
        </w:rPr>
        <w:t xml:space="preserve">Nota: </w:t>
      </w:r>
      <w:r w:rsidRPr="00861A64">
        <w:rPr>
          <w:rFonts w:ascii="Tahoma" w:eastAsia="Dosis ExtraLight" w:hAnsi="Tahoma" w:cs="Tahoma"/>
        </w:rPr>
        <w:t>*Consultar punto de encuentro p/ llegadas a SAW. En caso de no localizarlo, contactar a nuestro número de emergencias.</w:t>
      </w:r>
    </w:p>
    <w:p w14:paraId="0016D320" w14:textId="5DEB45F4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eastAsia="Dosis Light" w:hAnsi="Tahoma" w:cs="Tahoma"/>
        </w:rPr>
        <w:t>Traslado al hotel.</w:t>
      </w:r>
    </w:p>
    <w:p w14:paraId="06AE1CF7" w14:textId="77777777" w:rsidR="00861A64" w:rsidRPr="00861A64" w:rsidRDefault="00861A64" w:rsidP="00861A64">
      <w:pPr>
        <w:pStyle w:val="Prrafodelista"/>
        <w:widowControl w:val="0"/>
        <w:numPr>
          <w:ilvl w:val="0"/>
          <w:numId w:val="14"/>
        </w:numPr>
        <w:spacing w:line="240" w:lineRule="auto"/>
        <w:ind w:right="-355"/>
        <w:rPr>
          <w:rFonts w:ascii="Tahoma" w:eastAsia="Dosis Light" w:hAnsi="Tahoma" w:cs="Tahoma"/>
        </w:rPr>
      </w:pPr>
      <w:r w:rsidRPr="00861A64">
        <w:rPr>
          <w:rFonts w:ascii="Tahoma" w:eastAsia="Dosis Light" w:hAnsi="Tahoma" w:cs="Tahoma"/>
        </w:rPr>
        <w:t>Tiempo libre para descansar.</w:t>
      </w:r>
    </w:p>
    <w:p w14:paraId="5D5C57B9" w14:textId="77777777" w:rsidR="00861A64" w:rsidRDefault="00861A64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00CDE47" w14:textId="3B664470" w:rsidR="00DB34A9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2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</w:p>
    <w:p w14:paraId="00A27692" w14:textId="77777777" w:rsidR="00861A64" w:rsidRDefault="00861A64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</w:p>
    <w:p w14:paraId="51AF0084" w14:textId="26642328" w:rsidR="00861A64" w:rsidRPr="00861A64" w:rsidRDefault="00861A64" w:rsidP="00861A64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861A6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861A64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861A6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186D5382" w14:textId="45718AB2" w:rsidR="00861A64" w:rsidRPr="00861A64" w:rsidRDefault="00861A64" w:rsidP="00861A64">
      <w:pPr>
        <w:spacing w:line="240" w:lineRule="auto"/>
        <w:ind w:right="-355"/>
        <w:rPr>
          <w:rFonts w:ascii="Tahoma" w:hAnsi="Tahoma" w:cs="Tahoma"/>
          <w:b/>
          <w:bCs/>
          <w:sz w:val="24"/>
          <w:szCs w:val="24"/>
        </w:rPr>
      </w:pPr>
      <w:r w:rsidRPr="00861A64">
        <w:rPr>
          <w:rFonts w:ascii="Tahoma" w:hAnsi="Tahoma" w:cs="Tahoma"/>
          <w:b/>
          <w:bCs/>
          <w:sz w:val="24"/>
          <w:szCs w:val="24"/>
        </w:rPr>
        <w:t>“Joyas de Constantinopla”</w:t>
      </w:r>
    </w:p>
    <w:p w14:paraId="22F99E6E" w14:textId="00972CE7" w:rsidR="00861A64" w:rsidRPr="00861A64" w:rsidRDefault="00861A64" w:rsidP="00861A64">
      <w:pPr>
        <w:pStyle w:val="Prrafodelista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5D3FA1A6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Hipódromo Romano.</w:t>
      </w:r>
    </w:p>
    <w:p w14:paraId="6D294647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la Mezquita Azul.</w:t>
      </w:r>
    </w:p>
    <w:p w14:paraId="6379FDFD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lastRenderedPageBreak/>
        <w:t>Vista panorámica de Santa Sofía (entradas no incluídas)</w:t>
      </w:r>
    </w:p>
    <w:p w14:paraId="5A11B7D6" w14:textId="71485FFC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Almuerzo en restaurante de comidas típicas</w:t>
      </w:r>
      <w:r>
        <w:rPr>
          <w:rFonts w:ascii="Tahoma" w:eastAsia="Dosis Light" w:hAnsi="Tahoma" w:cs="Tahoma"/>
          <w:sz w:val="24"/>
          <w:szCs w:val="24"/>
        </w:rPr>
        <w:t>.</w:t>
      </w:r>
    </w:p>
    <w:p w14:paraId="74C68047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Palacio Topkapi.</w:t>
      </w:r>
    </w:p>
    <w:p w14:paraId="7E342770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la iglesia de Aya Irini.</w:t>
      </w:r>
    </w:p>
    <w:p w14:paraId="31D9F970" w14:textId="77777777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Gran Bazar.</w:t>
      </w:r>
    </w:p>
    <w:p w14:paraId="1242FA02" w14:textId="66CF92DC" w:rsidR="00861A64" w:rsidRPr="00861A64" w:rsidRDefault="00861A64" w:rsidP="00861A64">
      <w:pPr>
        <w:pStyle w:val="Prrafodelista"/>
        <w:widowControl w:val="0"/>
        <w:numPr>
          <w:ilvl w:val="0"/>
          <w:numId w:val="15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>
        <w:rPr>
          <w:rFonts w:ascii="Tahoma" w:hAnsi="Tahoma" w:cs="Tahoma"/>
          <w:sz w:val="24"/>
          <w:szCs w:val="24"/>
        </w:rPr>
        <w:t xml:space="preserve"> </w:t>
      </w:r>
      <w:r w:rsidRPr="00861A64">
        <w:rPr>
          <w:rFonts w:ascii="Tahoma" w:eastAsia="Dosis Light" w:hAnsi="Tahoma" w:cs="Tahoma"/>
          <w:sz w:val="24"/>
          <w:szCs w:val="24"/>
        </w:rPr>
        <w:t>El orden de las excursiones en Estambul puede modificarse por razones operativas (clima, tráfico, cantidad de participantes o cierre de monumentos).</w:t>
      </w:r>
    </w:p>
    <w:p w14:paraId="1066C562" w14:textId="77777777" w:rsidR="00861A64" w:rsidRPr="00A82A72" w:rsidRDefault="00861A64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2F6AC4A2" w14:textId="13F38FB3" w:rsidR="00DB34A9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3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EF1687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A82A72">
        <w:rPr>
          <w:rFonts w:ascii="Tahoma" w:hAnsi="Tahoma" w:cs="Tahoma"/>
          <w:b/>
          <w:bCs/>
          <w:color w:val="36A9E0"/>
          <w:sz w:val="28"/>
          <w:szCs w:val="28"/>
        </w:rPr>
        <w:t>ESTAMBUL</w:t>
      </w:r>
      <w:r w:rsidR="0012206C">
        <w:rPr>
          <w:rFonts w:ascii="Tahoma" w:hAnsi="Tahoma" w:cs="Tahoma"/>
          <w:b/>
          <w:bCs/>
          <w:color w:val="36A9E0"/>
          <w:sz w:val="28"/>
          <w:szCs w:val="28"/>
        </w:rPr>
        <w:t xml:space="preserve"> –</w:t>
      </w:r>
      <w:r w:rsidR="00861A64"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12206C"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2E0639F1" w14:textId="77777777" w:rsidR="00DB34A9" w:rsidRPr="00F934CA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36A9E0"/>
          <w:sz w:val="28"/>
          <w:szCs w:val="28"/>
        </w:rPr>
      </w:pPr>
    </w:p>
    <w:p w14:paraId="4631E05A" w14:textId="7DC3DF0D" w:rsidR="00861A64" w:rsidRPr="00861A64" w:rsidRDefault="00861A64" w:rsidP="00861A64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  <w:u w:val="single"/>
        </w:rPr>
      </w:pPr>
      <w:r w:rsidRPr="00861A6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do. Día libre</w:t>
      </w:r>
      <w:r w:rsidRPr="00861A64">
        <w:rPr>
          <w:rFonts w:ascii="Tahoma" w:eastAsia="Dosis Light" w:hAnsi="Tahoma" w:cs="Tahoma"/>
          <w:sz w:val="24"/>
          <w:szCs w:val="24"/>
        </w:rPr>
        <w:t xml:space="preserve"> con posibilidad de realizar </w:t>
      </w:r>
      <w:r w:rsidRPr="00861A6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opcionales:</w:t>
      </w:r>
    </w:p>
    <w:p w14:paraId="7E64DAA5" w14:textId="4894EF77" w:rsidR="00861A64" w:rsidRPr="00861A64" w:rsidRDefault="00861A64" w:rsidP="00861A64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861A64">
        <w:rPr>
          <w:rFonts w:ascii="Tahoma" w:eastAsia="Dosis Light" w:hAnsi="Tahoma" w:cs="Tahoma"/>
          <w:b/>
          <w:bCs/>
          <w:sz w:val="24"/>
          <w:szCs w:val="24"/>
        </w:rPr>
        <w:t>“Las Perlas del Cuerno de Oro y Bósforo”</w:t>
      </w:r>
    </w:p>
    <w:p w14:paraId="69AF5215" w14:textId="77777777" w:rsidR="00861A64" w:rsidRPr="00861A64" w:rsidRDefault="00861A64" w:rsidP="00861A64">
      <w:pPr>
        <w:pStyle w:val="Prrafodelista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Salida aprox. a las 08:00 (horario a ser confirmado por el guía)</w:t>
      </w:r>
    </w:p>
    <w:p w14:paraId="05ECCDF8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antiguo barrio Judío en Balat.</w:t>
      </w:r>
    </w:p>
    <w:p w14:paraId="68A66182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barrio Griego en Fener.</w:t>
      </w:r>
    </w:p>
    <w:p w14:paraId="51F79DD4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Contemplación de las vistas del "Cuerno de Oro".</w:t>
      </w:r>
    </w:p>
    <w:p w14:paraId="236EB38C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Almuerzo en restaurante de comidas típicas</w:t>
      </w:r>
    </w:p>
    <w:p w14:paraId="68EABA0E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la Catedral de San Jorge.</w:t>
      </w:r>
    </w:p>
    <w:p w14:paraId="0FF08DC5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la Mezquita de Solimán El Magnífico.</w:t>
      </w:r>
    </w:p>
    <w:p w14:paraId="1A7B7A83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Bazar de las Especias.</w:t>
      </w:r>
    </w:p>
    <w:p w14:paraId="0E17B30F" w14:textId="77777777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Paseo en barco por el Bósforo.</w:t>
      </w:r>
    </w:p>
    <w:p w14:paraId="44CF7C01" w14:textId="07E0D24A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861A64">
        <w:rPr>
          <w:rFonts w:ascii="Tahoma" w:eastAsia="Dosis Light" w:hAnsi="Tahoma" w:cs="Tahoma"/>
          <w:sz w:val="24"/>
          <w:szCs w:val="24"/>
        </w:rPr>
        <w:t xml:space="preserve"> El orden de las excursiones en Estambul puede modificarse por razones operativas (clima, tráfico, cantidad de participantes o cierre de monumentos).</w:t>
      </w:r>
      <w:r w:rsidRPr="00861A64">
        <w:rPr>
          <w:rFonts w:ascii="Tahoma" w:eastAsia="Dosis Light" w:hAnsi="Tahoma" w:cs="Tahoma"/>
          <w:sz w:val="24"/>
          <w:szCs w:val="24"/>
        </w:rPr>
        <w:br/>
        <w:t>Traslado al aeropuerto para tomar vuelo con destino a Capadocia.</w:t>
      </w:r>
    </w:p>
    <w:p w14:paraId="66D5035C" w14:textId="56F003F3" w:rsidR="00861A64" w:rsidRPr="00861A64" w:rsidRDefault="00861A64" w:rsidP="00861A64">
      <w:pPr>
        <w:pStyle w:val="Prrafodelista"/>
        <w:widowControl w:val="0"/>
        <w:numPr>
          <w:ilvl w:val="0"/>
          <w:numId w:val="16"/>
        </w:numPr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ExtraLight" w:hAnsi="Tahoma" w:cs="Tahoma"/>
          <w:color w:val="FF0000"/>
          <w:sz w:val="24"/>
          <w:szCs w:val="24"/>
        </w:rPr>
        <w:t>Nota:</w:t>
      </w:r>
      <w:r w:rsidRPr="00861A64">
        <w:rPr>
          <w:rFonts w:ascii="Tahoma" w:eastAsia="Dosis Light" w:hAnsi="Tahoma" w:cs="Tahoma"/>
          <w:sz w:val="24"/>
          <w:szCs w:val="24"/>
        </w:rPr>
        <w:t xml:space="preserve"> Vuelo no incluido; consultar suplementos obligatorios. Traslados incluidos sólo para operación grupal.</w:t>
      </w:r>
    </w:p>
    <w:p w14:paraId="4E79CBEF" w14:textId="14EEC7D3" w:rsidR="00861A64" w:rsidRDefault="00861A64" w:rsidP="00861A64">
      <w:pPr>
        <w:pStyle w:val="NormalWeb"/>
        <w:shd w:val="clear" w:color="auto" w:fill="FFFFFF"/>
        <w:spacing w:before="0" w:beforeAutospacing="0" w:after="0" w:afterAutospacing="0"/>
        <w:rPr>
          <w:rFonts w:ascii="Dosis Light" w:eastAsia="Dosis Light" w:hAnsi="Dosis Light" w:cs="Dosis Light"/>
          <w:i/>
        </w:rPr>
      </w:pPr>
    </w:p>
    <w:p w14:paraId="57AC95CF" w14:textId="1FD163BD" w:rsidR="00DB34A9" w:rsidRDefault="00DB34A9" w:rsidP="00861A64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4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EF1687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>CAPADOCIA</w:t>
      </w:r>
    </w:p>
    <w:p w14:paraId="6BF22A79" w14:textId="77777777" w:rsidR="00861A64" w:rsidRDefault="00861A64" w:rsidP="00861A64">
      <w:pPr>
        <w:widowControl w:val="0"/>
        <w:rPr>
          <w:rFonts w:ascii="Tahoma" w:eastAsia="Dosis" w:hAnsi="Tahoma" w:cs="Tahoma"/>
          <w:b/>
          <w:bCs/>
          <w:sz w:val="24"/>
          <w:szCs w:val="24"/>
        </w:rPr>
      </w:pPr>
    </w:p>
    <w:p w14:paraId="46188AB1" w14:textId="0F36BA55" w:rsidR="00861A64" w:rsidRPr="00861A64" w:rsidRDefault="00861A64" w:rsidP="00861A64">
      <w:pPr>
        <w:widowControl w:val="0"/>
        <w:spacing w:line="240" w:lineRule="auto"/>
        <w:rPr>
          <w:rFonts w:ascii="Tahoma" w:eastAsia="Dosis Light" w:hAnsi="Tahoma" w:cs="Tahoma"/>
          <w:b/>
          <w:bCs/>
          <w:sz w:val="24"/>
          <w:szCs w:val="24"/>
        </w:rPr>
      </w:pPr>
      <w:r w:rsidRPr="00861A64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do.</w:t>
      </w:r>
      <w:r w:rsidRPr="00861A64">
        <w:rPr>
          <w:rFonts w:ascii="Tahoma" w:eastAsia="Dosis Light" w:hAnsi="Tahoma" w:cs="Tahoma"/>
          <w:sz w:val="24"/>
          <w:szCs w:val="24"/>
        </w:rPr>
        <w:t xml:space="preserve"> Salida aprox. a las 08:00h. </w:t>
      </w:r>
      <w:r w:rsidRPr="00861A64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368D8750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al Museo al Aire Libre de Göreme.</w:t>
      </w:r>
    </w:p>
    <w:p w14:paraId="6E8CC7D3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los valles de Capadocia.</w:t>
      </w:r>
    </w:p>
    <w:p w14:paraId="29DAD999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Vista panorámica de los valles de rocas volcánicas.</w:t>
      </w:r>
    </w:p>
    <w:p w14:paraId="4BDA844B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la ciudad subterránea de Capadocia.</w:t>
      </w:r>
    </w:p>
    <w:p w14:paraId="1912168D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un centro de alfombras.</w:t>
      </w:r>
    </w:p>
    <w:p w14:paraId="65F7E8E0" w14:textId="77777777" w:rsidR="00861A64" w:rsidRPr="00861A64" w:rsidRDefault="00861A64" w:rsidP="00861A64">
      <w:pPr>
        <w:pStyle w:val="Prrafodelista"/>
        <w:widowControl w:val="0"/>
        <w:numPr>
          <w:ilvl w:val="0"/>
          <w:numId w:val="17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Visita a un centro de piedras preciosas.</w:t>
      </w:r>
    </w:p>
    <w:p w14:paraId="5A9FF8CC" w14:textId="77777777" w:rsidR="00861A64" w:rsidRDefault="00861A64" w:rsidP="00DB34A9">
      <w:pPr>
        <w:spacing w:after="240"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3BF79CD6" w14:textId="4AD34EFD" w:rsidR="00DB34A9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12206C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5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861A64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CAPADOCIA – </w:t>
      </w:r>
      <w:r w:rsidR="0012206C">
        <w:rPr>
          <w:rFonts w:ascii="Tahoma" w:hAnsi="Tahoma" w:cs="Tahoma"/>
          <w:b/>
          <w:bCs/>
          <w:color w:val="36A9E0"/>
          <w:sz w:val="28"/>
          <w:szCs w:val="28"/>
        </w:rPr>
        <w:t>ANTALYA</w:t>
      </w:r>
    </w:p>
    <w:p w14:paraId="25488886" w14:textId="77777777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071C8D8D" w14:textId="77777777" w:rsidR="00861A64" w:rsidRPr="00861A64" w:rsidRDefault="00861A64" w:rsidP="00861A64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Contemplación de los Montes Tauro.</w:t>
      </w:r>
    </w:p>
    <w:p w14:paraId="6D6F2107" w14:textId="77777777" w:rsidR="00861A64" w:rsidRPr="00861A64" w:rsidRDefault="00861A64" w:rsidP="00861A64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>Llegada a Antalya.</w:t>
      </w:r>
    </w:p>
    <w:p w14:paraId="5B52FC55" w14:textId="31C50FBC" w:rsidR="00861A64" w:rsidRPr="00861A64" w:rsidRDefault="00861A64" w:rsidP="00861A64">
      <w:pPr>
        <w:pStyle w:val="Prrafodelista"/>
        <w:widowControl w:val="0"/>
        <w:numPr>
          <w:ilvl w:val="0"/>
          <w:numId w:val="18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861A64">
        <w:rPr>
          <w:rFonts w:ascii="Tahoma" w:eastAsia="Dosis Light" w:hAnsi="Tahoma" w:cs="Tahoma"/>
          <w:sz w:val="24"/>
          <w:szCs w:val="24"/>
        </w:rPr>
        <w:t xml:space="preserve">Posibilidad de realizar </w:t>
      </w:r>
      <w:r w:rsidRPr="00861A64">
        <w:rPr>
          <w:rFonts w:ascii="Tahoma" w:eastAsia="Dosis Light" w:hAnsi="Tahoma" w:cs="Tahoma"/>
          <w:b/>
          <w:bCs/>
          <w:sz w:val="24"/>
          <w:szCs w:val="24"/>
          <w:u w:val="single"/>
        </w:rPr>
        <w:t>excursiones opcionales</w:t>
      </w:r>
      <w:r w:rsidRPr="00861A64">
        <w:rPr>
          <w:rFonts w:ascii="Tahoma" w:eastAsia="Dosis Light" w:hAnsi="Tahoma" w:cs="Tahoma"/>
          <w:sz w:val="24"/>
          <w:szCs w:val="24"/>
        </w:rPr>
        <w:t>:</w:t>
      </w:r>
      <w:r w:rsidRPr="00861A64">
        <w:rPr>
          <w:rFonts w:ascii="Tahoma" w:eastAsia="Dosis Light" w:hAnsi="Tahoma" w:cs="Tahoma"/>
          <w:sz w:val="24"/>
          <w:szCs w:val="24"/>
        </w:rPr>
        <w:br/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- Paseo de barco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.</w:t>
      </w:r>
    </w:p>
    <w:p w14:paraId="1F9E6DD7" w14:textId="77777777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1BE8A0C2" w14:textId="78E15D5A" w:rsidR="00DB34A9" w:rsidRPr="00817D37" w:rsidRDefault="00DB34A9" w:rsidP="00DB34A9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419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6</w:t>
      </w: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861A64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2C60BB">
        <w:rPr>
          <w:rFonts w:ascii="Tahoma" w:hAnsi="Tahoma" w:cs="Tahoma"/>
          <w:b/>
          <w:bCs/>
          <w:color w:val="36A9E0"/>
          <w:sz w:val="28"/>
          <w:szCs w:val="28"/>
        </w:rPr>
        <w:t>ANTALYA</w:t>
      </w:r>
    </w:p>
    <w:p w14:paraId="466BE92D" w14:textId="77777777" w:rsidR="00DB34A9" w:rsidRPr="00417B17" w:rsidRDefault="00DB34A9" w:rsidP="00DB34A9">
      <w:p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</w:p>
    <w:p w14:paraId="38ACB9DE" w14:textId="77777777" w:rsidR="00EF1687" w:rsidRPr="00EF1687" w:rsidRDefault="00EF1687" w:rsidP="00EF1687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de Kaleici.</w:t>
      </w:r>
    </w:p>
    <w:p w14:paraId="55633BCF" w14:textId="77777777" w:rsidR="00EF1687" w:rsidRPr="00EF1687" w:rsidRDefault="00EF1687" w:rsidP="00EF1687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lastRenderedPageBreak/>
        <w:t>Visita al centro histórico de Antalya.</w:t>
      </w:r>
    </w:p>
    <w:p w14:paraId="5AFA5CF3" w14:textId="77777777" w:rsidR="00EF1687" w:rsidRPr="00EF1687" w:rsidRDefault="00EF1687" w:rsidP="00EF1687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Vista de la Cascada de Karpuzkaldiran.</w:t>
      </w:r>
    </w:p>
    <w:p w14:paraId="767E1483" w14:textId="77777777" w:rsidR="00EF1687" w:rsidRPr="00EF1687" w:rsidRDefault="00EF1687" w:rsidP="00EF1687">
      <w:pPr>
        <w:pStyle w:val="Prrafodelista"/>
        <w:widowControl w:val="0"/>
        <w:numPr>
          <w:ilvl w:val="0"/>
          <w:numId w:val="19"/>
        </w:numPr>
        <w:spacing w:line="240" w:lineRule="auto"/>
        <w:ind w:right="-355"/>
        <w:rPr>
          <w:rFonts w:ascii="Tahoma" w:eastAsia="Dosis Light" w:hAnsi="Tahoma" w:cs="Tahoma"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 xml:space="preserve">Posibilidad de realizar 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excursiones opcionales:</w:t>
      </w:r>
    </w:p>
    <w:p w14:paraId="342B84F8" w14:textId="015218C0" w:rsidR="00EF1687" w:rsidRPr="00EF1687" w:rsidRDefault="00EF1687" w:rsidP="00EF1687">
      <w:pPr>
        <w:pStyle w:val="Prrafodelista"/>
        <w:widowControl w:val="0"/>
        <w:spacing w:line="240" w:lineRule="auto"/>
        <w:ind w:right="-355"/>
        <w:rPr>
          <w:rFonts w:ascii="Tahoma" w:eastAsia="Dosis Light" w:hAnsi="Tahoma" w:cs="Tahoma"/>
          <w:b/>
          <w:bCs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b/>
          <w:bCs/>
          <w:sz w:val="24"/>
          <w:szCs w:val="24"/>
        </w:rPr>
        <w:t>- Antalya Clásica: P</w:t>
      </w:r>
      <w:r>
        <w:rPr>
          <w:rFonts w:ascii="Tahoma" w:eastAsia="Dosis Light" w:hAnsi="Tahoma" w:cs="Tahoma"/>
          <w:b/>
          <w:bCs/>
          <w:sz w:val="24"/>
          <w:szCs w:val="24"/>
        </w:rPr>
        <w:t>e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rge y Aspendos</w:t>
      </w:r>
    </w:p>
    <w:p w14:paraId="352444E0" w14:textId="77777777" w:rsidR="002C60BB" w:rsidRDefault="002C60BB" w:rsidP="00DB34A9">
      <w:pPr>
        <w:spacing w:line="240" w:lineRule="auto"/>
        <w:jc w:val="both"/>
        <w:rPr>
          <w:rFonts w:ascii="Tahoma" w:eastAsia="Dosis" w:hAnsi="Tahoma" w:cs="Tahoma"/>
          <w:color w:val="FF0000"/>
          <w:sz w:val="24"/>
          <w:szCs w:val="24"/>
        </w:rPr>
      </w:pPr>
    </w:p>
    <w:p w14:paraId="4B7303B7" w14:textId="5E8260B4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 w:rsid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7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EF1687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E6125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ANTALYA - PAMUKKALE</w:t>
      </w:r>
    </w:p>
    <w:p w14:paraId="1662621E" w14:textId="77777777" w:rsidR="00DB34A9" w:rsidRDefault="00DB34A9" w:rsidP="00DB34A9">
      <w:pPr>
        <w:spacing w:after="200" w:line="240" w:lineRule="auto"/>
        <w:jc w:val="both"/>
        <w:rPr>
          <w:rFonts w:ascii="Dosis" w:eastAsia="Dosis" w:hAnsi="Dosis" w:cs="Dosis"/>
          <w:sz w:val="18"/>
          <w:szCs w:val="18"/>
        </w:rPr>
      </w:pPr>
    </w:p>
    <w:p w14:paraId="7D04D9D2" w14:textId="7114CFA3" w:rsidR="00EF1687" w:rsidRPr="00EF1687" w:rsidRDefault="00EF1687" w:rsidP="00EF1687">
      <w:pPr>
        <w:widowControl w:val="0"/>
        <w:spacing w:line="240" w:lineRule="auto"/>
        <w:rPr>
          <w:rFonts w:ascii="Tahoma" w:hAnsi="Tahoma" w:cs="Tahoma"/>
          <w:b/>
          <w:bCs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do.</w:t>
      </w:r>
      <w:r w:rsidRPr="00EF1687">
        <w:rPr>
          <w:rFonts w:ascii="Tahoma" w:eastAsia="Dosis Light" w:hAnsi="Tahoma" w:cs="Tahoma"/>
          <w:sz w:val="24"/>
          <w:szCs w:val="24"/>
        </w:rPr>
        <w:t xml:space="preserve"> Salida aprox. a las 06:00h. 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Cena en el hotel.</w:t>
      </w:r>
    </w:p>
    <w:p w14:paraId="1B70C92C" w14:textId="77777777" w:rsidR="00EF1687" w:rsidRPr="00EF1687" w:rsidRDefault="00EF1687" w:rsidP="00EF1687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 Hierápolis.</w:t>
      </w:r>
    </w:p>
    <w:p w14:paraId="381D8C51" w14:textId="7A86AB91" w:rsidR="00EF1687" w:rsidRPr="00EF1687" w:rsidRDefault="00EF1687" w:rsidP="00EF1687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al Castillo de Algodón.</w:t>
      </w:r>
    </w:p>
    <w:p w14:paraId="609CD4B1" w14:textId="77777777" w:rsidR="00EF1687" w:rsidRPr="00EF1687" w:rsidRDefault="00EF1687" w:rsidP="00EF1687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 un outlet para conocer productos textiles de fabricación local</w:t>
      </w:r>
    </w:p>
    <w:p w14:paraId="7B987F43" w14:textId="23E67CDE" w:rsidR="00EF1687" w:rsidRPr="00EF1687" w:rsidRDefault="00EF1687" w:rsidP="00EF1687">
      <w:pPr>
        <w:pStyle w:val="Prrafodelista"/>
        <w:widowControl w:val="0"/>
        <w:numPr>
          <w:ilvl w:val="0"/>
          <w:numId w:val="20"/>
        </w:numPr>
        <w:spacing w:line="240" w:lineRule="auto"/>
        <w:ind w:right="-355"/>
        <w:rPr>
          <w:rFonts w:ascii="Tahoma" w:eastAsia="Dosis Light" w:hAnsi="Tahoma" w:cs="Tahoma"/>
          <w:iCs/>
          <w:sz w:val="24"/>
          <w:szCs w:val="24"/>
        </w:rPr>
      </w:pPr>
      <w:r w:rsidRPr="00EF1687">
        <w:rPr>
          <w:rFonts w:ascii="Tahoma" w:eastAsia="Dosis ExtraLight" w:hAnsi="Tahoma" w:cs="Tahoma"/>
          <w:iCs/>
          <w:color w:val="FF0000"/>
          <w:sz w:val="24"/>
          <w:szCs w:val="24"/>
        </w:rPr>
        <w:t>Nota:</w:t>
      </w:r>
      <w:r w:rsidRPr="00EF1687">
        <w:rPr>
          <w:rFonts w:ascii="Tahoma" w:eastAsia="Dosis Light" w:hAnsi="Tahoma" w:cs="Tahoma"/>
          <w:iCs/>
          <w:sz w:val="24"/>
          <w:szCs w:val="24"/>
        </w:rPr>
        <w:t xml:space="preserve"> El orden de las excursiones en Pamukkale puede modificarse de acuerdo a la temporada</w:t>
      </w:r>
      <w:r>
        <w:rPr>
          <w:rFonts w:ascii="Tahoma" w:eastAsia="Dosis Light" w:hAnsi="Tahoma" w:cs="Tahoma"/>
          <w:iCs/>
          <w:sz w:val="24"/>
          <w:szCs w:val="24"/>
        </w:rPr>
        <w:t>.</w:t>
      </w:r>
    </w:p>
    <w:p w14:paraId="53BDD542" w14:textId="77777777" w:rsidR="00E61255" w:rsidRDefault="00E61255" w:rsidP="00DB34A9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34AB2B2E" w14:textId="251575E1" w:rsidR="00E61255" w:rsidRDefault="00DB34A9" w:rsidP="007B36DD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</w:t>
      </w:r>
      <w:r w:rsid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8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–</w:t>
      </w:r>
      <w:r>
        <w:rPr>
          <w:rFonts w:ascii="Tahoma" w:eastAsia="Times New Roman" w:hAnsi="Tahoma" w:cs="Tahoma"/>
          <w:b/>
          <w:bCs/>
          <w:color w:val="36A9E0"/>
          <w:sz w:val="28"/>
          <w:szCs w:val="28"/>
        </w:rPr>
        <w:t xml:space="preserve">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 y </w:t>
      </w:r>
      <w:r w:rsidR="00EF1687">
        <w:rPr>
          <w:rFonts w:ascii="Tahoma" w:hAnsi="Tahoma" w:cs="Tahoma"/>
          <w:color w:val="36A9E0"/>
          <w:sz w:val="28"/>
          <w:szCs w:val="28"/>
        </w:rPr>
        <w:t>cena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="00E61255" w:rsidRPr="00E61255">
        <w:rPr>
          <w:rFonts w:ascii="Tahoma" w:eastAsia="Times New Roman" w:hAnsi="Tahoma" w:cs="Tahoma"/>
          <w:b/>
          <w:bCs/>
          <w:color w:val="36A9E0"/>
          <w:sz w:val="28"/>
          <w:szCs w:val="28"/>
        </w:rPr>
        <w:t>PAMUKKALE – SELÇUK – IZMIR/KUŞADASI</w:t>
      </w:r>
    </w:p>
    <w:p w14:paraId="25A45443" w14:textId="77777777" w:rsidR="007B36DD" w:rsidRPr="007B36DD" w:rsidRDefault="007B36DD" w:rsidP="007B36DD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</w:p>
    <w:p w14:paraId="05BEAE61" w14:textId="21E330FD" w:rsidR="00EF1687" w:rsidRPr="00EF1687" w:rsidRDefault="00EF1687" w:rsidP="00EF1687">
      <w:pPr>
        <w:widowControl w:val="0"/>
        <w:spacing w:line="240" w:lineRule="auto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do</w:t>
      </w:r>
      <w:r w:rsidRPr="00EF1687">
        <w:rPr>
          <w:rFonts w:ascii="Tahoma" w:eastAsia="Dosis Light" w:hAnsi="Tahoma" w:cs="Tahoma"/>
          <w:sz w:val="24"/>
          <w:szCs w:val="24"/>
        </w:rPr>
        <w:t>. Salida aprox. a las 08:00h</w:t>
      </w:r>
    </w:p>
    <w:p w14:paraId="7F347C27" w14:textId="77777777" w:rsidR="00EF1687" w:rsidRPr="00EF1687" w:rsidRDefault="00EF1687" w:rsidP="00EF1687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 la Casa de María.</w:t>
      </w:r>
    </w:p>
    <w:p w14:paraId="1B8BD7DC" w14:textId="77777777" w:rsidR="00EF1687" w:rsidRPr="00EF1687" w:rsidRDefault="00EF1687" w:rsidP="00EF1687">
      <w:pPr>
        <w:pStyle w:val="Prrafodelista"/>
        <w:widowControl w:val="0"/>
        <w:numPr>
          <w:ilvl w:val="0"/>
          <w:numId w:val="21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panorámica de Selçuk.</w:t>
      </w:r>
    </w:p>
    <w:p w14:paraId="0941A2CC" w14:textId="77777777" w:rsidR="00EF1687" w:rsidRPr="00EF1687" w:rsidRDefault="00EF1687" w:rsidP="00EF1687">
      <w:pPr>
        <w:pStyle w:val="Prrafodelista"/>
        <w:numPr>
          <w:ilvl w:val="0"/>
          <w:numId w:val="21"/>
        </w:numPr>
        <w:spacing w:line="240" w:lineRule="auto"/>
        <w:jc w:val="both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 un showroom de cuero.</w:t>
      </w:r>
    </w:p>
    <w:p w14:paraId="48BBF003" w14:textId="77777777" w:rsidR="00EF1687" w:rsidRDefault="00EF1687" w:rsidP="00EF1687">
      <w:pPr>
        <w:spacing w:line="240" w:lineRule="auto"/>
        <w:jc w:val="both"/>
        <w:rPr>
          <w:rFonts w:ascii="Dosis Light" w:eastAsia="Dosis Light" w:hAnsi="Dosis Light" w:cs="Dosis Light"/>
        </w:rPr>
      </w:pPr>
    </w:p>
    <w:p w14:paraId="7760180D" w14:textId="5BD9AC82" w:rsidR="007B36DD" w:rsidRDefault="00E61255" w:rsidP="00EF1687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9 -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 w:rsidRP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IZMIR/ KUŞADASI - BURSA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–</w:t>
      </w:r>
      <w:r w:rsidRPr="00E61255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 ESTAMBUL</w:t>
      </w:r>
    </w:p>
    <w:p w14:paraId="3C87B424" w14:textId="77777777" w:rsidR="007B36DD" w:rsidRPr="007B36DD" w:rsidRDefault="007B36DD" w:rsidP="007B36DD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17409310" w14:textId="35D7A02A" w:rsidR="00EF1687" w:rsidRPr="00EF1687" w:rsidRDefault="00EF1687" w:rsidP="00EF1687">
      <w:pPr>
        <w:widowControl w:val="0"/>
        <w:spacing w:line="240" w:lineRule="auto"/>
        <w:rPr>
          <w:rFonts w:ascii="Tahoma" w:hAnsi="Tahoma" w:cs="Tahoma"/>
          <w:color w:val="000000"/>
          <w:sz w:val="24"/>
          <w:szCs w:val="24"/>
        </w:rPr>
      </w:pPr>
      <w:r w:rsidRPr="00EF1687">
        <w:rPr>
          <w:rFonts w:ascii="Tahoma" w:eastAsia="Dosis Light" w:hAnsi="Tahoma" w:cs="Tahoma"/>
          <w:b/>
          <w:bCs/>
          <w:sz w:val="24"/>
          <w:szCs w:val="24"/>
        </w:rPr>
        <w:t>Desayuno inclu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i</w:t>
      </w:r>
      <w:r w:rsidRPr="00EF1687">
        <w:rPr>
          <w:rFonts w:ascii="Tahoma" w:eastAsia="Dosis Light" w:hAnsi="Tahoma" w:cs="Tahoma"/>
          <w:b/>
          <w:bCs/>
          <w:sz w:val="24"/>
          <w:szCs w:val="24"/>
        </w:rPr>
        <w:t>do.</w:t>
      </w:r>
      <w:r w:rsidRPr="00EF1687">
        <w:rPr>
          <w:rFonts w:ascii="Tahoma" w:eastAsia="Dosis Light" w:hAnsi="Tahoma" w:cs="Tahoma"/>
          <w:sz w:val="24"/>
          <w:szCs w:val="24"/>
        </w:rPr>
        <w:t xml:space="preserve"> Salida aprox. a las 08:00h</w:t>
      </w:r>
    </w:p>
    <w:p w14:paraId="23567FD7" w14:textId="77777777" w:rsidR="00EF1687" w:rsidRPr="00EF1687" w:rsidRDefault="00EF1687" w:rsidP="00EF1687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panorámica de Bursa.</w:t>
      </w:r>
    </w:p>
    <w:p w14:paraId="48732955" w14:textId="77777777" w:rsidR="00EF1687" w:rsidRPr="00EF1687" w:rsidRDefault="00EF1687" w:rsidP="00EF1687">
      <w:pPr>
        <w:pStyle w:val="Prrafodelista"/>
        <w:widowControl w:val="0"/>
        <w:numPr>
          <w:ilvl w:val="0"/>
          <w:numId w:val="22"/>
        </w:numPr>
        <w:spacing w:line="240" w:lineRule="auto"/>
        <w:ind w:right="-355"/>
        <w:rPr>
          <w:rFonts w:ascii="Tahoma" w:eastAsia="Dosis Light" w:hAnsi="Tahoma" w:cs="Tahoma"/>
          <w:sz w:val="24"/>
          <w:szCs w:val="24"/>
        </w:rPr>
      </w:pPr>
      <w:r w:rsidRPr="00EF1687">
        <w:rPr>
          <w:rFonts w:ascii="Tahoma" w:eastAsia="Dosis Light" w:hAnsi="Tahoma" w:cs="Tahoma"/>
          <w:sz w:val="24"/>
          <w:szCs w:val="24"/>
        </w:rPr>
        <w:t>Visita a la Mezquita Verde y el Mausoleo Verde.</w:t>
      </w:r>
    </w:p>
    <w:p w14:paraId="4EB9669E" w14:textId="77777777" w:rsidR="00EF1687" w:rsidRDefault="00EF1687" w:rsidP="00DB34A9">
      <w:pPr>
        <w:spacing w:line="240" w:lineRule="auto"/>
        <w:jc w:val="both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29329A82" w14:textId="00373BBC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A82A72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10 – </w:t>
      </w:r>
      <w:r w:rsidR="00C85A2A" w:rsidRPr="00AC758C">
        <w:rPr>
          <w:rFonts w:ascii="Tahoma" w:hAnsi="Tahoma" w:cs="Tahoma"/>
          <w:color w:val="36A9E0"/>
          <w:sz w:val="28"/>
          <w:szCs w:val="28"/>
        </w:rPr>
        <w:t>[desayuno</w:t>
      </w:r>
      <w:r w:rsidR="00C85A2A">
        <w:rPr>
          <w:rFonts w:ascii="Tahoma" w:hAnsi="Tahoma" w:cs="Tahoma"/>
          <w:color w:val="36A9E0"/>
          <w:sz w:val="28"/>
          <w:szCs w:val="28"/>
        </w:rPr>
        <w:t xml:space="preserve">] </w:t>
      </w:r>
      <w:r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 xml:space="preserve">ESTAMBUL - </w:t>
      </w:r>
      <w:r w:rsidR="00EF1687">
        <w:rPr>
          <w:rFonts w:ascii="Tahoma" w:hAnsi="Tahoma" w:cs="Tahoma"/>
          <w:b/>
          <w:bCs/>
          <w:color w:val="36A9E0"/>
          <w:sz w:val="28"/>
          <w:szCs w:val="28"/>
          <w:lang w:val="es-AR"/>
        </w:rPr>
        <w:t>SALIDA</w:t>
      </w:r>
    </w:p>
    <w:p w14:paraId="155E432C" w14:textId="77777777" w:rsidR="00DB34A9" w:rsidRDefault="00DB34A9" w:rsidP="00DB34A9">
      <w:pPr>
        <w:spacing w:line="240" w:lineRule="auto"/>
        <w:jc w:val="both"/>
        <w:rPr>
          <w:rFonts w:ascii="Dosis" w:eastAsia="Dosis" w:hAnsi="Dosis" w:cs="Dosis"/>
          <w:sz w:val="18"/>
          <w:szCs w:val="18"/>
        </w:rPr>
      </w:pPr>
    </w:p>
    <w:p w14:paraId="5C43AF92" w14:textId="77777777" w:rsidR="00DB34A9" w:rsidRPr="006C4092" w:rsidRDefault="00DB34A9" w:rsidP="00DB34A9">
      <w:pPr>
        <w:spacing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6C4092"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  <w:t xml:space="preserve">Desayuno. </w:t>
      </w:r>
      <w:r w:rsidRPr="00894A12">
        <w:rPr>
          <w:rFonts w:ascii="Tahoma" w:eastAsia="Dosis" w:hAnsi="Tahoma" w:cs="Tahoma"/>
          <w:b/>
          <w:bCs/>
          <w:sz w:val="24"/>
          <w:szCs w:val="24"/>
        </w:rPr>
        <w:t>Traslado al Aeropuerto (IST) y vuelo de regreso.</w:t>
      </w:r>
    </w:p>
    <w:p w14:paraId="2BB363E9" w14:textId="77777777" w:rsidR="00DB34A9" w:rsidRDefault="00DB34A9" w:rsidP="00DB34A9">
      <w:pPr>
        <w:spacing w:line="240" w:lineRule="auto"/>
        <w:jc w:val="both"/>
        <w:rPr>
          <w:rFonts w:ascii="Tahoma" w:eastAsia="Dosis" w:hAnsi="Tahoma" w:cs="Tahoma"/>
          <w:color w:val="36A9E0"/>
          <w:sz w:val="24"/>
          <w:szCs w:val="24"/>
        </w:rPr>
      </w:pPr>
    </w:p>
    <w:p w14:paraId="1C0C9C64" w14:textId="77777777" w:rsidR="00DB34A9" w:rsidRPr="00680EE2" w:rsidRDefault="00DB34A9" w:rsidP="00DB34A9">
      <w:p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6C0EE3">
        <w:rPr>
          <w:rFonts w:ascii="Tahoma" w:eastAsia="Dosis" w:hAnsi="Tahoma" w:cs="Tahoma"/>
          <w:color w:val="36A9E0"/>
          <w:sz w:val="24"/>
          <w:szCs w:val="24"/>
        </w:rPr>
        <w:t>Fin de nuestros servicios.</w:t>
      </w:r>
    </w:p>
    <w:p w14:paraId="2AD86B64" w14:textId="77777777" w:rsidR="00DB34A9" w:rsidRDefault="00DB34A9" w:rsidP="00DB34A9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</w:p>
    <w:p w14:paraId="4B9CA49C" w14:textId="77777777" w:rsidR="00DB34A9" w:rsidRPr="006C0EE3" w:rsidRDefault="00DB34A9" w:rsidP="00DB34A9">
      <w:pPr>
        <w:spacing w:after="240" w:line="240" w:lineRule="auto"/>
        <w:jc w:val="both"/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</w:pPr>
      <w:r w:rsidRPr="006C0EE3">
        <w:rPr>
          <w:rFonts w:ascii="Tahoma" w:eastAsia="Dosis" w:hAnsi="Tahoma" w:cs="Tahoma"/>
          <w:b/>
          <w:iCs/>
          <w:color w:val="FF0000"/>
          <w:sz w:val="24"/>
          <w:szCs w:val="24"/>
          <w:u w:val="single"/>
        </w:rPr>
        <w:t xml:space="preserve">Notas importantes: </w:t>
      </w:r>
    </w:p>
    <w:p w14:paraId="2393526F" w14:textId="77777777" w:rsidR="00EE44CE" w:rsidRPr="00EE44CE" w:rsidRDefault="00EE44CE" w:rsidP="00EE44CE">
      <w:pPr>
        <w:pStyle w:val="Prrafodelista"/>
        <w:numPr>
          <w:ilvl w:val="0"/>
          <w:numId w:val="12"/>
        </w:numPr>
        <w:spacing w:line="240" w:lineRule="auto"/>
        <w:rPr>
          <w:rFonts w:ascii="Tahoma" w:hAnsi="Tahoma" w:cs="Tahoma"/>
          <w:iCs/>
          <w:sz w:val="24"/>
          <w:szCs w:val="24"/>
        </w:rPr>
      </w:pPr>
      <w:r w:rsidRPr="00EE44CE">
        <w:rPr>
          <w:rFonts w:ascii="Tahoma" w:hAnsi="Tahoma" w:cs="Tahoma"/>
          <w:b/>
          <w:iCs/>
          <w:sz w:val="24"/>
          <w:szCs w:val="24"/>
        </w:rPr>
        <w:t>Precios en Dólares Americanos.</w:t>
      </w:r>
    </w:p>
    <w:p w14:paraId="355A025B" w14:textId="77777777" w:rsidR="00EE44CE" w:rsidRPr="00EE44CE" w:rsidRDefault="00EE44CE" w:rsidP="00EE44CE">
      <w:pPr>
        <w:pStyle w:val="Prrafodelista"/>
        <w:numPr>
          <w:ilvl w:val="0"/>
          <w:numId w:val="12"/>
        </w:numPr>
        <w:spacing w:line="240" w:lineRule="auto"/>
        <w:rPr>
          <w:rFonts w:ascii="Tahoma" w:hAnsi="Tahoma" w:cs="Tahoma"/>
          <w:iCs/>
          <w:sz w:val="24"/>
          <w:szCs w:val="24"/>
        </w:rPr>
      </w:pPr>
      <w:r w:rsidRPr="00EE44CE">
        <w:rPr>
          <w:rFonts w:ascii="Tahoma" w:hAnsi="Tahoma" w:cs="Tahoma"/>
          <w:iCs/>
          <w:sz w:val="24"/>
          <w:szCs w:val="24"/>
        </w:rPr>
        <w:t>Operación con mínimo de 30 PAX.</w:t>
      </w:r>
    </w:p>
    <w:p w14:paraId="34B8659E" w14:textId="77777777" w:rsidR="00EE44CE" w:rsidRPr="00EE44CE" w:rsidRDefault="00EE44CE" w:rsidP="00EE44CE">
      <w:pPr>
        <w:pStyle w:val="Prrafodelista"/>
        <w:numPr>
          <w:ilvl w:val="0"/>
          <w:numId w:val="12"/>
        </w:numPr>
        <w:spacing w:line="240" w:lineRule="auto"/>
        <w:rPr>
          <w:rFonts w:ascii="Tahoma" w:hAnsi="Tahoma" w:cs="Tahoma"/>
          <w:iCs/>
          <w:sz w:val="24"/>
          <w:szCs w:val="24"/>
        </w:rPr>
      </w:pPr>
      <w:r w:rsidRPr="00EE44CE">
        <w:rPr>
          <w:rFonts w:ascii="Tahoma" w:hAnsi="Tahoma" w:cs="Tahoma"/>
          <w:iCs/>
          <w:sz w:val="24"/>
          <w:szCs w:val="24"/>
        </w:rPr>
        <w:t xml:space="preserve">La acomodación en triple será con la adición de una cama extra portable una vez que los hoteles no suelen tener habitaciones con 3 camas en Türkiye. </w:t>
      </w:r>
    </w:p>
    <w:p w14:paraId="47135E71" w14:textId="77777777" w:rsidR="00EE44CE" w:rsidRPr="00EE44CE" w:rsidRDefault="00EE44CE" w:rsidP="00EE44CE">
      <w:pPr>
        <w:pStyle w:val="Prrafodelista"/>
        <w:numPr>
          <w:ilvl w:val="0"/>
          <w:numId w:val="12"/>
        </w:numPr>
        <w:spacing w:line="240" w:lineRule="auto"/>
        <w:rPr>
          <w:rFonts w:ascii="Tahoma" w:hAnsi="Tahoma" w:cs="Tahoma"/>
          <w:iCs/>
          <w:sz w:val="24"/>
          <w:szCs w:val="24"/>
        </w:rPr>
      </w:pPr>
      <w:r w:rsidRPr="00EE44CE">
        <w:rPr>
          <w:rFonts w:ascii="Tahoma" w:hAnsi="Tahoma" w:cs="Tahoma"/>
          <w:iCs/>
          <w:sz w:val="24"/>
          <w:szCs w:val="24"/>
        </w:rPr>
        <w:t xml:space="preserve">*En caso de no recibir los datos de vuelo de llegada o salida hasta 07 días antes del tour no se podrá garantizar el servicio de traslados </w:t>
      </w:r>
    </w:p>
    <w:p w14:paraId="55372D41" w14:textId="211F4128" w:rsidR="00DB34A9" w:rsidRPr="00EE44CE" w:rsidRDefault="00EE44CE" w:rsidP="00EE44CE">
      <w:pPr>
        <w:pStyle w:val="Prrafodelista"/>
        <w:numPr>
          <w:ilvl w:val="0"/>
          <w:numId w:val="12"/>
        </w:numPr>
        <w:spacing w:line="240" w:lineRule="auto"/>
        <w:rPr>
          <w:rFonts w:ascii="Tahoma" w:hAnsi="Tahoma" w:cs="Tahoma"/>
          <w:b/>
          <w:bCs/>
          <w:iCs/>
          <w:color w:val="000000" w:themeColor="text1"/>
          <w:sz w:val="24"/>
          <w:szCs w:val="24"/>
          <w:u w:val="single"/>
        </w:rPr>
      </w:pPr>
      <w:r w:rsidRPr="00EE44CE">
        <w:rPr>
          <w:rFonts w:ascii="Tahoma" w:hAnsi="Tahoma" w:cs="Tahoma"/>
          <w:iCs/>
          <w:sz w:val="24"/>
          <w:szCs w:val="24"/>
        </w:rPr>
        <w:t>**Se requiere recibir datos de pasaportes hasta 25 días antes de la llegada no se podrá garantizar disponibilidad en el tramo de tren o vuelo y estará sujeto al cobro de suplementos.</w:t>
      </w:r>
    </w:p>
    <w:p w14:paraId="40CFEB6F" w14:textId="77777777" w:rsidR="00DB34A9" w:rsidRDefault="00DB34A9" w:rsidP="00DB34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387CC7B" w14:textId="77777777" w:rsidR="00DB34A9" w:rsidRDefault="00DB34A9" w:rsidP="00DB34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BBC4548" w14:textId="77777777" w:rsidR="00DB34A9" w:rsidRDefault="00DB34A9" w:rsidP="00DB34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4E86168B" w14:textId="77777777" w:rsidR="00EE44CE" w:rsidRDefault="00EE44CE" w:rsidP="00DB34A9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03DEBAE" w14:textId="71D54DEE" w:rsidR="00DF11FC" w:rsidRPr="00EF1687" w:rsidRDefault="00DB34A9" w:rsidP="00EF1687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  <w:r w:rsidR="00EF1687"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sectPr w:rsidR="00DF11FC" w:rsidRPr="00EF1687" w:rsidSect="00DB34A9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Dosis 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Dosis ExtraLight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A59D3"/>
    <w:multiLevelType w:val="hybridMultilevel"/>
    <w:tmpl w:val="749C040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0752D3"/>
    <w:multiLevelType w:val="hybridMultilevel"/>
    <w:tmpl w:val="58D8A87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C28F6"/>
    <w:multiLevelType w:val="multilevel"/>
    <w:tmpl w:val="22CAF0F4"/>
    <w:lvl w:ilvl="0">
      <w:start w:val="1"/>
      <w:numFmt w:val="bullet"/>
      <w:lvlText w:val="★"/>
      <w:lvlJc w:val="left"/>
      <w:pPr>
        <w:ind w:left="-283" w:firstLine="283"/>
      </w:pPr>
      <w:rPr>
        <w:u w:val="none"/>
      </w:rPr>
    </w:lvl>
    <w:lvl w:ilvl="1">
      <w:start w:val="1"/>
      <w:numFmt w:val="bullet"/>
      <w:lvlText w:val="○"/>
      <w:lvlJc w:val="left"/>
      <w:pPr>
        <w:ind w:left="870" w:hanging="360"/>
      </w:pPr>
      <w:rPr>
        <w:u w:val="none"/>
      </w:rPr>
    </w:lvl>
    <w:lvl w:ilvl="2">
      <w:start w:val="1"/>
      <w:numFmt w:val="bullet"/>
      <w:lvlText w:val="⚬"/>
      <w:lvlJc w:val="left"/>
      <w:pPr>
        <w:ind w:left="1275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76414A0"/>
    <w:multiLevelType w:val="hybridMultilevel"/>
    <w:tmpl w:val="E748547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6E5D25"/>
    <w:multiLevelType w:val="hybridMultilevel"/>
    <w:tmpl w:val="5142D692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066649"/>
    <w:multiLevelType w:val="hybridMultilevel"/>
    <w:tmpl w:val="9F7E55B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06030A"/>
    <w:multiLevelType w:val="hybridMultilevel"/>
    <w:tmpl w:val="A066FAC6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4443EE"/>
    <w:multiLevelType w:val="hybridMultilevel"/>
    <w:tmpl w:val="7910E6E8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F11EA4"/>
    <w:multiLevelType w:val="hybridMultilevel"/>
    <w:tmpl w:val="6E542FA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395751"/>
    <w:multiLevelType w:val="hybridMultilevel"/>
    <w:tmpl w:val="0FA0B41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965BC9"/>
    <w:multiLevelType w:val="hybridMultilevel"/>
    <w:tmpl w:val="DED2A5A2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AB4E3E"/>
    <w:multiLevelType w:val="hybridMultilevel"/>
    <w:tmpl w:val="A79442A6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4D7643"/>
    <w:multiLevelType w:val="multilevel"/>
    <w:tmpl w:val="009CC8F4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56EF4FF1"/>
    <w:multiLevelType w:val="multilevel"/>
    <w:tmpl w:val="2EB4F8A6"/>
    <w:lvl w:ilvl="0">
      <w:start w:val="1"/>
      <w:numFmt w:val="bullet"/>
      <w:lvlText w:val=""/>
      <w:lvlJc w:val="left"/>
      <w:pPr>
        <w:ind w:left="360" w:hanging="360"/>
      </w:pPr>
      <w:rPr>
        <w:rFonts w:ascii="Symbol" w:hAnsi="Symbol" w:hint="default"/>
        <w:b/>
        <w:bCs/>
        <w:color w:val="36A9E0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4" w15:restartNumberingAfterBreak="0">
    <w:nsid w:val="58B43C2E"/>
    <w:multiLevelType w:val="hybridMultilevel"/>
    <w:tmpl w:val="DCDC602A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6D0067"/>
    <w:multiLevelType w:val="multilevel"/>
    <w:tmpl w:val="169EEB6E"/>
    <w:lvl w:ilvl="0">
      <w:start w:val="1"/>
      <w:numFmt w:val="bullet"/>
      <w:lvlText w:val="▪"/>
      <w:lvlJc w:val="left"/>
      <w:pPr>
        <w:ind w:left="36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•"/>
      <w:lvlJc w:val="left"/>
      <w:pPr>
        <w:ind w:left="1080" w:hanging="360"/>
      </w:pPr>
      <w:rPr>
        <w:rFonts w:ascii="Calibri" w:eastAsia="Calibri" w:hAnsi="Calibri" w:cs="Calibri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" w:eastAsia="Noto Sans" w:hAnsi="Noto Sans" w:cs="Noto Sans"/>
      </w:rPr>
    </w:lvl>
  </w:abstractNum>
  <w:abstractNum w:abstractNumId="16" w15:restartNumberingAfterBreak="0">
    <w:nsid w:val="62AD53E8"/>
    <w:multiLevelType w:val="hybridMultilevel"/>
    <w:tmpl w:val="50A2E48A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5C4E1C"/>
    <w:multiLevelType w:val="hybridMultilevel"/>
    <w:tmpl w:val="7BA2815C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BD0825"/>
    <w:multiLevelType w:val="hybridMultilevel"/>
    <w:tmpl w:val="547A33D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334D45"/>
    <w:multiLevelType w:val="hybridMultilevel"/>
    <w:tmpl w:val="088C2F28"/>
    <w:lvl w:ilvl="0" w:tplc="0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555816"/>
    <w:multiLevelType w:val="hybridMultilevel"/>
    <w:tmpl w:val="312A93DE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9970F2"/>
    <w:multiLevelType w:val="hybridMultilevel"/>
    <w:tmpl w:val="2424E144"/>
    <w:lvl w:ilvl="0" w:tplc="6C0A2BC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36A9E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18310740">
    <w:abstractNumId w:val="12"/>
  </w:num>
  <w:num w:numId="2" w16cid:durableId="256868072">
    <w:abstractNumId w:val="13"/>
  </w:num>
  <w:num w:numId="3" w16cid:durableId="1767379901">
    <w:abstractNumId w:val="21"/>
  </w:num>
  <w:num w:numId="4" w16cid:durableId="1565601005">
    <w:abstractNumId w:val="7"/>
  </w:num>
  <w:num w:numId="5" w16cid:durableId="1132869409">
    <w:abstractNumId w:val="8"/>
  </w:num>
  <w:num w:numId="6" w16cid:durableId="1079836979">
    <w:abstractNumId w:val="6"/>
  </w:num>
  <w:num w:numId="7" w16cid:durableId="348677530">
    <w:abstractNumId w:val="15"/>
  </w:num>
  <w:num w:numId="8" w16cid:durableId="1625648889">
    <w:abstractNumId w:val="0"/>
  </w:num>
  <w:num w:numId="9" w16cid:durableId="1658997642">
    <w:abstractNumId w:val="4"/>
  </w:num>
  <w:num w:numId="10" w16cid:durableId="1358193329">
    <w:abstractNumId w:val="18"/>
  </w:num>
  <w:num w:numId="11" w16cid:durableId="1584609629">
    <w:abstractNumId w:val="14"/>
  </w:num>
  <w:num w:numId="12" w16cid:durableId="837498833">
    <w:abstractNumId w:val="20"/>
  </w:num>
  <w:num w:numId="13" w16cid:durableId="1917468292">
    <w:abstractNumId w:val="2"/>
  </w:num>
  <w:num w:numId="14" w16cid:durableId="467406935">
    <w:abstractNumId w:val="19"/>
  </w:num>
  <w:num w:numId="15" w16cid:durableId="1688022520">
    <w:abstractNumId w:val="10"/>
  </w:num>
  <w:num w:numId="16" w16cid:durableId="165444495">
    <w:abstractNumId w:val="17"/>
  </w:num>
  <w:num w:numId="17" w16cid:durableId="19817432">
    <w:abstractNumId w:val="5"/>
  </w:num>
  <w:num w:numId="18" w16cid:durableId="743839427">
    <w:abstractNumId w:val="16"/>
  </w:num>
  <w:num w:numId="19" w16cid:durableId="97720455">
    <w:abstractNumId w:val="9"/>
  </w:num>
  <w:num w:numId="20" w16cid:durableId="1855880867">
    <w:abstractNumId w:val="3"/>
  </w:num>
  <w:num w:numId="21" w16cid:durableId="564073109">
    <w:abstractNumId w:val="1"/>
  </w:num>
  <w:num w:numId="22" w16cid:durableId="96292685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4A9"/>
    <w:rsid w:val="0012206C"/>
    <w:rsid w:val="002C60BB"/>
    <w:rsid w:val="002D01CE"/>
    <w:rsid w:val="002D457B"/>
    <w:rsid w:val="003514CF"/>
    <w:rsid w:val="007B36DD"/>
    <w:rsid w:val="00861A64"/>
    <w:rsid w:val="00AE1E25"/>
    <w:rsid w:val="00C85A2A"/>
    <w:rsid w:val="00C97561"/>
    <w:rsid w:val="00CE6A5B"/>
    <w:rsid w:val="00DB34A9"/>
    <w:rsid w:val="00DF11FC"/>
    <w:rsid w:val="00E52827"/>
    <w:rsid w:val="00E61255"/>
    <w:rsid w:val="00E921DA"/>
    <w:rsid w:val="00EE44CE"/>
    <w:rsid w:val="00EF1687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DA47D6"/>
  <w15:chartTrackingRefBased/>
  <w15:docId w15:val="{DDD189CC-63D4-3445-97DB-5C82BF6CC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34A9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34A9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DB34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paragraph" w:styleId="Ttulo">
    <w:name w:val="Title"/>
    <w:basedOn w:val="Normal"/>
    <w:next w:val="Normal"/>
    <w:link w:val="TtuloCar"/>
    <w:uiPriority w:val="10"/>
    <w:qFormat/>
    <w:rsid w:val="00861A64"/>
    <w:pPr>
      <w:keepNext/>
      <w:keepLines/>
      <w:spacing w:line="240" w:lineRule="auto"/>
      <w:ind w:left="283" w:right="-355" w:hanging="360"/>
    </w:pPr>
    <w:rPr>
      <w:rFonts w:ascii="Dosis" w:eastAsia="Dosis" w:hAnsi="Dosis" w:cs="Dosis"/>
      <w:b/>
      <w:color w:val="666666"/>
      <w:sz w:val="36"/>
      <w:szCs w:val="36"/>
    </w:rPr>
  </w:style>
  <w:style w:type="character" w:customStyle="1" w:styleId="TtuloCar">
    <w:name w:val="Título Car"/>
    <w:basedOn w:val="Fuentedeprrafopredeter"/>
    <w:link w:val="Ttulo"/>
    <w:uiPriority w:val="10"/>
    <w:rsid w:val="00861A64"/>
    <w:rPr>
      <w:rFonts w:ascii="Dosis" w:eastAsia="Dosis" w:hAnsi="Dosis" w:cs="Dosis"/>
      <w:b/>
      <w:color w:val="666666"/>
      <w:kern w:val="0"/>
      <w:sz w:val="36"/>
      <w:szCs w:val="36"/>
      <w:lang w:val="es-419" w:eastAsia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879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2026-03-17T02:47:00Z</dcterms:created>
  <dcterms:modified xsi:type="dcterms:W3CDTF">2026-03-17T02:47:00Z</dcterms:modified>
</cp:coreProperties>
</file>