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FF2F6" w14:textId="77777777" w:rsidR="00C10CD7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08BC4DD6" wp14:editId="7B54E936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4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3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613FBCF" wp14:editId="5336F61F">
            <wp:simplePos x="0" y="0"/>
            <wp:positionH relativeFrom="column">
              <wp:posOffset>-38099</wp:posOffset>
            </wp:positionH>
            <wp:positionV relativeFrom="paragraph">
              <wp:posOffset>0</wp:posOffset>
            </wp:positionV>
            <wp:extent cx="6971030" cy="2110740"/>
            <wp:effectExtent l="0" t="0" r="1270" b="0"/>
            <wp:wrapTopAndBottom distT="0" distB="0"/>
            <wp:docPr id="1701212586" name="image2.jpg" descr="14ac6d7f3-34d0-42a6-b498-796e360e9c7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4ac6d7f3-34d0-42a6-b498-796e360e9c7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1030" cy="211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187EAA" w14:textId="77777777" w:rsidR="00C10CD7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35C01B8C" w14:textId="77777777" w:rsidR="00C10CD7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</w:t>
      </w:r>
    </w:p>
    <w:p w14:paraId="25ED90E5" w14:textId="77777777" w:rsidR="00C10CD7" w:rsidRDefault="00C10CD7">
      <w:pPr>
        <w:rPr>
          <w:rFonts w:ascii="Tahoma" w:eastAsia="Tahoma" w:hAnsi="Tahoma" w:cs="Tahoma"/>
          <w:color w:val="212529"/>
          <w:highlight w:val="white"/>
        </w:rPr>
      </w:pPr>
    </w:p>
    <w:p w14:paraId="25DC5C29" w14:textId="77777777" w:rsidR="00C10CD7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11C868DD" w14:textId="77777777" w:rsidR="00C10CD7" w:rsidRDefault="00C10CD7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506BA334" w14:textId="77777777" w:rsidR="00C10CD7" w:rsidRDefault="00C10CD7">
      <w:pPr>
        <w:rPr>
          <w:rFonts w:ascii="Tahoma" w:eastAsia="Tahoma" w:hAnsi="Tahoma" w:cs="Tahoma"/>
          <w:color w:val="212529"/>
          <w:highlight w:val="white"/>
        </w:rPr>
      </w:pPr>
    </w:p>
    <w:p w14:paraId="4C60CF37" w14:textId="77777777" w:rsidR="00C10CD7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F38B52F" wp14:editId="7D8B9D5E">
                <wp:simplePos x="0" y="0"/>
                <wp:positionH relativeFrom="column">
                  <wp:posOffset>773113</wp:posOffset>
                </wp:positionH>
                <wp:positionV relativeFrom="paragraph">
                  <wp:posOffset>60593</wp:posOffset>
                </wp:positionV>
                <wp:extent cx="5437491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32017" y="3429805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689222" w14:textId="77777777" w:rsidR="00C10CD7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– CHICHICASTENANGO </w:t>
                            </w:r>
                          </w:p>
                          <w:p w14:paraId="7DBAE08A" w14:textId="77777777" w:rsidR="00C10CD7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ATITLÁN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38B52F" id="Rectángulo 1701212585" o:spid="_x0000_s1026" style="position:absolute;margin-left:60.9pt;margin-top:4.75pt;width:428.15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" fillcolor="white [3201]" stroked="f">
                <v:textbox inset="2.53958mm,1.2694mm,2.53958mm,1.2694mm">
                  <w:txbxContent>
                    <w:p w14:paraId="23689222" w14:textId="77777777" w:rsidR="00C10CD7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– CHICHICASTENANGO </w:t>
                      </w:r>
                    </w:p>
                    <w:p w14:paraId="7DBAE08A" w14:textId="77777777" w:rsidR="00C10CD7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ATITLÁN  </w:t>
                      </w:r>
                    </w:p>
                  </w:txbxContent>
                </v:textbox>
              </v:rect>
            </w:pict>
          </mc:Fallback>
        </mc:AlternateContent>
      </w:r>
    </w:p>
    <w:p w14:paraId="38FA5C34" w14:textId="77777777" w:rsidR="00C10CD7" w:rsidRDefault="00C10CD7">
      <w:pPr>
        <w:rPr>
          <w:rFonts w:ascii="Tahoma" w:eastAsia="Tahoma" w:hAnsi="Tahoma" w:cs="Tahoma"/>
          <w:color w:val="212529"/>
          <w:highlight w:val="white"/>
        </w:rPr>
      </w:pPr>
    </w:p>
    <w:p w14:paraId="77B00DF4" w14:textId="77777777" w:rsidR="00C10CD7" w:rsidRDefault="00C10CD7">
      <w:pPr>
        <w:rPr>
          <w:rFonts w:ascii="Tahoma" w:eastAsia="Tahoma" w:hAnsi="Tahoma" w:cs="Tahoma"/>
          <w:color w:val="212529"/>
          <w:highlight w:val="white"/>
        </w:rPr>
      </w:pPr>
    </w:p>
    <w:p w14:paraId="38144C64" w14:textId="77777777" w:rsidR="00C10CD7" w:rsidRDefault="00C10CD7">
      <w:pPr>
        <w:rPr>
          <w:rFonts w:ascii="Tahoma" w:eastAsia="Tahoma" w:hAnsi="Tahoma" w:cs="Tahoma"/>
          <w:b/>
          <w:bCs/>
          <w:color w:val="FE019E"/>
        </w:rPr>
      </w:pPr>
    </w:p>
    <w:p w14:paraId="7DC370D1" w14:textId="77777777" w:rsidR="00C10CD7" w:rsidRDefault="00C10CD7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4DCBEF9F" w14:textId="77777777" w:rsidR="00C10CD7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23B47D9B" w14:textId="77777777" w:rsidR="00C10CD7" w:rsidRDefault="00C10CD7">
      <w:pPr>
        <w:rPr>
          <w:b/>
          <w:bCs/>
        </w:rPr>
      </w:pPr>
    </w:p>
    <w:p w14:paraId="5E436ACA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5B64AC29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Ciudad de Guatemala.</w:t>
      </w:r>
    </w:p>
    <w:p w14:paraId="402D867F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desayunos americanos.</w:t>
      </w:r>
    </w:p>
    <w:p w14:paraId="2D8D9BAA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Todos los traslados mencionados en el itinerario.</w:t>
      </w:r>
    </w:p>
    <w:p w14:paraId="2C99A752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1DB4B11C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37FB3B1E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3C17AD5D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regular.</w:t>
      </w:r>
    </w:p>
    <w:p w14:paraId="73629CDA" w14:textId="77777777" w:rsidR="00C10CD7" w:rsidRDefault="00C10CD7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9284FC2" w14:textId="77777777" w:rsidR="00C10CD7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0A8882FF" w14:textId="77777777" w:rsidR="00C10CD7" w:rsidRDefault="00C10CD7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321628FC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172F15CE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0464338A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en general (Maleteros, Guía, Restaurantes, etc.).</w:t>
      </w:r>
    </w:p>
    <w:p w14:paraId="1319F559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 internacionales y nacionales.</w:t>
      </w:r>
    </w:p>
    <w:p w14:paraId="65E6245B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490DACC5" w14:textId="77777777" w:rsidR="00C10CD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2CA9E91E" w14:textId="77777777" w:rsidR="00C10CD7" w:rsidRDefault="00C10CD7">
      <w:pPr>
        <w:jc w:val="both"/>
        <w:rPr>
          <w:rFonts w:ascii="Tahoma" w:eastAsia="Tahoma" w:hAnsi="Tahoma" w:cs="Tahoma"/>
          <w:color w:val="942093"/>
        </w:rPr>
      </w:pPr>
    </w:p>
    <w:p w14:paraId="0D60FECA" w14:textId="77777777" w:rsidR="00C10CD7" w:rsidRDefault="00C10CD7">
      <w:pPr>
        <w:jc w:val="both"/>
        <w:rPr>
          <w:rFonts w:ascii="Tahoma" w:eastAsia="Tahoma" w:hAnsi="Tahoma" w:cs="Tahoma"/>
          <w:color w:val="942093"/>
        </w:rPr>
      </w:pPr>
    </w:p>
    <w:p w14:paraId="5D1B4B85" w14:textId="77777777" w:rsidR="00C10CD7" w:rsidRDefault="00C10CD7">
      <w:pPr>
        <w:jc w:val="both"/>
        <w:rPr>
          <w:rFonts w:ascii="Tahoma" w:eastAsia="Tahoma" w:hAnsi="Tahoma" w:cs="Tahoma"/>
          <w:color w:val="942093"/>
        </w:rPr>
      </w:pPr>
    </w:p>
    <w:p w14:paraId="7B2D19BC" w14:textId="77777777" w:rsidR="00C10CD7" w:rsidRDefault="00C10CD7">
      <w:pPr>
        <w:jc w:val="both"/>
        <w:rPr>
          <w:rFonts w:ascii="Tahoma" w:eastAsia="Tahoma" w:hAnsi="Tahoma" w:cs="Tahoma"/>
          <w:b/>
          <w:bCs/>
          <w:color w:val="942093"/>
          <w:u w:val="single"/>
        </w:rPr>
      </w:pPr>
    </w:p>
    <w:p w14:paraId="0C413B22" w14:textId="77777777" w:rsidR="00C10CD7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3D86482A" w14:textId="77777777" w:rsidR="00C10CD7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638B51AA" w14:textId="77777777" w:rsidR="00C10CD7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72C8E1DD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9884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3968"/>
        <w:gridCol w:w="1479"/>
        <w:gridCol w:w="1479"/>
        <w:gridCol w:w="1479"/>
        <w:gridCol w:w="1479"/>
      </w:tblGrid>
      <w:tr w:rsidR="00C10CD7" w14:paraId="34871AD1" w14:textId="77777777">
        <w:tc>
          <w:tcPr>
            <w:tcW w:w="3969" w:type="dxa"/>
            <w:shd w:val="clear" w:color="auto" w:fill="D0CECE"/>
            <w:vAlign w:val="center"/>
          </w:tcPr>
          <w:p w14:paraId="1F8DC5D6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1CEB6176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D06A09F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24CA271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100A91B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1646BC3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C10CD7" w14:paraId="298A61DD" w14:textId="77777777">
        <w:tc>
          <w:tcPr>
            <w:tcW w:w="3969" w:type="dxa"/>
            <w:vAlign w:val="center"/>
          </w:tcPr>
          <w:p w14:paraId="3E1C8AE2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6808DA77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36B1E351" w14:textId="77777777" w:rsidR="00C10CD7" w:rsidRDefault="00C10CD7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616A7D54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490</w:t>
            </w:r>
          </w:p>
        </w:tc>
        <w:tc>
          <w:tcPr>
            <w:tcW w:w="1479" w:type="dxa"/>
            <w:vAlign w:val="center"/>
          </w:tcPr>
          <w:p w14:paraId="4D56F6BA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430</w:t>
            </w:r>
          </w:p>
        </w:tc>
        <w:tc>
          <w:tcPr>
            <w:tcW w:w="1479" w:type="dxa"/>
            <w:vAlign w:val="center"/>
          </w:tcPr>
          <w:p w14:paraId="1C44170A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650</w:t>
            </w:r>
          </w:p>
        </w:tc>
        <w:tc>
          <w:tcPr>
            <w:tcW w:w="1479" w:type="dxa"/>
            <w:vAlign w:val="center"/>
          </w:tcPr>
          <w:p w14:paraId="7B348976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320</w:t>
            </w:r>
          </w:p>
        </w:tc>
      </w:tr>
    </w:tbl>
    <w:p w14:paraId="3CD927A3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9884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3968"/>
        <w:gridCol w:w="1479"/>
        <w:gridCol w:w="1479"/>
        <w:gridCol w:w="1479"/>
        <w:gridCol w:w="1479"/>
      </w:tblGrid>
      <w:tr w:rsidR="00C10CD7" w14:paraId="4EC1AA3E" w14:textId="77777777">
        <w:tc>
          <w:tcPr>
            <w:tcW w:w="3969" w:type="dxa"/>
            <w:shd w:val="clear" w:color="auto" w:fill="D0CECE"/>
            <w:vAlign w:val="center"/>
          </w:tcPr>
          <w:p w14:paraId="71D27593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31F56EAE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FA3E0CE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CF3FF46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795025C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A886CC6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C10CD7" w14:paraId="10553FC9" w14:textId="77777777">
        <w:tc>
          <w:tcPr>
            <w:tcW w:w="3969" w:type="dxa"/>
          </w:tcPr>
          <w:p w14:paraId="76ACDCD8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  <w:p w14:paraId="60A13FE1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251C8CDB" w14:textId="77777777" w:rsidR="00C10CD7" w:rsidRDefault="00C10CD7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53547989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600</w:t>
            </w:r>
          </w:p>
        </w:tc>
        <w:tc>
          <w:tcPr>
            <w:tcW w:w="1479" w:type="dxa"/>
            <w:vAlign w:val="center"/>
          </w:tcPr>
          <w:p w14:paraId="6AC75DA6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530</w:t>
            </w:r>
          </w:p>
        </w:tc>
        <w:tc>
          <w:tcPr>
            <w:tcW w:w="1479" w:type="dxa"/>
            <w:vAlign w:val="center"/>
          </w:tcPr>
          <w:p w14:paraId="7D60A42F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840</w:t>
            </w:r>
          </w:p>
        </w:tc>
        <w:tc>
          <w:tcPr>
            <w:tcW w:w="1479" w:type="dxa"/>
            <w:vAlign w:val="center"/>
          </w:tcPr>
          <w:p w14:paraId="7F879B14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400</w:t>
            </w:r>
          </w:p>
        </w:tc>
      </w:tr>
    </w:tbl>
    <w:p w14:paraId="317CBCB1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9873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3938"/>
        <w:gridCol w:w="1479"/>
        <w:gridCol w:w="1498"/>
        <w:gridCol w:w="1479"/>
        <w:gridCol w:w="1479"/>
      </w:tblGrid>
      <w:tr w:rsidR="00C10CD7" w14:paraId="33972F11" w14:textId="77777777">
        <w:tc>
          <w:tcPr>
            <w:tcW w:w="3938" w:type="dxa"/>
            <w:shd w:val="clear" w:color="auto" w:fill="D0CECE"/>
            <w:vAlign w:val="center"/>
          </w:tcPr>
          <w:p w14:paraId="195F8E65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01E68619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3B3128D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07DB57D0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04C46D99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7EAD4AC8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91ADE3F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6CD0DCB" w14:textId="77777777" w:rsidR="00C10CD7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C10CD7" w14:paraId="442F3464" w14:textId="77777777">
        <w:tc>
          <w:tcPr>
            <w:tcW w:w="3938" w:type="dxa"/>
            <w:vAlign w:val="center"/>
          </w:tcPr>
          <w:p w14:paraId="49F55E7D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Barceló o similar</w:t>
            </w:r>
          </w:p>
          <w:p w14:paraId="6536CDE8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028617B9" w14:textId="77777777" w:rsidR="00C10CD7" w:rsidRDefault="00C10CD7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6D48D0E6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710</w:t>
            </w:r>
          </w:p>
        </w:tc>
        <w:tc>
          <w:tcPr>
            <w:tcW w:w="1498" w:type="dxa"/>
            <w:vAlign w:val="center"/>
          </w:tcPr>
          <w:p w14:paraId="1D82E658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670</w:t>
            </w:r>
          </w:p>
        </w:tc>
        <w:tc>
          <w:tcPr>
            <w:tcW w:w="1479" w:type="dxa"/>
            <w:vAlign w:val="center"/>
          </w:tcPr>
          <w:p w14:paraId="41CB7FD5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1060</w:t>
            </w:r>
          </w:p>
        </w:tc>
        <w:tc>
          <w:tcPr>
            <w:tcW w:w="1479" w:type="dxa"/>
            <w:vAlign w:val="center"/>
          </w:tcPr>
          <w:p w14:paraId="36F3DB42" w14:textId="77777777" w:rsidR="00C10CD7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470</w:t>
            </w:r>
          </w:p>
        </w:tc>
      </w:tr>
    </w:tbl>
    <w:p w14:paraId="61F9A9C2" w14:textId="77777777" w:rsidR="00C10CD7" w:rsidRDefault="00C10CD7">
      <w:pPr>
        <w:jc w:val="both"/>
        <w:rPr>
          <w:rFonts w:ascii="Tahoma" w:eastAsia="Tahoma" w:hAnsi="Tahoma" w:cs="Tahoma"/>
          <w:color w:val="942093"/>
        </w:rPr>
      </w:pPr>
    </w:p>
    <w:p w14:paraId="41F2519E" w14:textId="77777777" w:rsidR="00C10CD7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960 + Tarifa en sencilla</w:t>
      </w:r>
    </w:p>
    <w:p w14:paraId="0831E196" w14:textId="77777777" w:rsidR="00C10CD7" w:rsidRDefault="00C10CD7">
      <w:pPr>
        <w:jc w:val="both"/>
        <w:rPr>
          <w:rFonts w:ascii="Tahoma" w:eastAsia="Tahoma" w:hAnsi="Tahoma" w:cs="Tahoma"/>
          <w:color w:val="942093"/>
        </w:rPr>
      </w:pPr>
    </w:p>
    <w:p w14:paraId="7CA7DA08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4E645AFE" w14:textId="77777777" w:rsidR="00C10CD7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7B03A64D" w14:textId="77777777" w:rsidR="00C10CD7" w:rsidRDefault="00C10CD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60FC49E" w14:textId="77777777" w:rsidR="00C10CD7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LLEGADA A CIUDAD DE GUATEMALA – ANTIGUA </w:t>
      </w:r>
    </w:p>
    <w:p w14:paraId="35F6C9C6" w14:textId="77777777" w:rsidR="00C10CD7" w:rsidRDefault="00C10C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57A78BBE" w14:textId="77777777" w:rsidR="00C10CD7" w:rsidRDefault="00000000">
      <w:pPr>
        <w:jc w:val="both"/>
        <w:rPr>
          <w:rFonts w:ascii="Tahoma" w:eastAsia="Tahoma" w:hAnsi="Tahoma" w:cs="Tahoma"/>
        </w:rPr>
      </w:pPr>
      <w:r w:rsidRPr="00CF5F7B">
        <w:rPr>
          <w:rFonts w:ascii="Tahoma" w:eastAsia="Tahoma" w:hAnsi="Tahoma" w:cs="Tahoma"/>
          <w:b/>
          <w:bCs/>
        </w:rPr>
        <w:t>Recibimiento en el aeropuerto internacional</w:t>
      </w:r>
      <w:r>
        <w:rPr>
          <w:rFonts w:ascii="Tahoma" w:eastAsia="Tahoma" w:hAnsi="Tahoma" w:cs="Tahoma"/>
        </w:rPr>
        <w:t xml:space="preserve"> y traslado hacia Antigua Guatemala.</w:t>
      </w:r>
    </w:p>
    <w:p w14:paraId="51A8D78E" w14:textId="77777777" w:rsidR="00C10CD7" w:rsidRDefault="00C10CD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B050"/>
        </w:rPr>
      </w:pPr>
    </w:p>
    <w:p w14:paraId="55625321" w14:textId="77777777" w:rsidR="00C10CD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ANTIGUA GUATEMALA </w:t>
      </w:r>
    </w:p>
    <w:p w14:paraId="381BEC16" w14:textId="77777777" w:rsidR="00C10CD7" w:rsidRDefault="00C10C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Helvetica Neue" w:eastAsia="Helvetica Neue" w:hAnsi="Helvetica Neue" w:cs="Helvetica Neue"/>
        </w:rPr>
      </w:pPr>
    </w:p>
    <w:p w14:paraId="223CCC54" w14:textId="77777777" w:rsidR="00C10CD7" w:rsidRDefault="00000000">
      <w:pPr>
        <w:jc w:val="both"/>
        <w:rPr>
          <w:rFonts w:ascii="Tahoma" w:eastAsia="Tahoma" w:hAnsi="Tahoma" w:cs="Tahoma"/>
        </w:rPr>
      </w:pPr>
      <w:bookmarkStart w:id="0" w:name="_heading=h.jywon6n8d403" w:colFirst="0" w:colLast="0"/>
      <w:bookmarkEnd w:id="0"/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09:00am.  Visitarán la Plaza Mayor, una fábrica de Jade y las iglesias de La Merced, Catedral y San 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</w:p>
    <w:p w14:paraId="11777F2C" w14:textId="77777777" w:rsidR="00C10CD7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*</w:t>
      </w:r>
      <w:r>
        <w:rPr>
          <w:rFonts w:ascii="Tahoma" w:eastAsia="Tahoma" w:hAnsi="Tahoma" w:cs="Tahoma"/>
          <w:b/>
          <w:bCs/>
        </w:rPr>
        <w:t xml:space="preserve">Para los pasajeros que deseen aprovechar la tarde, se ofrece una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>, con un costo de USD 40 por persona</w:t>
      </w:r>
      <w:r>
        <w:rPr>
          <w:rFonts w:ascii="Tahoma" w:eastAsia="Tahoma" w:hAnsi="Tahoma" w:cs="Tahoma"/>
        </w:rPr>
        <w:t xml:space="preserve">. </w:t>
      </w:r>
    </w:p>
    <w:p w14:paraId="3056677E" w14:textId="77777777" w:rsidR="00C10CD7" w:rsidRDefault="00C10C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2C7E367" w14:textId="77777777" w:rsidR="00C10CD7" w:rsidRDefault="00000000">
      <w:pPr>
        <w:jc w:val="both"/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3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CHICHICASTENANGO Y LAGO ATITLÁN - CIUDAD DE GUATEMALA.</w:t>
      </w:r>
    </w:p>
    <w:p w14:paraId="596BD53C" w14:textId="77777777" w:rsidR="00C10CD7" w:rsidRDefault="00C10C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8E05171" w14:textId="77777777" w:rsidR="00C10CD7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Por la mañana, los pasajeros abordarán el bus en el hotel a la hora indicada para su traslado al pueblo de Chichicastenango. Allí visitarán la Iglesia de Santo Tomás y el famoso </w:t>
      </w:r>
      <w:r>
        <w:rPr>
          <w:rFonts w:ascii="Tahoma" w:eastAsia="Tahoma" w:hAnsi="Tahoma" w:cs="Tahoma"/>
        </w:rPr>
        <w:lastRenderedPageBreak/>
        <w:t>mercado al aire libre, donde encontrarán artesanías, alfarería y textiles de las más variadas formas y colores.</w:t>
      </w:r>
    </w:p>
    <w:p w14:paraId="70A10C14" w14:textId="77777777" w:rsidR="00C10CD7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</w:rPr>
        <w:t>Traslado hacia Panajachel</w:t>
      </w:r>
      <w:r>
        <w:rPr>
          <w:rFonts w:ascii="Tahoma" w:eastAsia="Tahoma" w:hAnsi="Tahoma" w:cs="Tahoma"/>
        </w:rPr>
        <w:t xml:space="preserve">, un pueblo ubicado a orillas del majestuoso Lago de Atitlán. Caminata por la calle principal. Tiempo para almorzar en ruta </w:t>
      </w:r>
      <w:r>
        <w:rPr>
          <w:rFonts w:ascii="Tahoma" w:eastAsia="Tahoma" w:hAnsi="Tahoma" w:cs="Tahoma"/>
          <w:b/>
          <w:bCs/>
        </w:rPr>
        <w:t>(almuerzo no incluido).</w:t>
      </w:r>
      <w:r>
        <w:rPr>
          <w:rFonts w:ascii="Tahoma" w:eastAsia="Tahoma" w:hAnsi="Tahoma" w:cs="Tahoma"/>
        </w:rPr>
        <w:t xml:space="preserve"> Por la tarde, traslado al hotel en Ciudad de Guatemala. </w:t>
      </w:r>
      <w:r>
        <w:rPr>
          <w:rFonts w:ascii="Tahoma" w:eastAsia="Tahoma" w:hAnsi="Tahoma" w:cs="Tahoma"/>
          <w:b/>
          <w:bCs/>
        </w:rPr>
        <w:t>Alojamiento</w:t>
      </w:r>
      <w:r>
        <w:rPr>
          <w:b/>
          <w:bCs/>
          <w:sz w:val="22"/>
          <w:szCs w:val="22"/>
        </w:rPr>
        <w:t>.</w:t>
      </w:r>
    </w:p>
    <w:p w14:paraId="6D5945A9" w14:textId="77777777" w:rsidR="00C10CD7" w:rsidRDefault="00C10C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4D261E7" w14:textId="77777777" w:rsidR="00C10CD7" w:rsidRDefault="00000000">
      <w:pPr>
        <w:jc w:val="both"/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GUATEMALA.</w:t>
      </w:r>
    </w:p>
    <w:p w14:paraId="660297FC" w14:textId="77777777" w:rsidR="00C10CD7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0C8D79D0" w14:textId="77777777" w:rsidR="00C10CD7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 Mañana libre.</w:t>
      </w:r>
      <w:r>
        <w:rPr>
          <w:rFonts w:ascii="Tahoma" w:eastAsia="Tahoma" w:hAnsi="Tahoma" w:cs="Tahoma"/>
          <w:color w:val="000000"/>
        </w:rPr>
        <w:t xml:space="preserve"> Posteriormente, a la hora indicada, traslado hacia el aeropuerto internacional La Aurora. </w:t>
      </w:r>
    </w:p>
    <w:p w14:paraId="2A86DD2E" w14:textId="77777777" w:rsidR="00C10CD7" w:rsidRDefault="00C10CD7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12E00588" w14:textId="77777777" w:rsidR="00C10CD7" w:rsidRDefault="00000000">
      <w:pP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3740E163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4F136888" w14:textId="77777777" w:rsidR="00C10CD7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369E13E1" w14:textId="77777777" w:rsidR="00C10CD7" w:rsidRDefault="00C10CD7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696D7CD9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285B7011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56E710D8" w14:textId="77777777" w:rsidR="00C10CD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797E120C" w14:textId="77777777" w:rsidR="00C10CD7" w:rsidRDefault="00C10CD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74873F8E" w14:textId="77777777" w:rsidR="00C10CD7" w:rsidRDefault="00C10CD7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039E2BB1" w14:textId="77777777" w:rsidR="00C10CD7" w:rsidRDefault="00C10CD7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65FED793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CA11E08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4C0A0DDE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8C2EC51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28F0C422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7A104A0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73B3169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4E36754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52FFE7B8" w14:textId="77777777" w:rsidR="00C10CD7" w:rsidRDefault="00C10CD7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E694E64" w14:textId="77777777" w:rsidR="00C10CD7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68F13648" w14:textId="77777777" w:rsidR="00C10CD7" w:rsidRDefault="00C10CD7"/>
    <w:sectPr w:rsidR="00C10CD7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16126739-48C3-5C4B-B71F-9DBF274741E6}"/>
    <w:embedBold r:id="rId2" w:fontKey="{B609E0F8-01CF-9044-AEFF-6E485AC27F89}"/>
  </w:font>
  <w:font w:name="Noto Sans Symbols">
    <w:panose1 w:val="020B0604020202020204"/>
    <w:charset w:val="00"/>
    <w:family w:val="auto"/>
    <w:pitch w:val="default"/>
    <w:embedRegular r:id="rId3" w:fontKey="{639F2FF8-E500-9943-87C2-DD2AC9A33238}"/>
    <w:embedBold r:id="rId4" w:fontKey="{711DACF0-DCA5-DE4C-BD2E-31074EBC3B9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160E4E1C-220F-C142-85E2-CB591AD968D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699530EB-1235-FF49-95FA-F908FCF69629}"/>
    <w:embedBold r:id="rId7" w:fontKey="{728B6452-A140-2047-B42B-3969CD4DC44A}"/>
    <w:embedItalic r:id="rId8" w:fontKey="{C68E98F5-AC40-9F4C-9988-03B1D66AD84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D892CE32-2CF3-3440-B298-E156E3730796}"/>
    <w:embedBold r:id="rId10" w:fontKey="{4D4593F0-2D02-BF4E-94DF-133703C00A4C}"/>
    <w:embedItalic r:id="rId11" w:fontKey="{545AC939-7FD4-4948-B079-A138D36B2F3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EF1BB4BB-444B-824E-B8BA-4B9A0DD69561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mo">
    <w:altName w:val="Calibri"/>
    <w:panose1 w:val="020B0604020202020204"/>
    <w:charset w:val="00"/>
    <w:family w:val="auto"/>
    <w:pitch w:val="default"/>
    <w:embedRegular r:id="rId14" w:fontKey="{72505C7D-7EFB-1C40-9957-44E0EBE8BE28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5" w:fontKey="{8D8CD47E-49D6-FA4C-9676-7D13B1DD58D1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01EA5"/>
    <w:multiLevelType w:val="multilevel"/>
    <w:tmpl w:val="0EEA9602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EEB6D0F"/>
    <w:multiLevelType w:val="multilevel"/>
    <w:tmpl w:val="4C5001D4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0854783">
    <w:abstractNumId w:val="0"/>
  </w:num>
  <w:num w:numId="2" w16cid:durableId="8519184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CD7"/>
    <w:rsid w:val="00B2597C"/>
    <w:rsid w:val="00C10CD7"/>
    <w:rsid w:val="00CF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83E470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24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24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24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8224E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8224E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8224ED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8224ED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8224ED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8224ED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24ED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24ED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24ED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8224ED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8224ED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8224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24ED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8224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24E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24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24ED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8224E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224E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8224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8224ED"/>
    <w:rPr>
      <w:rFonts w:ascii="Helvetica" w:eastAsia="Times New Roman" w:hAnsi="Helvetica" w:cs="Times New Roman"/>
      <w:color w:val="000000"/>
      <w:sz w:val="14"/>
      <w:szCs w:val="14"/>
    </w:rPr>
  </w:style>
  <w:style w:type="paragraph" w:styleId="Textoindependiente2">
    <w:name w:val="Body Text 2"/>
    <w:basedOn w:val="Normal"/>
    <w:link w:val="Textoindependiente2Car"/>
    <w:rsid w:val="0033378E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33378E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2+a7ZNbt1vKCYSX3S30HZLplUQ==">CgMxLjAyDmguanl3b242bjhkNDAzOAByITF3TUdRazVWT2Y5OG1mM3AzMXlpaWtPdVdmaHJoM1FYaA==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578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2026-03-02T21:19:00Z</dcterms:created>
  <dcterms:modified xsi:type="dcterms:W3CDTF">2026-03-02T21:19:00Z</dcterms:modified>
</cp:coreProperties>
</file>