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83450" w14:textId="5317DFE7" w:rsidR="00390AED" w:rsidRPr="00987BAE" w:rsidRDefault="007461D8" w:rsidP="00390AED">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099F4E92" wp14:editId="3F95E4E5">
            <wp:simplePos x="0" y="0"/>
            <wp:positionH relativeFrom="page">
              <wp:posOffset>381635</wp:posOffset>
            </wp:positionH>
            <wp:positionV relativeFrom="paragraph">
              <wp:posOffset>3810</wp:posOffset>
            </wp:positionV>
            <wp:extent cx="7027545" cy="2146935"/>
            <wp:effectExtent l="0" t="0" r="0" b="0"/>
            <wp:wrapTopAndBottom/>
            <wp:docPr id="1168602786" name="Drawing 0" descr="84a05ec2323fbcdede85e935e74a9b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84a05ec2323fbcdede85e935e74a9b7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46935"/>
                    </a:xfrm>
                    <a:prstGeom prst="rect">
                      <a:avLst/>
                    </a:prstGeom>
                  </pic:spPr>
                </pic:pic>
              </a:graphicData>
            </a:graphic>
            <wp14:sizeRelH relativeFrom="margin">
              <wp14:pctWidth>0</wp14:pctWidth>
            </wp14:sizeRelH>
            <wp14:sizeRelV relativeFrom="margin">
              <wp14:pctHeight>0</wp14:pctHeight>
            </wp14:sizeRelV>
          </wp:anchor>
        </w:drawing>
      </w:r>
      <w:r w:rsidR="00390AED">
        <w:rPr>
          <w:noProof/>
          <w14:ligatures w14:val="standardContextual"/>
        </w:rPr>
        <mc:AlternateContent>
          <mc:Choice Requires="wps">
            <w:drawing>
              <wp:anchor distT="0" distB="0" distL="114300" distR="114300" simplePos="0" relativeHeight="251661312" behindDoc="0" locked="0" layoutInCell="1" allowOverlap="1" wp14:anchorId="772EF551" wp14:editId="5F862AEC">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F81C08"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390AED">
        <w:rPr>
          <w:rFonts w:ascii="Arimo" w:eastAsia="Arimo" w:hAnsi="Arimo" w:cs="Arimo"/>
          <w:color w:val="000000"/>
        </w:rPr>
        <w:t xml:space="preserve"> </w:t>
      </w:r>
      <w:r w:rsidR="00390AED" w:rsidRPr="00987BAE">
        <w:rPr>
          <w:rFonts w:ascii="Montserrat" w:eastAsia="Times New Roman" w:hAnsi="Montserrat" w:cs="Times New Roman"/>
          <w:noProof/>
          <w:color w:val="D24012"/>
          <w:sz w:val="32"/>
          <w:szCs w:val="32"/>
        </w:rPr>
        <w:drawing>
          <wp:inline distT="0" distB="0" distL="0" distR="0" wp14:anchorId="39297B5F" wp14:editId="076ECAF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4B1B23">
        <w:rPr>
          <w:rFonts w:ascii="Tahoma" w:eastAsia="Times New Roman" w:hAnsi="Tahoma" w:cs="Tahoma"/>
          <w:b/>
          <w:bCs/>
          <w:color w:val="70AD47" w:themeColor="accent6"/>
          <w:sz w:val="28"/>
          <w:szCs w:val="28"/>
        </w:rPr>
        <w:t>7</w:t>
      </w:r>
      <w:r w:rsidR="00390AED" w:rsidRPr="004818DF">
        <w:rPr>
          <w:rFonts w:ascii="Tahoma" w:eastAsia="Times New Roman" w:hAnsi="Tahoma" w:cs="Tahoma"/>
          <w:b/>
          <w:bCs/>
          <w:color w:val="70AD47" w:themeColor="accent6"/>
          <w:sz w:val="28"/>
          <w:szCs w:val="28"/>
        </w:rPr>
        <w:t xml:space="preserve"> días / </w:t>
      </w:r>
      <w:r w:rsidR="004B1B23">
        <w:rPr>
          <w:rFonts w:ascii="Tahoma" w:eastAsia="Times New Roman" w:hAnsi="Tahoma" w:cs="Tahoma"/>
          <w:b/>
          <w:bCs/>
          <w:color w:val="70AD47" w:themeColor="accent6"/>
          <w:sz w:val="28"/>
          <w:szCs w:val="28"/>
        </w:rPr>
        <w:t>6</w:t>
      </w:r>
      <w:r w:rsidR="00390AED" w:rsidRPr="004818DF">
        <w:rPr>
          <w:rFonts w:ascii="Tahoma" w:eastAsia="Times New Roman" w:hAnsi="Tahoma" w:cs="Tahoma"/>
          <w:b/>
          <w:bCs/>
          <w:color w:val="70AD47" w:themeColor="accent6"/>
          <w:sz w:val="28"/>
          <w:szCs w:val="28"/>
        </w:rPr>
        <w:t xml:space="preserve"> noches                 </w:t>
      </w:r>
      <w:r w:rsidR="00390AED" w:rsidRPr="004818DF">
        <w:rPr>
          <w:rFonts w:ascii="Tahoma" w:hAnsi="Tahoma" w:cs="Tahoma"/>
          <w:color w:val="70AD47" w:themeColor="accent6"/>
          <w:sz w:val="32"/>
          <w:szCs w:val="32"/>
          <w:shd w:val="clear" w:color="auto" w:fill="FFFFFF"/>
        </w:rPr>
        <w:t xml:space="preserve"> </w:t>
      </w:r>
      <w:r w:rsidR="00390AED">
        <w:rPr>
          <w:rFonts w:ascii="Tahoma" w:hAnsi="Tahoma" w:cs="Tahoma"/>
          <w:color w:val="70AD47" w:themeColor="accent6"/>
          <w:sz w:val="32"/>
          <w:szCs w:val="32"/>
          <w:shd w:val="clear" w:color="auto" w:fill="FFFFFF"/>
        </w:rPr>
        <w:t xml:space="preserve">                             salidas diarias</w:t>
      </w:r>
      <w:r w:rsidR="00390AED" w:rsidRPr="004818DF">
        <w:rPr>
          <w:rFonts w:ascii="Tahoma" w:hAnsi="Tahoma" w:cs="Tahoma"/>
          <w:color w:val="70AD47" w:themeColor="accent6"/>
          <w:sz w:val="32"/>
          <w:szCs w:val="32"/>
          <w:shd w:val="clear" w:color="auto" w:fill="FFFFFF"/>
        </w:rPr>
        <w:t xml:space="preserve"> </w:t>
      </w:r>
      <w:r w:rsidR="00390AED" w:rsidRPr="004818DF">
        <w:rPr>
          <w:rFonts w:ascii="Tahoma" w:hAnsi="Tahoma" w:cs="Tahoma"/>
          <w:b/>
          <w:bCs/>
          <w:color w:val="70AD47" w:themeColor="accent6"/>
          <w:sz w:val="40"/>
          <w:szCs w:val="40"/>
          <w:shd w:val="clear" w:color="auto" w:fill="FFFFFF"/>
        </w:rPr>
        <w:t>202</w:t>
      </w:r>
      <w:r w:rsidR="003C756E">
        <w:rPr>
          <w:rFonts w:ascii="Tahoma" w:hAnsi="Tahoma" w:cs="Tahoma"/>
          <w:b/>
          <w:bCs/>
          <w:color w:val="70AD47" w:themeColor="accent6"/>
          <w:sz w:val="40"/>
          <w:szCs w:val="40"/>
          <w:shd w:val="clear" w:color="auto" w:fill="FFFFFF"/>
        </w:rPr>
        <w:t>6</w:t>
      </w:r>
    </w:p>
    <w:p w14:paraId="692BE36F" w14:textId="77777777" w:rsidR="00390AED" w:rsidRPr="00987BAE" w:rsidRDefault="00390AED" w:rsidP="00390AED">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53C11BA0" w14:textId="77777777" w:rsidR="00390AED" w:rsidRPr="00987BAE" w:rsidRDefault="00390AED" w:rsidP="00390AED">
      <w:pPr>
        <w:rPr>
          <w:rFonts w:ascii="Tahoma" w:hAnsi="Tahoma" w:cs="Tahoma"/>
          <w:color w:val="D24012"/>
          <w:shd w:val="clear" w:color="auto" w:fill="FFFFFF"/>
        </w:rPr>
      </w:pPr>
    </w:p>
    <w:p w14:paraId="324D9E18" w14:textId="77777777" w:rsidR="00390AED" w:rsidRPr="00987BAE" w:rsidRDefault="00390AED" w:rsidP="00390AED">
      <w:pPr>
        <w:rPr>
          <w:rFonts w:ascii="Tahoma" w:hAnsi="Tahoma" w:cs="Tahoma"/>
          <w:color w:val="D24012"/>
          <w:shd w:val="clear" w:color="auto" w:fill="FFFFFF"/>
        </w:rPr>
      </w:pPr>
    </w:p>
    <w:p w14:paraId="66B6D7CE" w14:textId="77777777" w:rsidR="00390AED" w:rsidRDefault="004B1B23" w:rsidP="00390AED">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06D75AB" wp14:editId="4247F856">
                <wp:simplePos x="0" y="0"/>
                <wp:positionH relativeFrom="column">
                  <wp:posOffset>464765</wp:posOffset>
                </wp:positionH>
                <wp:positionV relativeFrom="paragraph">
                  <wp:posOffset>62837</wp:posOffset>
                </wp:positionV>
                <wp:extent cx="6154309" cy="1065475"/>
                <wp:effectExtent l="0" t="0" r="5715" b="1905"/>
                <wp:wrapNone/>
                <wp:docPr id="70183120" name="Cuadro de texto 1"/>
                <wp:cNvGraphicFramePr/>
                <a:graphic xmlns:a="http://schemas.openxmlformats.org/drawingml/2006/main">
                  <a:graphicData uri="http://schemas.microsoft.com/office/word/2010/wordprocessingShape">
                    <wps:wsp>
                      <wps:cNvSpPr txBox="1"/>
                      <wps:spPr>
                        <a:xfrm>
                          <a:off x="0" y="0"/>
                          <a:ext cx="6154309" cy="1065475"/>
                        </a:xfrm>
                        <a:prstGeom prst="rect">
                          <a:avLst/>
                        </a:prstGeom>
                        <a:solidFill>
                          <a:schemeClr val="lt1"/>
                        </a:solidFill>
                        <a:ln w="6350">
                          <a:noFill/>
                        </a:ln>
                      </wps:spPr>
                      <wps:txbx>
                        <w:txbxContent>
                          <w:p w14:paraId="783603CB" w14:textId="63D5F586" w:rsidR="003C756E" w:rsidRDefault="00390AED"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 xml:space="preserve">CIUDAD DE MÉXICO – BASÍLICA DE GUADALUPE </w:t>
                            </w:r>
                          </w:p>
                          <w:p w14:paraId="65708BDC" w14:textId="1774D5AD" w:rsidR="003C756E" w:rsidRDefault="00390AED"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PIRÁMIDES DE TEOTIHUACÁN</w:t>
                            </w:r>
                            <w:r w:rsidR="004B1B23" w:rsidRPr="003C756E">
                              <w:rPr>
                                <w:rFonts w:ascii="Tahoma" w:eastAsia="Dosis" w:hAnsi="Tahoma" w:cs="Tahoma"/>
                                <w:b/>
                                <w:bCs/>
                                <w:color w:val="70AD47" w:themeColor="accent6"/>
                                <w:sz w:val="28"/>
                                <w:szCs w:val="28"/>
                              </w:rPr>
                              <w:t xml:space="preserve"> – TAXCO – PUEBLA </w:t>
                            </w:r>
                            <w:r w:rsidR="003C756E">
                              <w:rPr>
                                <w:rFonts w:ascii="Tahoma" w:eastAsia="Dosis" w:hAnsi="Tahoma" w:cs="Tahoma"/>
                                <w:b/>
                                <w:bCs/>
                                <w:color w:val="70AD47" w:themeColor="accent6"/>
                                <w:sz w:val="28"/>
                                <w:szCs w:val="28"/>
                              </w:rPr>
                              <w:t xml:space="preserve">- </w:t>
                            </w:r>
                            <w:r w:rsidR="004B1B23" w:rsidRPr="003C756E">
                              <w:rPr>
                                <w:rFonts w:ascii="Tahoma" w:eastAsia="Dosis" w:hAnsi="Tahoma" w:cs="Tahoma"/>
                                <w:b/>
                                <w:bCs/>
                                <w:color w:val="70AD47" w:themeColor="accent6"/>
                                <w:sz w:val="28"/>
                                <w:szCs w:val="28"/>
                              </w:rPr>
                              <w:t xml:space="preserve">CHOLULA </w:t>
                            </w:r>
                          </w:p>
                          <w:p w14:paraId="358EB98F" w14:textId="0B48083C" w:rsidR="00390AED" w:rsidRPr="003C756E" w:rsidRDefault="004B1B23"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XOCHIMILCO – CIUDAD UNIVERSITARIA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D75AB" id="_x0000_t202" coordsize="21600,21600" o:spt="202" path="m,l,21600r21600,l21600,xe">
                <v:stroke joinstyle="miter"/>
                <v:path gradientshapeok="t" o:connecttype="rect"/>
              </v:shapetype>
              <v:shape id="Cuadro de texto 1" o:spid="_x0000_s1026" type="#_x0000_t202" style="position:absolute;margin-left:36.6pt;margin-top:4.95pt;width:484.6pt;height:8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" fillcolor="white [3201]" stroked="f" strokeweight=".5pt">
                <v:textbox>
                  <w:txbxContent>
                    <w:p w14:paraId="783603CB" w14:textId="63D5F586" w:rsidR="003C756E" w:rsidRDefault="00390AED"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 xml:space="preserve">CIUDAD DE MÉXICO – BASÍLICA DE GUADALUPE </w:t>
                      </w:r>
                    </w:p>
                    <w:p w14:paraId="65708BDC" w14:textId="1774D5AD" w:rsidR="003C756E" w:rsidRDefault="00390AED"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PIRÁMIDES DE TEOTIHUACÁN</w:t>
                      </w:r>
                      <w:r w:rsidR="004B1B23" w:rsidRPr="003C756E">
                        <w:rPr>
                          <w:rFonts w:ascii="Tahoma" w:eastAsia="Dosis" w:hAnsi="Tahoma" w:cs="Tahoma"/>
                          <w:b/>
                          <w:bCs/>
                          <w:color w:val="70AD47" w:themeColor="accent6"/>
                          <w:sz w:val="28"/>
                          <w:szCs w:val="28"/>
                        </w:rPr>
                        <w:t xml:space="preserve"> – TAXCO – PUEBLA </w:t>
                      </w:r>
                      <w:r w:rsidR="003C756E">
                        <w:rPr>
                          <w:rFonts w:ascii="Tahoma" w:eastAsia="Dosis" w:hAnsi="Tahoma" w:cs="Tahoma"/>
                          <w:b/>
                          <w:bCs/>
                          <w:color w:val="70AD47" w:themeColor="accent6"/>
                          <w:sz w:val="28"/>
                          <w:szCs w:val="28"/>
                        </w:rPr>
                        <w:t xml:space="preserve">- </w:t>
                      </w:r>
                      <w:r w:rsidR="004B1B23" w:rsidRPr="003C756E">
                        <w:rPr>
                          <w:rFonts w:ascii="Tahoma" w:eastAsia="Dosis" w:hAnsi="Tahoma" w:cs="Tahoma"/>
                          <w:b/>
                          <w:bCs/>
                          <w:color w:val="70AD47" w:themeColor="accent6"/>
                          <w:sz w:val="28"/>
                          <w:szCs w:val="28"/>
                        </w:rPr>
                        <w:t xml:space="preserve">CHOLULA </w:t>
                      </w:r>
                    </w:p>
                    <w:p w14:paraId="358EB98F" w14:textId="0B48083C" w:rsidR="00390AED" w:rsidRPr="003C756E" w:rsidRDefault="004B1B23" w:rsidP="004B1B23">
                      <w:pPr>
                        <w:jc w:val="center"/>
                        <w:rPr>
                          <w:rFonts w:ascii="Tahoma" w:eastAsia="Dosis" w:hAnsi="Tahoma" w:cs="Tahoma"/>
                          <w:b/>
                          <w:bCs/>
                          <w:color w:val="70AD47" w:themeColor="accent6"/>
                          <w:sz w:val="28"/>
                          <w:szCs w:val="28"/>
                        </w:rPr>
                      </w:pPr>
                      <w:r w:rsidRPr="003C756E">
                        <w:rPr>
                          <w:rFonts w:ascii="Tahoma" w:eastAsia="Dosis" w:hAnsi="Tahoma" w:cs="Tahoma"/>
                          <w:b/>
                          <w:bCs/>
                          <w:color w:val="70AD47" w:themeColor="accent6"/>
                          <w:sz w:val="28"/>
                          <w:szCs w:val="28"/>
                        </w:rPr>
                        <w:t>XOCHIMILCO – CIUDAD UNIVERSITARIA</w:t>
                      </w:r>
                    </w:p>
                  </w:txbxContent>
                </v:textbox>
              </v:shape>
            </w:pict>
          </mc:Fallback>
        </mc:AlternateContent>
      </w:r>
    </w:p>
    <w:p w14:paraId="0F81F8EB" w14:textId="77777777" w:rsidR="00390AED" w:rsidRDefault="00390AED" w:rsidP="00390AED">
      <w:pPr>
        <w:rPr>
          <w:rFonts w:ascii="Tahoma" w:hAnsi="Tahoma" w:cs="Tahoma"/>
          <w:b/>
          <w:bCs/>
          <w:color w:val="2E74B5" w:themeColor="accent5" w:themeShade="BF"/>
        </w:rPr>
      </w:pPr>
    </w:p>
    <w:p w14:paraId="08370540" w14:textId="77777777" w:rsidR="00390AED" w:rsidRDefault="00390AED" w:rsidP="00390AED">
      <w:pPr>
        <w:rPr>
          <w:rFonts w:ascii="Tahoma" w:hAnsi="Tahoma" w:cs="Tahoma"/>
          <w:b/>
          <w:bCs/>
          <w:color w:val="806000" w:themeColor="accent4" w:themeShade="80"/>
        </w:rPr>
      </w:pPr>
    </w:p>
    <w:p w14:paraId="41D10C5E" w14:textId="77777777" w:rsidR="00390AED" w:rsidRDefault="00390AED" w:rsidP="00390AED">
      <w:pPr>
        <w:rPr>
          <w:rFonts w:ascii="Tahoma" w:hAnsi="Tahoma" w:cs="Tahoma"/>
          <w:b/>
          <w:bCs/>
          <w:color w:val="36A9E0"/>
        </w:rPr>
      </w:pPr>
    </w:p>
    <w:p w14:paraId="0BD43AC2" w14:textId="77777777" w:rsidR="00390AED" w:rsidRDefault="00390AED" w:rsidP="00390AED">
      <w:pPr>
        <w:rPr>
          <w:rFonts w:ascii="Tahoma" w:hAnsi="Tahoma" w:cs="Tahoma"/>
          <w:b/>
          <w:bCs/>
          <w:color w:val="36A9E0"/>
        </w:rPr>
      </w:pPr>
    </w:p>
    <w:p w14:paraId="67DED853" w14:textId="77777777" w:rsidR="00390AED" w:rsidRDefault="00390AED" w:rsidP="00390AED">
      <w:pPr>
        <w:rPr>
          <w:rFonts w:ascii="Tahoma" w:hAnsi="Tahoma" w:cs="Tahoma"/>
          <w:b/>
          <w:bCs/>
          <w:color w:val="36A9E0"/>
        </w:rPr>
      </w:pPr>
    </w:p>
    <w:p w14:paraId="6B1DDCAA" w14:textId="77777777" w:rsidR="004B1B23" w:rsidRDefault="004B1B23" w:rsidP="00390AED">
      <w:pPr>
        <w:rPr>
          <w:rFonts w:ascii="Helvetica" w:eastAsiaTheme="minorHAnsi" w:hAnsi="Helvetica" w:cs="Helvetica"/>
          <w:sz w:val="24"/>
          <w:szCs w:val="24"/>
          <w:lang w:val="es-ES_tradnl" w:eastAsia="en-US"/>
          <w14:ligatures w14:val="standardContextual"/>
        </w:rPr>
      </w:pPr>
    </w:p>
    <w:p w14:paraId="73A750E7" w14:textId="77777777" w:rsidR="00390AED" w:rsidRPr="008A7792" w:rsidRDefault="00390AED" w:rsidP="00390AED">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INCLUYE</w:t>
      </w:r>
    </w:p>
    <w:p w14:paraId="74D7A460" w14:textId="77777777" w:rsidR="00390AED" w:rsidRPr="00A854B8" w:rsidRDefault="00390AED" w:rsidP="00390AED">
      <w:pPr>
        <w:shd w:val="clear" w:color="auto" w:fill="FFFFFF"/>
        <w:spacing w:line="240" w:lineRule="auto"/>
        <w:rPr>
          <w:rFonts w:ascii="Source Sans Pro" w:eastAsia="Times New Roman" w:hAnsi="Source Sans Pro" w:cs="Times New Roman"/>
          <w:color w:val="888888"/>
          <w:sz w:val="24"/>
          <w:szCs w:val="24"/>
          <w:lang w:val="es-CO"/>
        </w:rPr>
      </w:pPr>
    </w:p>
    <w:p w14:paraId="0FC9FDD3" w14:textId="2B10D137" w:rsidR="00390AED" w:rsidRPr="008A7792" w:rsidRDefault="00390AED" w:rsidP="00390AE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TRANSPORTE: </w:t>
      </w:r>
      <w:r w:rsidR="00515C8A">
        <w:rPr>
          <w:rFonts w:ascii="Tahoma" w:eastAsiaTheme="minorHAnsi" w:hAnsi="Tahoma" w:cs="Tahoma"/>
          <w:sz w:val="24"/>
          <w:szCs w:val="24"/>
          <w:lang w:val="es-ES_tradnl" w:eastAsia="en-US"/>
          <w14:ligatures w14:val="standardContextual"/>
        </w:rPr>
        <w:t xml:space="preserve">Unidad turística </w:t>
      </w:r>
      <w:r w:rsidRPr="008A7792">
        <w:rPr>
          <w:rFonts w:ascii="Tahoma" w:eastAsiaTheme="minorHAnsi" w:hAnsi="Tahoma" w:cs="Tahoma"/>
          <w:sz w:val="24"/>
          <w:szCs w:val="24"/>
          <w:lang w:val="es-ES_tradnl" w:eastAsia="en-US"/>
          <w14:ligatures w14:val="standardContextual"/>
        </w:rPr>
        <w:t xml:space="preserve">con aire acondicionado. </w:t>
      </w:r>
    </w:p>
    <w:p w14:paraId="531B405F" w14:textId="77777777" w:rsidR="00390AED" w:rsidRPr="008A7792" w:rsidRDefault="00390AED" w:rsidP="00390AE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ALOJAMIENTO: Hoteles según su elección</w:t>
      </w:r>
      <w:r>
        <w:rPr>
          <w:rFonts w:ascii="Tahoma" w:eastAsiaTheme="minorHAnsi" w:hAnsi="Tahoma" w:cs="Tahoma"/>
          <w:sz w:val="24"/>
          <w:szCs w:val="24"/>
          <w:lang w:val="es-ES_tradnl" w:eastAsia="en-US"/>
          <w14:ligatures w14:val="standardContextual"/>
        </w:rPr>
        <w:t>.</w:t>
      </w:r>
    </w:p>
    <w:p w14:paraId="5781699B" w14:textId="77777777" w:rsidR="00390AED" w:rsidRPr="008A7792" w:rsidRDefault="00390AED" w:rsidP="00390AE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8A7792">
        <w:rPr>
          <w:rFonts w:ascii="Tahoma" w:eastAsiaTheme="minorHAnsi" w:hAnsi="Tahoma" w:cs="Tahoma"/>
          <w:b/>
          <w:bCs/>
          <w:sz w:val="24"/>
          <w:szCs w:val="24"/>
          <w:lang w:val="es-ES_tradnl" w:eastAsia="en-US"/>
          <w14:ligatures w14:val="standardContextual"/>
        </w:rPr>
        <w:t>ALIMENTOS: Desayunos diarios.</w:t>
      </w:r>
    </w:p>
    <w:p w14:paraId="1ABD4B22" w14:textId="77777777" w:rsidR="00390AED" w:rsidRPr="008A7792" w:rsidRDefault="00390AED" w:rsidP="00390AE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VISITAS: Las mencionadas en el programa. </w:t>
      </w:r>
    </w:p>
    <w:p w14:paraId="6AF81970" w14:textId="77777777" w:rsidR="00390AED" w:rsidRPr="008A7792" w:rsidRDefault="00390AED" w:rsidP="00390AE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r w:rsidRPr="008A7792">
        <w:rPr>
          <w:rFonts w:ascii="Tahoma" w:eastAsiaTheme="minorHAnsi" w:hAnsi="Tahoma" w:cs="Tahoma"/>
          <w:sz w:val="24"/>
          <w:szCs w:val="24"/>
          <w:lang w:val="es-ES_tradnl" w:eastAsia="en-US"/>
          <w14:ligatures w14:val="standardContextual"/>
        </w:rPr>
        <w:t>GUIA ACOMPAÑANTE: Bilingüe, certificado por el Ministerio de Turismo</w:t>
      </w:r>
      <w:r>
        <w:rPr>
          <w:rFonts w:ascii="Tahoma" w:eastAsiaTheme="minorHAnsi" w:hAnsi="Tahoma" w:cs="Tahoma"/>
          <w:sz w:val="24"/>
          <w:szCs w:val="24"/>
          <w:lang w:val="es-ES_tradnl" w:eastAsia="en-US"/>
          <w14:ligatures w14:val="standardContextual"/>
        </w:rPr>
        <w:t>.</w:t>
      </w:r>
    </w:p>
    <w:p w14:paraId="4AF4BF78" w14:textId="77777777" w:rsidR="00390AED" w:rsidRDefault="00390AED" w:rsidP="00390AE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2A623A15" w14:textId="77777777" w:rsidR="004B1B23" w:rsidRDefault="004B1B23"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_tradnl" w:eastAsia="en-US"/>
          <w14:ligatures w14:val="standardContextual"/>
        </w:rPr>
      </w:pPr>
    </w:p>
    <w:p w14:paraId="155B0927" w14:textId="77777777" w:rsidR="004B1B23" w:rsidRDefault="004B1B23"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_tradnl" w:eastAsia="en-US"/>
          <w14:ligatures w14:val="standardContextual"/>
        </w:rPr>
      </w:pPr>
    </w:p>
    <w:p w14:paraId="607AE89E" w14:textId="77777777" w:rsidR="00390AED" w:rsidRPr="008A7792"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663AF23A" w14:textId="77777777" w:rsidR="00390AED" w:rsidRDefault="00390AED" w:rsidP="00390AED">
      <w:pPr>
        <w:rPr>
          <w:rFonts w:ascii="Tahoma" w:hAnsi="Tahoma" w:cs="Tahoma"/>
          <w:b/>
          <w:bCs/>
          <w:color w:val="36A9E0"/>
          <w:sz w:val="28"/>
          <w:szCs w:val="28"/>
          <w:u w:val="single"/>
        </w:rPr>
      </w:pPr>
    </w:p>
    <w:p w14:paraId="7E6B8C6F" w14:textId="77777777" w:rsidR="00390AED" w:rsidRDefault="00390AED" w:rsidP="00390AED">
      <w:pPr>
        <w:pStyle w:val="Prrafodelista"/>
        <w:widowControl w:val="0"/>
        <w:numPr>
          <w:ilvl w:val="0"/>
          <w:numId w:val="1"/>
        </w:numPr>
        <w:spacing w:before="7" w:line="240" w:lineRule="auto"/>
        <w:jc w:val="both"/>
        <w:rPr>
          <w:rFonts w:ascii="Tahoma" w:eastAsia="Dosis" w:hAnsi="Tahoma" w:cs="Tahoma"/>
          <w:sz w:val="24"/>
          <w:szCs w:val="24"/>
        </w:rPr>
      </w:pPr>
      <w:r w:rsidRPr="001454A1">
        <w:rPr>
          <w:rFonts w:ascii="Tahoma" w:eastAsia="Dosis" w:hAnsi="Tahoma" w:cs="Tahoma"/>
          <w:sz w:val="24"/>
          <w:szCs w:val="24"/>
        </w:rPr>
        <w:t>Tiquetes aéreos internacionales</w:t>
      </w:r>
      <w:r>
        <w:rPr>
          <w:rFonts w:ascii="Tahoma" w:eastAsia="Dosis" w:hAnsi="Tahoma" w:cs="Tahoma"/>
          <w:sz w:val="24"/>
          <w:szCs w:val="24"/>
        </w:rPr>
        <w:t xml:space="preserve"> y dómesticos.</w:t>
      </w:r>
    </w:p>
    <w:p w14:paraId="7EF777B4" w14:textId="77777777" w:rsidR="00390AED" w:rsidRPr="008A7792" w:rsidRDefault="00390AED" w:rsidP="00390AED">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Alimentos o servicios no mencionados.</w:t>
      </w:r>
    </w:p>
    <w:p w14:paraId="76B83E7B" w14:textId="77777777" w:rsidR="00390AED" w:rsidRPr="008A7792" w:rsidRDefault="00390AED" w:rsidP="00390AED">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Impuestos en aeropuerto.</w:t>
      </w:r>
    </w:p>
    <w:p w14:paraId="1541EBE6" w14:textId="77777777" w:rsidR="00390AED" w:rsidRDefault="00390AED" w:rsidP="00390AED">
      <w:pPr>
        <w:pStyle w:val="Prrafodelista"/>
        <w:widowControl w:val="0"/>
        <w:numPr>
          <w:ilvl w:val="0"/>
          <w:numId w:val="1"/>
        </w:numPr>
        <w:spacing w:before="7" w:line="240" w:lineRule="auto"/>
        <w:jc w:val="both"/>
        <w:rPr>
          <w:rFonts w:ascii="Tahoma" w:eastAsia="Dosis" w:hAnsi="Tahoma" w:cs="Tahoma"/>
          <w:sz w:val="24"/>
          <w:szCs w:val="24"/>
        </w:rPr>
      </w:pPr>
      <w:r>
        <w:rPr>
          <w:rFonts w:ascii="Helvetica" w:eastAsiaTheme="minorHAnsi" w:hAnsi="Helvetica" w:cs="Helvetica"/>
          <w:sz w:val="24"/>
          <w:szCs w:val="24"/>
          <w:lang w:val="es-ES_tradnl" w:eastAsia="en-US"/>
          <w14:ligatures w14:val="standardContextual"/>
        </w:rPr>
        <w:t>Propinas a guías o choferes.</w:t>
      </w:r>
    </w:p>
    <w:p w14:paraId="273DD9C1" w14:textId="77777777" w:rsidR="00390AED" w:rsidRPr="007C7AF9" w:rsidRDefault="00390AED" w:rsidP="00390AE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0AD792CA" w14:textId="77777777" w:rsidR="00390AED" w:rsidRPr="008A7792" w:rsidRDefault="00390AED" w:rsidP="00390AE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0B27026A" w14:textId="77777777" w:rsidR="00390AED" w:rsidRDefault="00390AED" w:rsidP="00390AED">
      <w:pPr>
        <w:widowControl w:val="0"/>
        <w:autoSpaceDE w:val="0"/>
        <w:autoSpaceDN w:val="0"/>
        <w:adjustRightInd w:val="0"/>
        <w:ind w:right="87"/>
        <w:jc w:val="both"/>
        <w:rPr>
          <w:rFonts w:ascii="Tahoma" w:hAnsi="Tahoma" w:cs="Tahoma"/>
          <w:b/>
          <w:bCs/>
          <w:color w:val="D24012"/>
          <w:sz w:val="28"/>
          <w:szCs w:val="28"/>
          <w:u w:val="single"/>
          <w:lang w:val="es-ES"/>
        </w:rPr>
      </w:pPr>
    </w:p>
    <w:p w14:paraId="3B53AE63" w14:textId="77777777" w:rsidR="00515C8A" w:rsidRDefault="00515C8A" w:rsidP="00390AED">
      <w:pPr>
        <w:widowControl w:val="0"/>
        <w:autoSpaceDE w:val="0"/>
        <w:autoSpaceDN w:val="0"/>
        <w:adjustRightInd w:val="0"/>
        <w:ind w:right="87"/>
        <w:jc w:val="both"/>
        <w:rPr>
          <w:rFonts w:ascii="Tahoma" w:hAnsi="Tahoma" w:cs="Tahoma"/>
          <w:color w:val="70AD47" w:themeColor="accent6"/>
          <w:sz w:val="28"/>
          <w:szCs w:val="28"/>
          <w:u w:val="single"/>
          <w:lang w:val="es-ES"/>
        </w:rPr>
      </w:pPr>
    </w:p>
    <w:p w14:paraId="40F76759" w14:textId="77777777" w:rsidR="00515C8A" w:rsidRDefault="00515C8A" w:rsidP="00390AED">
      <w:pPr>
        <w:widowControl w:val="0"/>
        <w:autoSpaceDE w:val="0"/>
        <w:autoSpaceDN w:val="0"/>
        <w:adjustRightInd w:val="0"/>
        <w:ind w:right="87"/>
        <w:jc w:val="both"/>
        <w:rPr>
          <w:rFonts w:ascii="Tahoma" w:hAnsi="Tahoma" w:cs="Tahoma"/>
          <w:color w:val="70AD47" w:themeColor="accent6"/>
          <w:sz w:val="28"/>
          <w:szCs w:val="28"/>
          <w:u w:val="single"/>
          <w:lang w:val="es-ES"/>
        </w:rPr>
      </w:pPr>
    </w:p>
    <w:p w14:paraId="7294445E" w14:textId="00686BAC" w:rsidR="00390AED" w:rsidRPr="008A7792" w:rsidRDefault="00390AED" w:rsidP="00390AED">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3C756E">
        <w:rPr>
          <w:rFonts w:ascii="Tahoma" w:hAnsi="Tahoma" w:cs="Tahoma"/>
          <w:color w:val="70AD47" w:themeColor="accent6"/>
          <w:sz w:val="28"/>
          <w:szCs w:val="28"/>
          <w:u w:val="single"/>
          <w:lang w:val="es-ES"/>
        </w:rPr>
        <w:lastRenderedPageBreak/>
        <w:t>TARIFAS EN DÓLARES AMERICANOS</w:t>
      </w:r>
      <w:r w:rsidRPr="008A7792">
        <w:rPr>
          <w:rFonts w:ascii="Tahoma" w:hAnsi="Tahoma" w:cs="Tahoma"/>
          <w:b/>
          <w:bCs/>
          <w:color w:val="70AD47" w:themeColor="accent6"/>
          <w:sz w:val="28"/>
          <w:szCs w:val="28"/>
          <w:u w:val="single"/>
          <w:lang w:val="es-ES"/>
        </w:rPr>
        <w:t xml:space="preserve"> POR PERSONA.  </w:t>
      </w:r>
    </w:p>
    <w:tbl>
      <w:tblPr>
        <w:tblpPr w:leftFromText="141" w:rightFromText="141" w:vertAnchor="text" w:horzAnchor="margin" w:tblpY="216"/>
        <w:tblW w:w="11062"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1129"/>
        <w:gridCol w:w="1212"/>
        <w:gridCol w:w="1313"/>
        <w:gridCol w:w="1441"/>
        <w:gridCol w:w="1441"/>
        <w:gridCol w:w="1565"/>
        <w:gridCol w:w="1538"/>
        <w:gridCol w:w="1423"/>
      </w:tblGrid>
      <w:tr w:rsidR="003C756E" w:rsidRPr="00FD699C" w14:paraId="5F28095A" w14:textId="77777777" w:rsidTr="00060439">
        <w:trPr>
          <w:trHeight w:val="1225"/>
        </w:trPr>
        <w:tc>
          <w:tcPr>
            <w:tcW w:w="1129" w:type="dxa"/>
            <w:shd w:val="clear" w:color="auto" w:fill="AEAAAA" w:themeFill="background2" w:themeFillShade="BF"/>
            <w:vAlign w:val="center"/>
          </w:tcPr>
          <w:p w14:paraId="4B5D29D4" w14:textId="77777777" w:rsidR="003C756E" w:rsidRPr="00747488" w:rsidRDefault="003C756E" w:rsidP="00060439">
            <w:pPr>
              <w:widowControl w:val="0"/>
              <w:autoSpaceDE w:val="0"/>
              <w:autoSpaceDN w:val="0"/>
              <w:adjustRightInd w:val="0"/>
              <w:ind w:right="87"/>
              <w:jc w:val="center"/>
              <w:rPr>
                <w:rFonts w:ascii="Tahoma" w:hAnsi="Tahoma" w:cs="Tahoma"/>
                <w:b/>
                <w:bCs/>
                <w:color w:val="FFFFFF" w:themeColor="background1"/>
                <w:sz w:val="15"/>
                <w:szCs w:val="15"/>
                <w:u w:val="single"/>
                <w:lang w:val="es-ES"/>
              </w:rPr>
            </w:pPr>
            <w:r w:rsidRPr="00747488">
              <w:rPr>
                <w:rFonts w:ascii="Tahoma" w:hAnsi="Tahoma" w:cs="Tahoma"/>
                <w:b/>
                <w:bCs/>
                <w:color w:val="FFFFFF" w:themeColor="background1"/>
                <w:sz w:val="15"/>
                <w:szCs w:val="15"/>
                <w:lang w:val="es-ES"/>
              </w:rPr>
              <w:t>HOTELES</w:t>
            </w:r>
          </w:p>
        </w:tc>
        <w:tc>
          <w:tcPr>
            <w:tcW w:w="1212" w:type="dxa"/>
            <w:shd w:val="clear" w:color="auto" w:fill="AEAAAA" w:themeFill="background2" w:themeFillShade="BF"/>
            <w:vAlign w:val="center"/>
          </w:tcPr>
          <w:p w14:paraId="501A8A39"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PLAN ALIMENTOS</w:t>
            </w:r>
          </w:p>
        </w:tc>
        <w:tc>
          <w:tcPr>
            <w:tcW w:w="1313" w:type="dxa"/>
            <w:shd w:val="clear" w:color="auto" w:fill="AEAAAA" w:themeFill="background2" w:themeFillShade="BF"/>
            <w:vAlign w:val="center"/>
          </w:tcPr>
          <w:p w14:paraId="25358F3D"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VIGENCIA</w:t>
            </w:r>
          </w:p>
        </w:tc>
        <w:tc>
          <w:tcPr>
            <w:tcW w:w="1441" w:type="dxa"/>
            <w:shd w:val="clear" w:color="auto" w:fill="AEAAAA" w:themeFill="background2" w:themeFillShade="BF"/>
            <w:vAlign w:val="center"/>
          </w:tcPr>
          <w:p w14:paraId="12C4EB88"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b/>
                <w:bCs/>
                <w:color w:val="FFFFFF" w:themeColor="background1"/>
                <w:sz w:val="15"/>
                <w:szCs w:val="15"/>
                <w:lang w:val="es-ES"/>
              </w:rPr>
              <w:t>CATEGORÍA HABITACIÓN</w:t>
            </w:r>
          </w:p>
        </w:tc>
        <w:tc>
          <w:tcPr>
            <w:tcW w:w="1441" w:type="dxa"/>
            <w:shd w:val="clear" w:color="auto" w:fill="AEAAAA" w:themeFill="background2" w:themeFillShade="BF"/>
            <w:tcMar>
              <w:top w:w="0" w:type="dxa"/>
              <w:left w:w="115" w:type="dxa"/>
              <w:bottom w:w="0" w:type="dxa"/>
              <w:right w:w="115" w:type="dxa"/>
            </w:tcMar>
            <w:vAlign w:val="center"/>
          </w:tcPr>
          <w:p w14:paraId="278C881D"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554E93DB"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DOBLE</w:t>
            </w:r>
          </w:p>
          <w:p w14:paraId="428B11CC"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p w14:paraId="6C36A5C2" w14:textId="77777777" w:rsidR="003C756E" w:rsidRPr="00747488" w:rsidRDefault="003C756E" w:rsidP="00060439">
            <w:pPr>
              <w:jc w:val="center"/>
              <w:rPr>
                <w:rFonts w:ascii="Tahoma" w:eastAsia="Dosis" w:hAnsi="Tahoma" w:cs="Tahoma"/>
                <w:b/>
                <w:color w:val="FFFFFF" w:themeColor="background1"/>
                <w:sz w:val="15"/>
                <w:szCs w:val="15"/>
                <w:lang w:val="es-ES"/>
              </w:rPr>
            </w:pPr>
          </w:p>
        </w:tc>
        <w:tc>
          <w:tcPr>
            <w:tcW w:w="1565" w:type="dxa"/>
            <w:shd w:val="clear" w:color="auto" w:fill="AEAAAA" w:themeFill="background2" w:themeFillShade="BF"/>
            <w:vAlign w:val="center"/>
          </w:tcPr>
          <w:p w14:paraId="0781FDD7"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TRIPLE</w:t>
            </w:r>
          </w:p>
          <w:p w14:paraId="20F3C60C"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tc>
        <w:tc>
          <w:tcPr>
            <w:tcW w:w="1538" w:type="dxa"/>
            <w:shd w:val="clear" w:color="auto" w:fill="AEAAAA" w:themeFill="background2" w:themeFillShade="BF"/>
            <w:tcMar>
              <w:top w:w="0" w:type="dxa"/>
              <w:left w:w="115" w:type="dxa"/>
              <w:bottom w:w="0" w:type="dxa"/>
              <w:right w:w="115" w:type="dxa"/>
            </w:tcMar>
            <w:vAlign w:val="center"/>
          </w:tcPr>
          <w:p w14:paraId="430182E4"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2C073813"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ACOMODACIÓN SENCILLA</w:t>
            </w:r>
          </w:p>
          <w:p w14:paraId="2BFF032D"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(valor por persona)</w:t>
            </w:r>
          </w:p>
          <w:p w14:paraId="712999C1" w14:textId="77777777" w:rsidR="003C756E" w:rsidRPr="00747488" w:rsidRDefault="003C756E" w:rsidP="00060439">
            <w:pPr>
              <w:jc w:val="center"/>
              <w:rPr>
                <w:rFonts w:ascii="Tahoma" w:eastAsia="Dosis" w:hAnsi="Tahoma" w:cs="Tahoma"/>
                <w:b/>
                <w:color w:val="FFFFFF" w:themeColor="background1"/>
                <w:sz w:val="15"/>
                <w:szCs w:val="15"/>
                <w:lang w:val="es-ES"/>
              </w:rPr>
            </w:pPr>
          </w:p>
        </w:tc>
        <w:tc>
          <w:tcPr>
            <w:tcW w:w="1423" w:type="dxa"/>
            <w:shd w:val="clear" w:color="auto" w:fill="AEAAAA" w:themeFill="background2" w:themeFillShade="BF"/>
            <w:vAlign w:val="center"/>
          </w:tcPr>
          <w:p w14:paraId="63FC7B18"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p>
          <w:p w14:paraId="680B3CD4"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r w:rsidRPr="00747488">
              <w:rPr>
                <w:rFonts w:ascii="Tahoma" w:hAnsi="Tahoma" w:cs="Tahoma"/>
                <w:color w:val="FFFFFF" w:themeColor="background1"/>
                <w:sz w:val="15"/>
                <w:szCs w:val="15"/>
                <w:lang w:val="es-ES"/>
              </w:rPr>
              <w:t xml:space="preserve">ACOMODACIÓN NIÑO            </w:t>
            </w:r>
            <w:proofErr w:type="gramStart"/>
            <w:r w:rsidRPr="00747488">
              <w:rPr>
                <w:rFonts w:ascii="Tahoma" w:hAnsi="Tahoma" w:cs="Tahoma"/>
                <w:color w:val="FFFFFF" w:themeColor="background1"/>
                <w:sz w:val="15"/>
                <w:szCs w:val="15"/>
                <w:lang w:val="es-ES"/>
              </w:rPr>
              <w:t xml:space="preserve">   (</w:t>
            </w:r>
            <w:proofErr w:type="gramEnd"/>
            <w:r w:rsidRPr="00747488">
              <w:rPr>
                <w:rFonts w:ascii="Tahoma" w:hAnsi="Tahoma" w:cs="Tahoma"/>
                <w:color w:val="FFFFFF" w:themeColor="background1"/>
                <w:sz w:val="15"/>
                <w:szCs w:val="15"/>
                <w:lang w:val="es-ES"/>
              </w:rPr>
              <w:t>valor por niño)</w:t>
            </w:r>
          </w:p>
          <w:p w14:paraId="12298D8D" w14:textId="77777777" w:rsidR="003C756E" w:rsidRPr="00747488" w:rsidRDefault="003C756E" w:rsidP="00060439">
            <w:pPr>
              <w:widowControl w:val="0"/>
              <w:autoSpaceDE w:val="0"/>
              <w:autoSpaceDN w:val="0"/>
              <w:adjustRightInd w:val="0"/>
              <w:ind w:right="87"/>
              <w:jc w:val="center"/>
              <w:rPr>
                <w:rFonts w:ascii="Tahoma" w:hAnsi="Tahoma" w:cs="Tahoma"/>
                <w:color w:val="FFFFFF" w:themeColor="background1"/>
                <w:sz w:val="15"/>
                <w:szCs w:val="15"/>
                <w:lang w:val="es-ES"/>
              </w:rPr>
            </w:pPr>
          </w:p>
        </w:tc>
      </w:tr>
      <w:tr w:rsidR="003C756E" w:rsidRPr="00FD699C" w14:paraId="0B94D0E0" w14:textId="77777777" w:rsidTr="00060439">
        <w:trPr>
          <w:trHeight w:val="451"/>
        </w:trPr>
        <w:tc>
          <w:tcPr>
            <w:tcW w:w="1129" w:type="dxa"/>
            <w:vAlign w:val="center"/>
          </w:tcPr>
          <w:p w14:paraId="1DFBA534" w14:textId="77777777" w:rsidR="003C756E" w:rsidRPr="009E6CCC" w:rsidRDefault="003C756E" w:rsidP="000604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Style w:val="Fuerte"/>
                <w:rFonts w:ascii="Tahoma" w:eastAsiaTheme="minorHAnsi" w:hAnsi="Tahoma" w:cs="Tahoma"/>
                <w:sz w:val="18"/>
                <w:szCs w:val="18"/>
                <w:lang w:val="es-ES_tradnl" w:eastAsia="en-US"/>
                <w14:ligatures w14:val="standardContextual"/>
              </w:rPr>
            </w:pPr>
            <w:r>
              <w:rPr>
                <w:rFonts w:ascii="Tahoma" w:hAnsi="Tahoma" w:cs="Tahoma"/>
                <w:color w:val="70AD47" w:themeColor="accent6"/>
                <w:sz w:val="18"/>
                <w:szCs w:val="18"/>
              </w:rPr>
              <w:t xml:space="preserve">Hotel </w:t>
            </w:r>
            <w:r w:rsidRPr="009E6CCC">
              <w:rPr>
                <w:rFonts w:ascii="Tahoma" w:hAnsi="Tahoma" w:cs="Tahoma"/>
                <w:color w:val="70AD47" w:themeColor="accent6"/>
                <w:sz w:val="18"/>
                <w:szCs w:val="18"/>
              </w:rPr>
              <w:t>premier</w:t>
            </w:r>
          </w:p>
        </w:tc>
        <w:tc>
          <w:tcPr>
            <w:tcW w:w="1212" w:type="dxa"/>
            <w:vAlign w:val="center"/>
          </w:tcPr>
          <w:p w14:paraId="59FD77C2" w14:textId="77777777" w:rsidR="003C756E" w:rsidRPr="009E6CCC" w:rsidRDefault="003C756E" w:rsidP="00060439">
            <w:pPr>
              <w:pStyle w:val="p1"/>
              <w:jc w:val="center"/>
              <w:rPr>
                <w:rFonts w:ascii="Tahoma" w:hAnsi="Tahoma" w:cs="Tahoma"/>
                <w:sz w:val="18"/>
                <w:szCs w:val="18"/>
              </w:rPr>
            </w:pPr>
            <w:proofErr w:type="spellStart"/>
            <w:r w:rsidRPr="009E6CCC">
              <w:rPr>
                <w:rFonts w:ascii="Tahoma" w:hAnsi="Tahoma" w:cs="Tahoma"/>
                <w:sz w:val="18"/>
                <w:szCs w:val="18"/>
              </w:rPr>
              <w:t>american</w:t>
            </w:r>
            <w:proofErr w:type="spellEnd"/>
            <w:r w:rsidRPr="009E6CCC">
              <w:rPr>
                <w:rFonts w:ascii="Tahoma" w:hAnsi="Tahoma" w:cs="Tahoma"/>
                <w:sz w:val="18"/>
                <w:szCs w:val="18"/>
              </w:rPr>
              <w:t xml:space="preserve"> </w:t>
            </w:r>
            <w:proofErr w:type="spellStart"/>
            <w:r w:rsidRPr="009E6CCC">
              <w:rPr>
                <w:rFonts w:ascii="Tahoma" w:hAnsi="Tahoma" w:cs="Tahoma"/>
                <w:sz w:val="18"/>
                <w:szCs w:val="18"/>
              </w:rPr>
              <w:t>breakfast</w:t>
            </w:r>
            <w:proofErr w:type="spellEnd"/>
          </w:p>
        </w:tc>
        <w:tc>
          <w:tcPr>
            <w:tcW w:w="1313" w:type="dxa"/>
            <w:vAlign w:val="center"/>
          </w:tcPr>
          <w:p w14:paraId="6BE82C55" w14:textId="77777777" w:rsidR="003C756E" w:rsidRPr="009E6CCC" w:rsidRDefault="003C756E" w:rsidP="00060439">
            <w:pPr>
              <w:jc w:val="center"/>
              <w:rPr>
                <w:rFonts w:ascii="Tahoma" w:eastAsiaTheme="minorHAnsi" w:hAnsi="Tahoma" w:cs="Tahoma"/>
                <w:sz w:val="16"/>
                <w:szCs w:val="16"/>
                <w:lang w:val="es-ES_tradnl" w:eastAsia="en-US"/>
                <w14:ligatures w14:val="standardContextual"/>
              </w:rPr>
            </w:pPr>
            <w:r w:rsidRPr="009E6CCC">
              <w:rPr>
                <w:rFonts w:ascii="Tahoma" w:eastAsiaTheme="minorHAnsi" w:hAnsi="Tahoma" w:cs="Tahoma"/>
                <w:sz w:val="16"/>
                <w:szCs w:val="16"/>
                <w:lang w:val="es-ES_tradnl" w:eastAsia="en-US"/>
                <w14:ligatures w14:val="standardContextual"/>
              </w:rPr>
              <w:t>01/01/2026 - 31/12/2026</w:t>
            </w:r>
          </w:p>
        </w:tc>
        <w:tc>
          <w:tcPr>
            <w:tcW w:w="1441" w:type="dxa"/>
            <w:vAlign w:val="center"/>
          </w:tcPr>
          <w:p w14:paraId="44F9B76F"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3AFEEF39" w14:textId="0BB5F681"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680</w:t>
            </w:r>
          </w:p>
        </w:tc>
        <w:tc>
          <w:tcPr>
            <w:tcW w:w="1565" w:type="dxa"/>
            <w:vAlign w:val="center"/>
          </w:tcPr>
          <w:p w14:paraId="612C25A3" w14:textId="3822CB12" w:rsidR="003C756E" w:rsidRPr="00A470B0" w:rsidRDefault="00AB045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620</w:t>
            </w:r>
          </w:p>
        </w:tc>
        <w:tc>
          <w:tcPr>
            <w:tcW w:w="1538" w:type="dxa"/>
            <w:tcMar>
              <w:top w:w="0" w:type="dxa"/>
              <w:left w:w="115" w:type="dxa"/>
              <w:bottom w:w="0" w:type="dxa"/>
              <w:right w:w="115" w:type="dxa"/>
            </w:tcMar>
            <w:vAlign w:val="center"/>
          </w:tcPr>
          <w:p w14:paraId="75ACC670" w14:textId="078E8CFA"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960</w:t>
            </w:r>
          </w:p>
        </w:tc>
        <w:tc>
          <w:tcPr>
            <w:tcW w:w="1423" w:type="dxa"/>
            <w:vAlign w:val="center"/>
          </w:tcPr>
          <w:p w14:paraId="0045A9EE" w14:textId="2E148D4E"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260</w:t>
            </w:r>
          </w:p>
        </w:tc>
      </w:tr>
      <w:tr w:rsidR="003C756E" w:rsidRPr="00FD699C" w14:paraId="129CCE23" w14:textId="77777777" w:rsidTr="00060439">
        <w:trPr>
          <w:trHeight w:val="540"/>
        </w:trPr>
        <w:tc>
          <w:tcPr>
            <w:tcW w:w="1129" w:type="dxa"/>
            <w:vAlign w:val="center"/>
          </w:tcPr>
          <w:p w14:paraId="671DEACE" w14:textId="77777777" w:rsidR="003C756E" w:rsidRPr="009E6CCC" w:rsidRDefault="003C756E" w:rsidP="00060439">
            <w:pPr>
              <w:jc w:val="center"/>
              <w:rPr>
                <w:rStyle w:val="Fuerte"/>
                <w:rFonts w:ascii="Tahoma" w:hAnsi="Tahoma" w:cs="Tahoma"/>
                <w:caps/>
                <w:color w:val="000000" w:themeColor="text1"/>
                <w:sz w:val="18"/>
                <w:szCs w:val="18"/>
                <w:lang w:val="es-ES"/>
              </w:rPr>
            </w:pPr>
            <w:r>
              <w:rPr>
                <w:rFonts w:ascii="Tahoma" w:hAnsi="Tahoma" w:cs="Tahoma"/>
                <w:color w:val="70AD47" w:themeColor="accent6"/>
                <w:sz w:val="18"/>
                <w:szCs w:val="18"/>
              </w:rPr>
              <w:t>Hotel E</w:t>
            </w:r>
            <w:r w:rsidRPr="009E6CCC">
              <w:rPr>
                <w:rFonts w:ascii="Tahoma" w:hAnsi="Tahoma" w:cs="Tahoma"/>
                <w:color w:val="70AD47" w:themeColor="accent6"/>
                <w:sz w:val="18"/>
                <w:szCs w:val="18"/>
              </w:rPr>
              <w:t>storil</w:t>
            </w:r>
          </w:p>
        </w:tc>
        <w:tc>
          <w:tcPr>
            <w:tcW w:w="1212" w:type="dxa"/>
            <w:vAlign w:val="center"/>
          </w:tcPr>
          <w:p w14:paraId="01C5C95B" w14:textId="77777777" w:rsidR="003C756E" w:rsidRPr="00133AC8" w:rsidRDefault="003C756E" w:rsidP="00060439">
            <w:pPr>
              <w:jc w:val="center"/>
              <w:rPr>
                <w:rFonts w:ascii="Tahoma" w:hAnsi="Tahoma" w:cs="Tahoma"/>
                <w:b/>
                <w:bCs/>
                <w:color w:val="D24012"/>
                <w:sz w:val="18"/>
                <w:szCs w:val="18"/>
              </w:rPr>
            </w:pPr>
            <w:r w:rsidRPr="009E6CCC">
              <w:rPr>
                <w:rFonts w:ascii="Tahoma" w:hAnsi="Tahoma" w:cs="Tahoma"/>
                <w:sz w:val="18"/>
                <w:szCs w:val="18"/>
              </w:rPr>
              <w:t>american breakfast</w:t>
            </w:r>
          </w:p>
        </w:tc>
        <w:tc>
          <w:tcPr>
            <w:tcW w:w="1313" w:type="dxa"/>
            <w:vAlign w:val="center"/>
          </w:tcPr>
          <w:p w14:paraId="1BCA5B2A"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3D180917"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5E2195FD" w14:textId="57F8A279"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680</w:t>
            </w:r>
          </w:p>
        </w:tc>
        <w:tc>
          <w:tcPr>
            <w:tcW w:w="1565" w:type="dxa"/>
            <w:vAlign w:val="center"/>
          </w:tcPr>
          <w:p w14:paraId="4983F48F" w14:textId="6D74C48C" w:rsidR="003C756E" w:rsidRPr="00A470B0" w:rsidRDefault="00AB045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610</w:t>
            </w:r>
          </w:p>
        </w:tc>
        <w:tc>
          <w:tcPr>
            <w:tcW w:w="1538" w:type="dxa"/>
            <w:tcMar>
              <w:top w:w="0" w:type="dxa"/>
              <w:left w:w="115" w:type="dxa"/>
              <w:bottom w:w="0" w:type="dxa"/>
              <w:right w:w="115" w:type="dxa"/>
            </w:tcMar>
            <w:vAlign w:val="center"/>
          </w:tcPr>
          <w:p w14:paraId="6649F022" w14:textId="3F96DCB9"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1010</w:t>
            </w:r>
          </w:p>
        </w:tc>
        <w:tc>
          <w:tcPr>
            <w:tcW w:w="1423" w:type="dxa"/>
            <w:vAlign w:val="center"/>
          </w:tcPr>
          <w:p w14:paraId="3D8E2E8E" w14:textId="55B9C12C"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280</w:t>
            </w:r>
          </w:p>
        </w:tc>
      </w:tr>
      <w:tr w:rsidR="003C756E" w:rsidRPr="00FD699C" w14:paraId="1E9431F3" w14:textId="77777777" w:rsidTr="00060439">
        <w:trPr>
          <w:trHeight w:val="533"/>
        </w:trPr>
        <w:tc>
          <w:tcPr>
            <w:tcW w:w="1129" w:type="dxa"/>
            <w:vAlign w:val="center"/>
          </w:tcPr>
          <w:p w14:paraId="249CD24F" w14:textId="77777777" w:rsidR="003C756E" w:rsidRPr="009E6CCC" w:rsidRDefault="003C756E" w:rsidP="00060439">
            <w:pPr>
              <w:jc w:val="center"/>
              <w:rPr>
                <w:rFonts w:ascii="Tahoma" w:hAnsi="Tahoma" w:cs="Tahoma"/>
                <w:sz w:val="18"/>
                <w:szCs w:val="18"/>
                <w:shd w:val="clear" w:color="auto" w:fill="F9F9F9"/>
                <w:lang w:val="es-ES"/>
              </w:rPr>
            </w:pPr>
            <w:r>
              <w:rPr>
                <w:rFonts w:ascii="Tahoma" w:hAnsi="Tahoma" w:cs="Tahoma"/>
                <w:color w:val="70AD47" w:themeColor="accent6"/>
                <w:sz w:val="18"/>
                <w:szCs w:val="18"/>
              </w:rPr>
              <w:t>Hotel R</w:t>
            </w:r>
            <w:r w:rsidRPr="009E6CCC">
              <w:rPr>
                <w:rFonts w:ascii="Tahoma" w:hAnsi="Tahoma" w:cs="Tahoma"/>
                <w:color w:val="70AD47" w:themeColor="accent6"/>
                <w:sz w:val="18"/>
                <w:szCs w:val="18"/>
              </w:rPr>
              <w:t xml:space="preserve">egente </w:t>
            </w:r>
            <w:r>
              <w:rPr>
                <w:rFonts w:ascii="Tahoma" w:hAnsi="Tahoma" w:cs="Tahoma"/>
                <w:color w:val="70AD47" w:themeColor="accent6"/>
                <w:sz w:val="18"/>
                <w:szCs w:val="18"/>
              </w:rPr>
              <w:t>C</w:t>
            </w:r>
            <w:r w:rsidRPr="009E6CCC">
              <w:rPr>
                <w:rFonts w:ascii="Tahoma" w:hAnsi="Tahoma" w:cs="Tahoma"/>
                <w:color w:val="70AD47" w:themeColor="accent6"/>
                <w:sz w:val="18"/>
                <w:szCs w:val="18"/>
              </w:rPr>
              <w:t>ity</w:t>
            </w:r>
          </w:p>
        </w:tc>
        <w:tc>
          <w:tcPr>
            <w:tcW w:w="1212" w:type="dxa"/>
            <w:vAlign w:val="center"/>
          </w:tcPr>
          <w:p w14:paraId="2F3CE004" w14:textId="77777777" w:rsidR="003C756E" w:rsidRPr="00133AC8" w:rsidRDefault="003C756E" w:rsidP="00060439">
            <w:pPr>
              <w:jc w:val="center"/>
              <w:rPr>
                <w:rFonts w:ascii="Tahoma" w:hAnsi="Tahoma" w:cs="Tahoma"/>
                <w:b/>
                <w:bCs/>
                <w:color w:val="D24012"/>
                <w:sz w:val="18"/>
                <w:szCs w:val="18"/>
              </w:rPr>
            </w:pPr>
            <w:r>
              <w:rPr>
                <w:rFonts w:ascii="Tahoma" w:hAnsi="Tahoma" w:cs="Tahoma"/>
                <w:sz w:val="18"/>
                <w:szCs w:val="18"/>
              </w:rPr>
              <w:t xml:space="preserve">buffet </w:t>
            </w:r>
            <w:r w:rsidRPr="009E6CCC">
              <w:rPr>
                <w:rFonts w:ascii="Tahoma" w:hAnsi="Tahoma" w:cs="Tahoma"/>
                <w:sz w:val="18"/>
                <w:szCs w:val="18"/>
              </w:rPr>
              <w:t>breakfast</w:t>
            </w:r>
          </w:p>
        </w:tc>
        <w:tc>
          <w:tcPr>
            <w:tcW w:w="1313" w:type="dxa"/>
            <w:vAlign w:val="center"/>
          </w:tcPr>
          <w:p w14:paraId="4D6ABF96"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1344B7EF"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4E510884" w14:textId="0DF10492"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710</w:t>
            </w:r>
          </w:p>
        </w:tc>
        <w:tc>
          <w:tcPr>
            <w:tcW w:w="1565" w:type="dxa"/>
            <w:vAlign w:val="center"/>
          </w:tcPr>
          <w:p w14:paraId="15C08EBE" w14:textId="02B4F39C" w:rsidR="003C756E" w:rsidRPr="00A470B0" w:rsidRDefault="00AB045C"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630</w:t>
            </w:r>
          </w:p>
        </w:tc>
        <w:tc>
          <w:tcPr>
            <w:tcW w:w="1538" w:type="dxa"/>
            <w:tcMar>
              <w:top w:w="0" w:type="dxa"/>
              <w:left w:w="115" w:type="dxa"/>
              <w:bottom w:w="0" w:type="dxa"/>
              <w:right w:w="115" w:type="dxa"/>
            </w:tcMar>
            <w:vAlign w:val="center"/>
          </w:tcPr>
          <w:p w14:paraId="1730B9E3" w14:textId="55978DC2"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1020</w:t>
            </w:r>
          </w:p>
        </w:tc>
        <w:tc>
          <w:tcPr>
            <w:tcW w:w="1423" w:type="dxa"/>
            <w:vAlign w:val="center"/>
          </w:tcPr>
          <w:p w14:paraId="4357E90B" w14:textId="25672DAE" w:rsidR="003C756E" w:rsidRPr="00A470B0" w:rsidRDefault="00515C8A" w:rsidP="00060439">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260</w:t>
            </w:r>
          </w:p>
        </w:tc>
      </w:tr>
      <w:tr w:rsidR="003C756E" w:rsidRPr="00FD699C" w14:paraId="7146285D" w14:textId="77777777" w:rsidTr="00060439">
        <w:trPr>
          <w:trHeight w:val="533"/>
        </w:trPr>
        <w:tc>
          <w:tcPr>
            <w:tcW w:w="1129" w:type="dxa"/>
            <w:vAlign w:val="center"/>
          </w:tcPr>
          <w:p w14:paraId="364D00C8" w14:textId="77777777" w:rsidR="003C756E" w:rsidRPr="009E6CCC" w:rsidRDefault="003C756E"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Royal Reforma</w:t>
            </w:r>
          </w:p>
        </w:tc>
        <w:tc>
          <w:tcPr>
            <w:tcW w:w="1212" w:type="dxa"/>
            <w:vAlign w:val="center"/>
          </w:tcPr>
          <w:p w14:paraId="4323D9C3" w14:textId="77777777" w:rsidR="003C756E" w:rsidRPr="00133AC8" w:rsidRDefault="003C756E"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5165F743"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4FCBB4FB"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915F82">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54EAF3BF" w14:textId="6B258357"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770</w:t>
            </w:r>
          </w:p>
        </w:tc>
        <w:tc>
          <w:tcPr>
            <w:tcW w:w="1565" w:type="dxa"/>
            <w:vAlign w:val="center"/>
          </w:tcPr>
          <w:p w14:paraId="5495DC2C" w14:textId="6DB8ED3E"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720</w:t>
            </w:r>
          </w:p>
        </w:tc>
        <w:tc>
          <w:tcPr>
            <w:tcW w:w="1538" w:type="dxa"/>
            <w:tcMar>
              <w:top w:w="0" w:type="dxa"/>
              <w:left w:w="115" w:type="dxa"/>
              <w:bottom w:w="0" w:type="dxa"/>
              <w:right w:w="115" w:type="dxa"/>
            </w:tcMar>
            <w:vAlign w:val="center"/>
          </w:tcPr>
          <w:p w14:paraId="142C7282" w14:textId="325BCF44"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1190</w:t>
            </w:r>
          </w:p>
        </w:tc>
        <w:tc>
          <w:tcPr>
            <w:tcW w:w="1423" w:type="dxa"/>
            <w:vAlign w:val="center"/>
          </w:tcPr>
          <w:p w14:paraId="083195A2" w14:textId="42197788"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330</w:t>
            </w:r>
          </w:p>
        </w:tc>
      </w:tr>
      <w:tr w:rsidR="003C756E" w:rsidRPr="00FD699C" w14:paraId="5C948769" w14:textId="77777777" w:rsidTr="00060439">
        <w:trPr>
          <w:trHeight w:val="533"/>
        </w:trPr>
        <w:tc>
          <w:tcPr>
            <w:tcW w:w="1129" w:type="dxa"/>
            <w:vAlign w:val="center"/>
          </w:tcPr>
          <w:p w14:paraId="2B8760B0" w14:textId="77777777" w:rsidR="003C756E" w:rsidRPr="009E6CCC" w:rsidRDefault="003C756E"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Casa Blanca</w:t>
            </w:r>
          </w:p>
        </w:tc>
        <w:tc>
          <w:tcPr>
            <w:tcW w:w="1212" w:type="dxa"/>
            <w:vAlign w:val="center"/>
          </w:tcPr>
          <w:p w14:paraId="0394FECE" w14:textId="77777777" w:rsidR="003C756E" w:rsidRPr="00133AC8" w:rsidRDefault="003C756E"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05FFE787"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4561CC7B"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Deluxe</w:t>
            </w:r>
          </w:p>
        </w:tc>
        <w:tc>
          <w:tcPr>
            <w:tcW w:w="1441" w:type="dxa"/>
            <w:tcMar>
              <w:top w:w="0" w:type="dxa"/>
              <w:left w:w="115" w:type="dxa"/>
              <w:bottom w:w="0" w:type="dxa"/>
              <w:right w:w="115" w:type="dxa"/>
            </w:tcMar>
            <w:vAlign w:val="center"/>
          </w:tcPr>
          <w:p w14:paraId="53EE6B7D" w14:textId="77B39356"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810</w:t>
            </w:r>
          </w:p>
        </w:tc>
        <w:tc>
          <w:tcPr>
            <w:tcW w:w="1565" w:type="dxa"/>
            <w:vAlign w:val="center"/>
          </w:tcPr>
          <w:p w14:paraId="7C9E8E52" w14:textId="2A821227"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790</w:t>
            </w:r>
          </w:p>
        </w:tc>
        <w:tc>
          <w:tcPr>
            <w:tcW w:w="1538" w:type="dxa"/>
            <w:tcMar>
              <w:top w:w="0" w:type="dxa"/>
              <w:left w:w="115" w:type="dxa"/>
              <w:bottom w:w="0" w:type="dxa"/>
              <w:right w:w="115" w:type="dxa"/>
            </w:tcMar>
            <w:vAlign w:val="center"/>
          </w:tcPr>
          <w:p w14:paraId="69C6DFEA" w14:textId="0207E79E"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1220</w:t>
            </w:r>
          </w:p>
        </w:tc>
        <w:tc>
          <w:tcPr>
            <w:tcW w:w="1423" w:type="dxa"/>
            <w:vAlign w:val="center"/>
          </w:tcPr>
          <w:p w14:paraId="0D890514" w14:textId="2121FAAB"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260</w:t>
            </w:r>
          </w:p>
        </w:tc>
      </w:tr>
      <w:tr w:rsidR="003C756E" w:rsidRPr="00FD699C" w14:paraId="33979BBF" w14:textId="77777777" w:rsidTr="00060439">
        <w:trPr>
          <w:trHeight w:val="533"/>
        </w:trPr>
        <w:tc>
          <w:tcPr>
            <w:tcW w:w="1129" w:type="dxa"/>
            <w:vAlign w:val="center"/>
          </w:tcPr>
          <w:p w14:paraId="491BBB5C" w14:textId="77777777" w:rsidR="003C756E" w:rsidRPr="009E6CCC" w:rsidRDefault="003C756E"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PF Hotel</w:t>
            </w:r>
          </w:p>
        </w:tc>
        <w:tc>
          <w:tcPr>
            <w:tcW w:w="1212" w:type="dxa"/>
            <w:vAlign w:val="center"/>
          </w:tcPr>
          <w:p w14:paraId="47EF87B2" w14:textId="77777777" w:rsidR="003C756E" w:rsidRPr="00133AC8" w:rsidRDefault="003C756E"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4B35983F"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621E87E5"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B546AE">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48504252" w14:textId="25177105"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740</w:t>
            </w:r>
          </w:p>
        </w:tc>
        <w:tc>
          <w:tcPr>
            <w:tcW w:w="1565" w:type="dxa"/>
            <w:vAlign w:val="center"/>
          </w:tcPr>
          <w:p w14:paraId="4A0D0D5E" w14:textId="32371A6C"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690</w:t>
            </w:r>
          </w:p>
        </w:tc>
        <w:tc>
          <w:tcPr>
            <w:tcW w:w="1538" w:type="dxa"/>
            <w:tcMar>
              <w:top w:w="0" w:type="dxa"/>
              <w:left w:w="115" w:type="dxa"/>
              <w:bottom w:w="0" w:type="dxa"/>
              <w:right w:w="115" w:type="dxa"/>
            </w:tcMar>
            <w:vAlign w:val="center"/>
          </w:tcPr>
          <w:p w14:paraId="71C6B739" w14:textId="362A9656"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1120</w:t>
            </w:r>
          </w:p>
        </w:tc>
        <w:tc>
          <w:tcPr>
            <w:tcW w:w="1423" w:type="dxa"/>
            <w:vAlign w:val="center"/>
          </w:tcPr>
          <w:p w14:paraId="6F6FEB02" w14:textId="40E835E0"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350</w:t>
            </w:r>
          </w:p>
        </w:tc>
      </w:tr>
      <w:tr w:rsidR="003C756E" w:rsidRPr="00FD699C" w14:paraId="1B314734" w14:textId="77777777" w:rsidTr="00060439">
        <w:trPr>
          <w:trHeight w:val="533"/>
        </w:trPr>
        <w:tc>
          <w:tcPr>
            <w:tcW w:w="1129" w:type="dxa"/>
            <w:vAlign w:val="center"/>
          </w:tcPr>
          <w:p w14:paraId="5A3EB724" w14:textId="77777777" w:rsidR="003C756E" w:rsidRPr="009E6CCC" w:rsidRDefault="003C756E" w:rsidP="00060439">
            <w:pPr>
              <w:jc w:val="center"/>
              <w:rPr>
                <w:rFonts w:ascii="Tahoma" w:hAnsi="Tahoma" w:cs="Tahoma"/>
                <w:color w:val="70AD47" w:themeColor="accent6"/>
                <w:sz w:val="18"/>
                <w:szCs w:val="18"/>
              </w:rPr>
            </w:pPr>
            <w:r w:rsidRPr="009E6CCC">
              <w:rPr>
                <w:rFonts w:ascii="Tahoma" w:hAnsi="Tahoma" w:cs="Tahoma"/>
                <w:color w:val="70AD47" w:themeColor="accent6"/>
                <w:sz w:val="18"/>
                <w:szCs w:val="18"/>
              </w:rPr>
              <w:t>Novotel México City/Centro Histórico</w:t>
            </w:r>
          </w:p>
        </w:tc>
        <w:tc>
          <w:tcPr>
            <w:tcW w:w="1212" w:type="dxa"/>
            <w:vAlign w:val="center"/>
          </w:tcPr>
          <w:p w14:paraId="3304C83B" w14:textId="77777777" w:rsidR="003C756E" w:rsidRPr="00133AC8" w:rsidRDefault="003C756E" w:rsidP="00060439">
            <w:pPr>
              <w:jc w:val="center"/>
              <w:rPr>
                <w:rFonts w:ascii="Tahoma" w:hAnsi="Tahoma" w:cs="Tahoma"/>
                <w:b/>
                <w:bCs/>
                <w:color w:val="70AD47" w:themeColor="accent6"/>
                <w:sz w:val="18"/>
                <w:szCs w:val="18"/>
              </w:rPr>
            </w:pPr>
            <w:r w:rsidRPr="0050133A">
              <w:rPr>
                <w:rFonts w:ascii="Tahoma" w:hAnsi="Tahoma" w:cs="Tahoma"/>
                <w:sz w:val="18"/>
                <w:szCs w:val="18"/>
              </w:rPr>
              <w:t>buffet breakfast</w:t>
            </w:r>
          </w:p>
        </w:tc>
        <w:tc>
          <w:tcPr>
            <w:tcW w:w="1313" w:type="dxa"/>
            <w:vAlign w:val="center"/>
          </w:tcPr>
          <w:p w14:paraId="59824557"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E46922">
              <w:rPr>
                <w:rFonts w:ascii="Tahoma" w:eastAsiaTheme="minorHAnsi" w:hAnsi="Tahoma" w:cs="Tahoma"/>
                <w:sz w:val="16"/>
                <w:szCs w:val="16"/>
                <w:lang w:val="es-ES_tradnl" w:eastAsia="en-US"/>
                <w14:ligatures w14:val="standardContextual"/>
              </w:rPr>
              <w:t>01/01/2026 - 31/12/2026</w:t>
            </w:r>
          </w:p>
        </w:tc>
        <w:tc>
          <w:tcPr>
            <w:tcW w:w="1441" w:type="dxa"/>
            <w:vAlign w:val="center"/>
          </w:tcPr>
          <w:p w14:paraId="75AB0680" w14:textId="77777777" w:rsidR="003C756E" w:rsidRPr="00A470B0" w:rsidRDefault="003C756E" w:rsidP="00060439">
            <w:pPr>
              <w:jc w:val="center"/>
              <w:rPr>
                <w:rFonts w:ascii="Tahoma" w:eastAsiaTheme="minorHAnsi" w:hAnsi="Tahoma" w:cs="Tahoma"/>
                <w:sz w:val="18"/>
                <w:szCs w:val="18"/>
                <w:lang w:val="es-ES_tradnl" w:eastAsia="en-US"/>
                <w14:ligatures w14:val="standardContextual"/>
              </w:rPr>
            </w:pPr>
            <w:r w:rsidRPr="00B546AE">
              <w:rPr>
                <w:rFonts w:ascii="Tahoma" w:eastAsiaTheme="minorHAnsi" w:hAnsi="Tahoma" w:cs="Tahoma"/>
                <w:sz w:val="18"/>
                <w:szCs w:val="18"/>
                <w:lang w:val="es-ES_tradnl" w:eastAsia="en-US"/>
                <w14:ligatures w14:val="standardContextual"/>
              </w:rPr>
              <w:t>Standard</w:t>
            </w:r>
          </w:p>
        </w:tc>
        <w:tc>
          <w:tcPr>
            <w:tcW w:w="1441" w:type="dxa"/>
            <w:tcMar>
              <w:top w:w="0" w:type="dxa"/>
              <w:left w:w="115" w:type="dxa"/>
              <w:bottom w:w="0" w:type="dxa"/>
              <w:right w:w="115" w:type="dxa"/>
            </w:tcMar>
            <w:vAlign w:val="center"/>
          </w:tcPr>
          <w:p w14:paraId="3D254BEB" w14:textId="7ECCD858"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790</w:t>
            </w:r>
          </w:p>
        </w:tc>
        <w:tc>
          <w:tcPr>
            <w:tcW w:w="1565" w:type="dxa"/>
            <w:vAlign w:val="center"/>
          </w:tcPr>
          <w:p w14:paraId="5ADE541B" w14:textId="080965ED" w:rsidR="003C756E" w:rsidRPr="00A470B0" w:rsidRDefault="00AB045C"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720</w:t>
            </w:r>
          </w:p>
        </w:tc>
        <w:tc>
          <w:tcPr>
            <w:tcW w:w="1538" w:type="dxa"/>
            <w:tcMar>
              <w:top w:w="0" w:type="dxa"/>
              <w:left w:w="115" w:type="dxa"/>
              <w:bottom w:w="0" w:type="dxa"/>
              <w:right w:w="115" w:type="dxa"/>
            </w:tcMar>
            <w:vAlign w:val="center"/>
          </w:tcPr>
          <w:p w14:paraId="1E4D7291" w14:textId="79FA2A36"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1150</w:t>
            </w:r>
          </w:p>
        </w:tc>
        <w:tc>
          <w:tcPr>
            <w:tcW w:w="1423" w:type="dxa"/>
            <w:vAlign w:val="center"/>
          </w:tcPr>
          <w:p w14:paraId="1C30E797" w14:textId="37956A93" w:rsidR="003C756E" w:rsidRPr="00A470B0" w:rsidRDefault="00515C8A" w:rsidP="00060439">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190</w:t>
            </w:r>
          </w:p>
        </w:tc>
      </w:tr>
    </w:tbl>
    <w:p w14:paraId="3D0FBC44" w14:textId="223912F6" w:rsidR="00390AED" w:rsidRDefault="00390AED" w:rsidP="00390AED">
      <w:pPr>
        <w:spacing w:after="240" w:line="240" w:lineRule="auto"/>
        <w:jc w:val="both"/>
        <w:rPr>
          <w:rFonts w:ascii="Tahoma" w:hAnsi="Tahoma" w:cs="Tahoma"/>
          <w:color w:val="70AD47" w:themeColor="accent6"/>
          <w:sz w:val="24"/>
          <w:szCs w:val="24"/>
          <w:shd w:val="clear" w:color="auto" w:fill="FFFFFF"/>
          <w:lang w:val="es-ES"/>
        </w:rPr>
      </w:pPr>
    </w:p>
    <w:p w14:paraId="13D6E939" w14:textId="77777777" w:rsidR="003C756E" w:rsidRPr="002128C5" w:rsidRDefault="003C756E" w:rsidP="003C756E">
      <w:pPr>
        <w:pStyle w:val="p1"/>
        <w:rPr>
          <w:rFonts w:ascii="Tahoma" w:hAnsi="Tahoma" w:cs="Tahoma"/>
          <w:color w:val="EE0000"/>
          <w:sz w:val="24"/>
          <w:szCs w:val="24"/>
        </w:rPr>
      </w:pPr>
      <w:r w:rsidRPr="002128C5">
        <w:rPr>
          <w:rFonts w:ascii="Tahoma" w:hAnsi="Tahoma" w:cs="Tahoma"/>
          <w:color w:val="EE0000"/>
          <w:sz w:val="24"/>
          <w:szCs w:val="24"/>
        </w:rPr>
        <w:t>Tarifas no aplican para fechas:</w:t>
      </w:r>
    </w:p>
    <w:p w14:paraId="36BDF82A" w14:textId="77777777" w:rsidR="003C756E" w:rsidRPr="002128C5" w:rsidRDefault="003C756E" w:rsidP="003C756E">
      <w:pPr>
        <w:pStyle w:val="p1"/>
        <w:rPr>
          <w:rFonts w:ascii="Tahoma" w:hAnsi="Tahoma" w:cs="Tahoma"/>
          <w:color w:val="EE0000"/>
          <w:sz w:val="24"/>
          <w:szCs w:val="24"/>
        </w:rPr>
      </w:pPr>
      <w:r w:rsidRPr="002128C5">
        <w:rPr>
          <w:rFonts w:ascii="Tahoma" w:hAnsi="Tahoma" w:cs="Tahoma"/>
          <w:color w:val="EE0000"/>
          <w:sz w:val="24"/>
          <w:szCs w:val="24"/>
        </w:rPr>
        <w:t>• Mundial (junio 08 – julio 12)</w:t>
      </w:r>
    </w:p>
    <w:p w14:paraId="30E62F89" w14:textId="77777777" w:rsidR="003C756E" w:rsidRPr="002128C5" w:rsidRDefault="003C756E" w:rsidP="003C756E">
      <w:pPr>
        <w:pStyle w:val="p1"/>
        <w:rPr>
          <w:rFonts w:ascii="Tahoma" w:hAnsi="Tahoma" w:cs="Tahoma"/>
          <w:color w:val="EE0000"/>
          <w:sz w:val="24"/>
          <w:szCs w:val="24"/>
        </w:rPr>
      </w:pPr>
      <w:r w:rsidRPr="002128C5">
        <w:rPr>
          <w:rFonts w:ascii="Tahoma" w:hAnsi="Tahoma" w:cs="Tahoma"/>
          <w:color w:val="EE0000"/>
          <w:sz w:val="24"/>
          <w:szCs w:val="24"/>
        </w:rPr>
        <w:t>• Fórmula 1 y día de muertos (octubre 26 – 05 noviembre)</w:t>
      </w:r>
    </w:p>
    <w:p w14:paraId="6EA38FF7" w14:textId="77777777" w:rsidR="003C756E" w:rsidRDefault="003C756E" w:rsidP="00390AED">
      <w:pPr>
        <w:spacing w:after="240" w:line="240" w:lineRule="auto"/>
        <w:jc w:val="both"/>
        <w:rPr>
          <w:rFonts w:ascii="Tahoma" w:hAnsi="Tahoma" w:cs="Tahoma"/>
          <w:color w:val="70AD47" w:themeColor="accent6"/>
          <w:sz w:val="24"/>
          <w:szCs w:val="24"/>
          <w:shd w:val="clear" w:color="auto" w:fill="FFFFFF"/>
          <w:lang w:val="es-ES"/>
        </w:rPr>
      </w:pPr>
    </w:p>
    <w:p w14:paraId="1C29868C" w14:textId="77777777" w:rsidR="003C756E" w:rsidRPr="002128C5" w:rsidRDefault="003C756E" w:rsidP="003C756E">
      <w:pPr>
        <w:widowControl w:val="0"/>
        <w:autoSpaceDE w:val="0"/>
        <w:autoSpaceDN w:val="0"/>
        <w:adjustRightInd w:val="0"/>
        <w:ind w:right="87"/>
        <w:jc w:val="both"/>
        <w:rPr>
          <w:rFonts w:ascii="Tahoma" w:hAnsi="Tahoma" w:cs="Tahoma"/>
          <w:b/>
          <w:bCs/>
          <w:color w:val="70AD47" w:themeColor="accent6"/>
          <w:sz w:val="28"/>
          <w:szCs w:val="28"/>
          <w:u w:val="single"/>
          <w:lang w:val="es-ES"/>
        </w:rPr>
      </w:pPr>
      <w:r>
        <w:rPr>
          <w:rFonts w:ascii="Tahoma" w:hAnsi="Tahoma" w:cs="Tahoma"/>
          <w:color w:val="70AD47" w:themeColor="accent6"/>
          <w:sz w:val="28"/>
          <w:szCs w:val="28"/>
          <w:u w:val="single"/>
          <w:lang w:val="es-ES"/>
        </w:rPr>
        <w:t>HOTELES</w:t>
      </w:r>
    </w:p>
    <w:p w14:paraId="244C3F6A" w14:textId="77777777" w:rsidR="003C756E" w:rsidRDefault="003C756E" w:rsidP="00390AED">
      <w:pPr>
        <w:spacing w:after="240" w:line="240" w:lineRule="auto"/>
        <w:jc w:val="both"/>
        <w:rPr>
          <w:rFonts w:ascii="Tahoma" w:hAnsi="Tahoma" w:cs="Tahoma"/>
          <w:color w:val="70AD47" w:themeColor="accent6"/>
          <w:sz w:val="24"/>
          <w:szCs w:val="24"/>
          <w:shd w:val="clear" w:color="auto" w:fill="FFFFFF"/>
          <w:lang w:val="es-ES"/>
        </w:rPr>
      </w:pPr>
    </w:p>
    <w:tbl>
      <w:tblPr>
        <w:tblW w:w="11002" w:type="dxa"/>
        <w:tblCellSpacing w:w="0" w:type="dxa"/>
        <w:tblBorders>
          <w:top w:val="dashSmallGap" w:sz="2" w:space="0" w:color="70AD47"/>
          <w:left w:val="dashSmallGap" w:sz="2" w:space="0" w:color="70AD47"/>
          <w:bottom w:val="dashSmallGap" w:sz="2" w:space="0" w:color="70AD47"/>
          <w:right w:val="dashSmallGap" w:sz="2" w:space="0" w:color="70AD47"/>
          <w:insideH w:val="dashSmallGap" w:sz="2" w:space="0" w:color="70AD47"/>
          <w:insideV w:val="dashSmallGap" w:sz="2" w:space="0" w:color="70AD47"/>
        </w:tblBorders>
        <w:tblCellMar>
          <w:left w:w="0" w:type="dxa"/>
          <w:right w:w="0" w:type="dxa"/>
        </w:tblCellMar>
        <w:tblLook w:val="04A0" w:firstRow="1" w:lastRow="0" w:firstColumn="1" w:lastColumn="0" w:noHBand="0" w:noVBand="1"/>
      </w:tblPr>
      <w:tblGrid>
        <w:gridCol w:w="2745"/>
        <w:gridCol w:w="1344"/>
        <w:gridCol w:w="3094"/>
        <w:gridCol w:w="3819"/>
      </w:tblGrid>
      <w:tr w:rsidR="003C756E" w:rsidRPr="002128C5" w14:paraId="2F33C276" w14:textId="77777777" w:rsidTr="00060439">
        <w:trPr>
          <w:trHeight w:val="333"/>
          <w:tblCellSpacing w:w="0" w:type="dxa"/>
        </w:trPr>
        <w:tc>
          <w:tcPr>
            <w:tcW w:w="0" w:type="auto"/>
            <w:shd w:val="clear" w:color="auto" w:fill="AEAAAA" w:themeFill="background2" w:themeFillShade="BF"/>
            <w:vAlign w:val="center"/>
            <w:hideMark/>
          </w:tcPr>
          <w:p w14:paraId="4D896097" w14:textId="77777777" w:rsidR="003C756E" w:rsidRPr="002128C5" w:rsidRDefault="003C756E"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CIUDAD</w:t>
            </w:r>
          </w:p>
        </w:tc>
        <w:tc>
          <w:tcPr>
            <w:tcW w:w="0" w:type="auto"/>
            <w:shd w:val="clear" w:color="auto" w:fill="AEAAAA" w:themeFill="background2" w:themeFillShade="BF"/>
            <w:vAlign w:val="center"/>
            <w:hideMark/>
          </w:tcPr>
          <w:p w14:paraId="2A4B4F62" w14:textId="77777777" w:rsidR="003C756E" w:rsidRPr="002128C5" w:rsidRDefault="003C756E"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NOCHES</w:t>
            </w:r>
          </w:p>
        </w:tc>
        <w:tc>
          <w:tcPr>
            <w:tcW w:w="0" w:type="auto"/>
            <w:shd w:val="clear" w:color="auto" w:fill="AEAAAA" w:themeFill="background2" w:themeFillShade="BF"/>
            <w:vAlign w:val="center"/>
            <w:hideMark/>
          </w:tcPr>
          <w:p w14:paraId="263123DE" w14:textId="77777777" w:rsidR="003C756E" w:rsidRPr="002128C5" w:rsidRDefault="003C756E"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HOTELES 3*</w:t>
            </w:r>
          </w:p>
        </w:tc>
        <w:tc>
          <w:tcPr>
            <w:tcW w:w="0" w:type="auto"/>
            <w:shd w:val="clear" w:color="auto" w:fill="AEAAAA" w:themeFill="background2" w:themeFillShade="BF"/>
            <w:vAlign w:val="center"/>
            <w:hideMark/>
          </w:tcPr>
          <w:p w14:paraId="4639B724" w14:textId="77777777" w:rsidR="003C756E" w:rsidRPr="002128C5" w:rsidRDefault="003C756E" w:rsidP="00060439">
            <w:pPr>
              <w:jc w:val="center"/>
              <w:rPr>
                <w:rFonts w:ascii="Tahoma" w:hAnsi="Tahoma" w:cs="Tahoma"/>
                <w:color w:val="FFFFFF" w:themeColor="background1"/>
                <w:sz w:val="20"/>
                <w:szCs w:val="20"/>
              </w:rPr>
            </w:pPr>
            <w:r w:rsidRPr="002128C5">
              <w:rPr>
                <w:rFonts w:ascii="Tahoma" w:hAnsi="Tahoma" w:cs="Tahoma"/>
                <w:color w:val="FFFFFF" w:themeColor="background1"/>
                <w:sz w:val="20"/>
                <w:szCs w:val="20"/>
              </w:rPr>
              <w:t>HOTELES 4*</w:t>
            </w:r>
          </w:p>
        </w:tc>
      </w:tr>
      <w:tr w:rsidR="003C756E" w:rsidRPr="002128C5" w14:paraId="3EF61B7D" w14:textId="77777777" w:rsidTr="00060439">
        <w:trPr>
          <w:trHeight w:val="683"/>
          <w:tblCellSpacing w:w="0" w:type="dxa"/>
        </w:trPr>
        <w:tc>
          <w:tcPr>
            <w:tcW w:w="0" w:type="auto"/>
            <w:vAlign w:val="center"/>
            <w:hideMark/>
          </w:tcPr>
          <w:p w14:paraId="6FB7EF4C" w14:textId="77777777" w:rsidR="003C756E" w:rsidRPr="002128C5" w:rsidRDefault="003C756E" w:rsidP="00060439">
            <w:pPr>
              <w:jc w:val="center"/>
              <w:rPr>
                <w:rFonts w:ascii="Tahoma" w:hAnsi="Tahoma" w:cs="Tahoma"/>
                <w:sz w:val="20"/>
                <w:szCs w:val="20"/>
              </w:rPr>
            </w:pPr>
            <w:r w:rsidRPr="002128C5">
              <w:rPr>
                <w:rFonts w:ascii="Tahoma" w:hAnsi="Tahoma" w:cs="Tahoma"/>
                <w:sz w:val="20"/>
                <w:szCs w:val="20"/>
              </w:rPr>
              <w:t>Ciudad de México</w:t>
            </w:r>
          </w:p>
        </w:tc>
        <w:tc>
          <w:tcPr>
            <w:tcW w:w="0" w:type="auto"/>
            <w:vAlign w:val="center"/>
            <w:hideMark/>
          </w:tcPr>
          <w:p w14:paraId="7E642CEB" w14:textId="57107D6A" w:rsidR="003C756E" w:rsidRPr="002128C5" w:rsidRDefault="003C756E" w:rsidP="00060439">
            <w:pPr>
              <w:jc w:val="center"/>
              <w:rPr>
                <w:rFonts w:ascii="Tahoma" w:hAnsi="Tahoma" w:cs="Tahoma"/>
                <w:sz w:val="20"/>
                <w:szCs w:val="20"/>
              </w:rPr>
            </w:pPr>
            <w:r w:rsidRPr="002128C5">
              <w:rPr>
                <w:rFonts w:ascii="Tahoma" w:hAnsi="Tahoma" w:cs="Tahoma"/>
                <w:sz w:val="20"/>
                <w:szCs w:val="20"/>
              </w:rPr>
              <w:t>0</w:t>
            </w:r>
            <w:r w:rsidR="00515C8A">
              <w:rPr>
                <w:rFonts w:ascii="Tahoma" w:hAnsi="Tahoma" w:cs="Tahoma"/>
                <w:sz w:val="20"/>
                <w:szCs w:val="20"/>
              </w:rPr>
              <w:t>6</w:t>
            </w:r>
          </w:p>
        </w:tc>
        <w:tc>
          <w:tcPr>
            <w:tcW w:w="0" w:type="auto"/>
            <w:vAlign w:val="center"/>
            <w:hideMark/>
          </w:tcPr>
          <w:p w14:paraId="641C2C61" w14:textId="77777777" w:rsidR="003C756E" w:rsidRPr="002128C5" w:rsidRDefault="003C756E" w:rsidP="00060439">
            <w:pPr>
              <w:jc w:val="center"/>
              <w:rPr>
                <w:rFonts w:ascii="Tahoma" w:hAnsi="Tahoma" w:cs="Tahoma"/>
                <w:sz w:val="20"/>
                <w:szCs w:val="20"/>
              </w:rPr>
            </w:pPr>
            <w:r w:rsidRPr="002128C5">
              <w:rPr>
                <w:rFonts w:ascii="Tahoma" w:hAnsi="Tahoma" w:cs="Tahoma"/>
                <w:sz w:val="20"/>
                <w:szCs w:val="20"/>
              </w:rPr>
              <w:t>Premier / Regente /</w:t>
            </w:r>
          </w:p>
          <w:p w14:paraId="27DF6C91" w14:textId="77777777" w:rsidR="003C756E" w:rsidRPr="002128C5" w:rsidRDefault="003C756E" w:rsidP="00060439">
            <w:pPr>
              <w:jc w:val="center"/>
              <w:rPr>
                <w:rFonts w:ascii="Tahoma" w:hAnsi="Tahoma" w:cs="Tahoma"/>
                <w:sz w:val="20"/>
                <w:szCs w:val="20"/>
              </w:rPr>
            </w:pPr>
            <w:r w:rsidRPr="002128C5">
              <w:rPr>
                <w:rFonts w:ascii="Tahoma" w:hAnsi="Tahoma" w:cs="Tahoma"/>
                <w:sz w:val="20"/>
                <w:szCs w:val="20"/>
              </w:rPr>
              <w:t>Estoril</w:t>
            </w:r>
          </w:p>
        </w:tc>
        <w:tc>
          <w:tcPr>
            <w:tcW w:w="0" w:type="auto"/>
            <w:vAlign w:val="center"/>
            <w:hideMark/>
          </w:tcPr>
          <w:p w14:paraId="4154BCA9" w14:textId="77777777" w:rsidR="003C756E" w:rsidRPr="002128C5" w:rsidRDefault="003C756E" w:rsidP="00060439">
            <w:pPr>
              <w:jc w:val="center"/>
              <w:rPr>
                <w:rFonts w:ascii="Tahoma" w:hAnsi="Tahoma" w:cs="Tahoma"/>
                <w:sz w:val="20"/>
                <w:szCs w:val="20"/>
              </w:rPr>
            </w:pPr>
            <w:r w:rsidRPr="002128C5">
              <w:rPr>
                <w:rFonts w:ascii="Tahoma" w:hAnsi="Tahoma" w:cs="Tahoma"/>
                <w:sz w:val="20"/>
                <w:szCs w:val="20"/>
              </w:rPr>
              <w:t>Casa Blanca / PF / Royal</w:t>
            </w:r>
          </w:p>
          <w:p w14:paraId="6AD66BE5" w14:textId="77777777" w:rsidR="003C756E" w:rsidRPr="002128C5" w:rsidRDefault="003C756E" w:rsidP="00060439">
            <w:pPr>
              <w:jc w:val="center"/>
              <w:rPr>
                <w:rFonts w:ascii="Tahoma" w:hAnsi="Tahoma" w:cs="Tahoma"/>
                <w:sz w:val="20"/>
                <w:szCs w:val="20"/>
              </w:rPr>
            </w:pPr>
            <w:r w:rsidRPr="002128C5">
              <w:rPr>
                <w:rFonts w:ascii="Tahoma" w:hAnsi="Tahoma" w:cs="Tahoma"/>
                <w:sz w:val="20"/>
                <w:szCs w:val="20"/>
              </w:rPr>
              <w:t>Reforma / Novotel</w:t>
            </w:r>
          </w:p>
        </w:tc>
      </w:tr>
    </w:tbl>
    <w:p w14:paraId="35976BD4" w14:textId="77777777" w:rsidR="003C756E" w:rsidRDefault="003C756E" w:rsidP="00390AED">
      <w:pPr>
        <w:widowControl w:val="0"/>
        <w:autoSpaceDE w:val="0"/>
        <w:autoSpaceDN w:val="0"/>
        <w:adjustRightInd w:val="0"/>
        <w:ind w:right="87"/>
        <w:jc w:val="both"/>
        <w:rPr>
          <w:rFonts w:ascii="Tahoma" w:hAnsi="Tahoma" w:cs="Tahoma"/>
          <w:b/>
          <w:bCs/>
          <w:color w:val="70AD47" w:themeColor="accent6"/>
          <w:sz w:val="28"/>
          <w:szCs w:val="28"/>
          <w:u w:val="single"/>
          <w:lang w:val="es-ES"/>
        </w:rPr>
      </w:pPr>
    </w:p>
    <w:p w14:paraId="669F0C1D" w14:textId="0D107E02" w:rsidR="00390AED" w:rsidRPr="00D946D5" w:rsidRDefault="00390AED" w:rsidP="00390AED">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7EA0B077" w14:textId="77777777" w:rsidR="00390AED" w:rsidRPr="00D946D5" w:rsidRDefault="00390AED" w:rsidP="00390AE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59EAFB3" w14:textId="77777777" w:rsidR="00390AED" w:rsidRPr="00D946D5" w:rsidRDefault="00390AED" w:rsidP="00390AED">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DÍA 1 – LLEGADA A CIUDAD DE MÉXICO</w:t>
      </w:r>
    </w:p>
    <w:p w14:paraId="63C76A93" w14:textId="77777777" w:rsidR="00390AED" w:rsidRPr="00FD699C" w:rsidRDefault="00390AED" w:rsidP="00390AED">
      <w:pPr>
        <w:shd w:val="clear" w:color="auto" w:fill="FFFFFF"/>
        <w:spacing w:line="240" w:lineRule="auto"/>
        <w:jc w:val="both"/>
        <w:rPr>
          <w:lang w:val="es-ES"/>
        </w:rPr>
      </w:pPr>
    </w:p>
    <w:p w14:paraId="74506FAD" w14:textId="77777777" w:rsidR="00390AED" w:rsidRPr="002339DA"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Llegada al aeropuerto internacional la Ciudad de México</w:t>
      </w:r>
      <w:r w:rsidRPr="002339DA">
        <w:rPr>
          <w:rFonts w:ascii="Tahoma" w:eastAsiaTheme="minorHAnsi" w:hAnsi="Tahoma" w:cs="Tahoma"/>
          <w:sz w:val="24"/>
          <w:szCs w:val="24"/>
          <w:lang w:val="es-ES_tradnl" w:eastAsia="en-US"/>
          <w14:ligatures w14:val="standardContextual"/>
        </w:rPr>
        <w:t xml:space="preserve">. Recepción y traslado a su hotel. </w:t>
      </w:r>
    </w:p>
    <w:p w14:paraId="4CD93DBA" w14:textId="77777777" w:rsidR="00390AED" w:rsidRPr="002339DA"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roofErr w:type="spellStart"/>
      <w:r w:rsidRPr="002339DA">
        <w:rPr>
          <w:rFonts w:ascii="Tahoma" w:eastAsiaTheme="minorHAnsi" w:hAnsi="Tahoma" w:cs="Tahoma"/>
          <w:sz w:val="24"/>
          <w:szCs w:val="24"/>
          <w:lang w:val="es-ES_tradnl" w:eastAsia="en-US"/>
          <w14:ligatures w14:val="standardContextual"/>
        </w:rPr>
        <w:t>Check</w:t>
      </w:r>
      <w:proofErr w:type="spellEnd"/>
      <w:r w:rsidRPr="002339DA">
        <w:rPr>
          <w:rFonts w:ascii="Tahoma" w:eastAsiaTheme="minorHAnsi" w:hAnsi="Tahoma" w:cs="Tahoma"/>
          <w:sz w:val="24"/>
          <w:szCs w:val="24"/>
          <w:lang w:val="es-ES_tradnl" w:eastAsia="en-US"/>
          <w14:ligatures w14:val="standardContextual"/>
        </w:rPr>
        <w:t xml:space="preserve"> in en hotel. </w:t>
      </w:r>
      <w:r w:rsidRPr="002339DA">
        <w:rPr>
          <w:rFonts w:ascii="Tahoma" w:eastAsiaTheme="minorHAnsi" w:hAnsi="Tahoma" w:cs="Tahoma"/>
          <w:b/>
          <w:bCs/>
          <w:sz w:val="24"/>
          <w:szCs w:val="24"/>
          <w:lang w:val="es-ES_tradnl" w:eastAsia="en-US"/>
          <w14:ligatures w14:val="standardContextual"/>
        </w:rPr>
        <w:t>Resto del día libre. Almuerzo y Cena libre</w:t>
      </w:r>
      <w:r w:rsidRPr="002339DA">
        <w:rPr>
          <w:rFonts w:ascii="Tahoma" w:eastAsiaTheme="minorHAnsi" w:hAnsi="Tahoma" w:cs="Tahoma"/>
          <w:sz w:val="24"/>
          <w:szCs w:val="24"/>
          <w:lang w:val="es-ES_tradnl" w:eastAsia="en-US"/>
          <w14:ligatures w14:val="standardContextual"/>
        </w:rPr>
        <w:t>. Alojamiento</w:t>
      </w:r>
    </w:p>
    <w:p w14:paraId="3BE4F68B" w14:textId="77777777" w:rsidR="00AB045C" w:rsidRDefault="00AB045C" w:rsidP="00390AE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0DD9D78" w14:textId="6B97DC22" w:rsidR="00390AED" w:rsidRPr="00FD699C" w:rsidRDefault="00390AED" w:rsidP="00390AED">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t xml:space="preserve">DÍA 2 – CIUDAD DE MÉXICO </w:t>
      </w:r>
      <w:r w:rsidRPr="00D946D5">
        <w:rPr>
          <w:rFonts w:ascii="Tahoma" w:hAnsi="Tahoma" w:cs="Tahoma"/>
          <w:color w:val="70AD47" w:themeColor="accent6"/>
          <w:sz w:val="28"/>
          <w:szCs w:val="28"/>
          <w:lang w:val="es-ES"/>
        </w:rPr>
        <w:t>visita de ciudad</w:t>
      </w:r>
    </w:p>
    <w:p w14:paraId="10EEED92" w14:textId="77777777" w:rsidR="00390AED" w:rsidRPr="00FD699C" w:rsidRDefault="00390AED" w:rsidP="00390AED">
      <w:pPr>
        <w:pStyle w:val="NormalWeb"/>
        <w:shd w:val="clear" w:color="auto" w:fill="FFFFFF"/>
        <w:spacing w:before="0" w:beforeAutospacing="0" w:after="0" w:afterAutospacing="0"/>
        <w:rPr>
          <w:rFonts w:ascii="Tahoma" w:hAnsi="Tahoma" w:cs="Tahoma"/>
          <w:color w:val="D24012"/>
          <w:sz w:val="28"/>
          <w:szCs w:val="28"/>
          <w:lang w:val="es-ES"/>
        </w:rPr>
      </w:pPr>
    </w:p>
    <w:p w14:paraId="391CBFDF" w14:textId="77777777" w:rsidR="00390AED" w:rsidRPr="002339DA"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Desayuno en el hotel</w:t>
      </w:r>
      <w:r w:rsidRPr="002339DA">
        <w:rPr>
          <w:rFonts w:ascii="Tahoma" w:eastAsiaTheme="minorHAnsi" w:hAnsi="Tahoma" w:cs="Tahoma"/>
          <w:sz w:val="24"/>
          <w:szCs w:val="24"/>
          <w:lang w:val="es-ES_tradnl" w:eastAsia="en-US"/>
          <w14:ligatures w14:val="standardContextual"/>
        </w:rPr>
        <w:t xml:space="preserve">. Se visita el Zócalo, el Palacio Nacional </w:t>
      </w:r>
      <w:r w:rsidRPr="002339DA">
        <w:rPr>
          <w:rFonts w:ascii="Tahoma" w:eastAsiaTheme="minorHAnsi" w:hAnsi="Tahoma" w:cs="Tahoma"/>
          <w:b/>
          <w:bCs/>
          <w:sz w:val="24"/>
          <w:szCs w:val="24"/>
          <w:lang w:val="es-ES_tradnl" w:eastAsia="en-US"/>
          <w14:ligatures w14:val="standardContextual"/>
        </w:rPr>
        <w:t>(vista por fuera)</w:t>
      </w:r>
      <w:r w:rsidRPr="002339DA">
        <w:rPr>
          <w:rFonts w:ascii="Tahoma" w:eastAsiaTheme="minorHAnsi" w:hAnsi="Tahoma" w:cs="Tahoma"/>
          <w:sz w:val="24"/>
          <w:szCs w:val="24"/>
          <w:lang w:val="es-ES_tradnl" w:eastAsia="en-US"/>
          <w14:ligatures w14:val="standardContextual"/>
        </w:rPr>
        <w:t xml:space="preserve">. Veremos las ruinas de lo que fue el Templo Mayor de los Aztecas y la Catedral Metropolitana. Los llevaremos al histórico </w:t>
      </w:r>
      <w:r w:rsidRPr="002339DA">
        <w:rPr>
          <w:rFonts w:ascii="Tahoma" w:eastAsiaTheme="minorHAnsi" w:hAnsi="Tahoma" w:cs="Tahoma"/>
          <w:sz w:val="24"/>
          <w:szCs w:val="24"/>
          <w:lang w:val="es-ES_tradnl" w:eastAsia="en-US"/>
          <w14:ligatures w14:val="standardContextual"/>
        </w:rPr>
        <w:lastRenderedPageBreak/>
        <w:t xml:space="preserve">bosque de Chapultepec rodeado de zonas residenciales como las Lomas; donde conocerá las residencias de artistas famosos. </w:t>
      </w:r>
      <w:r w:rsidRPr="002339DA">
        <w:rPr>
          <w:rFonts w:ascii="Tahoma" w:eastAsiaTheme="minorHAnsi" w:hAnsi="Tahoma" w:cs="Tahoma"/>
          <w:b/>
          <w:bCs/>
          <w:sz w:val="24"/>
          <w:szCs w:val="24"/>
          <w:lang w:val="es-ES_tradnl" w:eastAsia="en-US"/>
          <w14:ligatures w14:val="standardContextual"/>
        </w:rPr>
        <w:t>Almuerzo y Cena libre</w:t>
      </w:r>
      <w:r w:rsidRPr="002339DA">
        <w:rPr>
          <w:rFonts w:ascii="Tahoma" w:eastAsiaTheme="minorHAnsi" w:hAnsi="Tahoma" w:cs="Tahoma"/>
          <w:sz w:val="24"/>
          <w:szCs w:val="24"/>
          <w:lang w:val="es-ES_tradnl" w:eastAsia="en-US"/>
          <w14:ligatures w14:val="standardContextual"/>
        </w:rPr>
        <w:t>. Alojamiento</w:t>
      </w:r>
      <w:r>
        <w:rPr>
          <w:rFonts w:ascii="Tahoma" w:eastAsiaTheme="minorHAnsi" w:hAnsi="Tahoma" w:cs="Tahoma"/>
          <w:sz w:val="24"/>
          <w:szCs w:val="24"/>
          <w:lang w:val="es-ES_tradnl" w:eastAsia="en-US"/>
          <w14:ligatures w14:val="standardContextual"/>
        </w:rPr>
        <w:t>.</w:t>
      </w:r>
    </w:p>
    <w:p w14:paraId="1EF9B2F1" w14:textId="77777777" w:rsidR="00390AED" w:rsidRDefault="00390AED" w:rsidP="00390AED">
      <w:pPr>
        <w:pStyle w:val="NormalWeb"/>
        <w:shd w:val="clear" w:color="auto" w:fill="FFFFFF"/>
        <w:spacing w:before="0" w:beforeAutospacing="0" w:after="0" w:afterAutospacing="0"/>
        <w:rPr>
          <w:rFonts w:ascii="Tahoma" w:hAnsi="Tahoma" w:cs="Tahoma"/>
          <w:b/>
          <w:bCs/>
          <w:color w:val="D24012"/>
          <w:sz w:val="28"/>
          <w:szCs w:val="28"/>
          <w:lang w:val="es-ES"/>
        </w:rPr>
      </w:pPr>
    </w:p>
    <w:p w14:paraId="6C5294B9" w14:textId="09C3CEF5" w:rsidR="00390AED" w:rsidRPr="00D946D5" w:rsidRDefault="00390AED" w:rsidP="00390AED">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3 – CIUDAD DE MÉXICO </w:t>
      </w:r>
      <w:r w:rsidRPr="00D946D5">
        <w:rPr>
          <w:rFonts w:ascii="Tahoma" w:hAnsi="Tahoma" w:cs="Tahoma"/>
          <w:color w:val="70AD47" w:themeColor="accent6"/>
          <w:sz w:val="28"/>
          <w:szCs w:val="28"/>
          <w:lang w:val="es-ES"/>
        </w:rPr>
        <w:t xml:space="preserve">Basílica + </w:t>
      </w:r>
      <w:r w:rsidR="003C756E">
        <w:rPr>
          <w:rFonts w:ascii="Tahoma" w:hAnsi="Tahoma" w:cs="Tahoma"/>
          <w:color w:val="70AD47" w:themeColor="accent6"/>
          <w:sz w:val="28"/>
          <w:szCs w:val="28"/>
          <w:lang w:val="es-ES"/>
        </w:rPr>
        <w:t>Z.A Teotihuacán</w:t>
      </w:r>
    </w:p>
    <w:p w14:paraId="372080DB" w14:textId="77777777" w:rsidR="00390AED"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05A9FC33" w14:textId="77777777" w:rsidR="003C756E"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Desayuno en el hotel.</w:t>
      </w:r>
      <w:r w:rsidRPr="002339DA">
        <w:rPr>
          <w:rFonts w:ascii="Tahoma" w:eastAsiaTheme="minorHAnsi" w:hAnsi="Tahoma" w:cs="Tahoma"/>
          <w:sz w:val="24"/>
          <w:szCs w:val="24"/>
          <w:lang w:val="es-ES_tradnl" w:eastAsia="en-US"/>
          <w14:ligatures w14:val="standardContextual"/>
        </w:rPr>
        <w:t xml:space="preserve"> 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Después de una parada corta; continuaremos hacia la </w:t>
      </w:r>
      <w:r w:rsidRPr="002339DA">
        <w:rPr>
          <w:rFonts w:ascii="Tahoma" w:eastAsiaTheme="minorHAnsi" w:hAnsi="Tahoma" w:cs="Tahoma"/>
          <w:b/>
          <w:bCs/>
          <w:sz w:val="24"/>
          <w:szCs w:val="24"/>
          <w:lang w:val="es-ES_tradnl" w:eastAsia="en-US"/>
          <w14:ligatures w14:val="standardContextual"/>
        </w:rPr>
        <w:t>basílica de Guadalupe</w:t>
      </w:r>
      <w:r w:rsidRPr="002339DA">
        <w:rPr>
          <w:rFonts w:ascii="Tahoma" w:eastAsiaTheme="minorHAnsi" w:hAnsi="Tahoma" w:cs="Tahoma"/>
          <w:sz w:val="24"/>
          <w:szCs w:val="24"/>
          <w:lang w:val="es-ES_tradnl" w:eastAsia="en-US"/>
          <w14:ligatures w14:val="standardContextual"/>
        </w:rPr>
        <w:t xml:space="preserve">; en donde veremos la imagen original de la virgen de Guadalupe. Conocerán la historia de cómo se plasmó en el manto del indígena Juan Diego y verán la antigua basílica al pie del cerro del Tepeyac. Por una moderna autopista iremos directamente a la </w:t>
      </w:r>
      <w:r w:rsidRPr="002339DA">
        <w:rPr>
          <w:rFonts w:ascii="Tahoma" w:eastAsiaTheme="minorHAnsi" w:hAnsi="Tahoma" w:cs="Tahoma"/>
          <w:b/>
          <w:bCs/>
          <w:sz w:val="24"/>
          <w:szCs w:val="24"/>
          <w:lang w:val="es-ES_tradnl" w:eastAsia="en-US"/>
          <w14:ligatures w14:val="standardContextual"/>
        </w:rPr>
        <w:t>zona arqueológica de Teotihuacán</w:t>
      </w:r>
      <w:r w:rsidRPr="002339DA">
        <w:rPr>
          <w:rFonts w:ascii="Tahoma" w:eastAsiaTheme="minorHAnsi" w:hAnsi="Tahoma" w:cs="Tahoma"/>
          <w:sz w:val="24"/>
          <w:szCs w:val="24"/>
          <w:lang w:val="es-ES_tradnl" w:eastAsia="en-US"/>
          <w14:ligatures w14:val="standardContextual"/>
        </w:rPr>
        <w:t>; la ciudad de los dioses; a 50 km en donde podremos admirar las impresionantes pirámides del sol y de la luna; caminar por la avenida de los muertos; conoceremos un taller de obsidiana para la demostración de esta y del maguey.</w:t>
      </w:r>
    </w:p>
    <w:p w14:paraId="653CDE02" w14:textId="77777777" w:rsidR="003C756E" w:rsidRPr="008B659A" w:rsidRDefault="003C756E" w:rsidP="003C756E">
      <w:pPr>
        <w:pStyle w:val="p1"/>
        <w:rPr>
          <w:rFonts w:ascii="Tahoma" w:hAnsi="Tahoma" w:cs="Tahoma"/>
          <w:color w:val="EE0000"/>
          <w:sz w:val="24"/>
          <w:szCs w:val="24"/>
        </w:rPr>
      </w:pPr>
      <w:r w:rsidRPr="008B659A">
        <w:rPr>
          <w:rFonts w:ascii="Tahoma" w:hAnsi="Tahoma" w:cs="Tahoma"/>
          <w:color w:val="EE0000"/>
          <w:sz w:val="24"/>
          <w:szCs w:val="24"/>
        </w:rPr>
        <w:t xml:space="preserve">Suplemento almuerzo tipo buffet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20</w:t>
      </w:r>
    </w:p>
    <w:p w14:paraId="6B1DD661" w14:textId="77777777" w:rsidR="003C756E" w:rsidRDefault="003C756E" w:rsidP="003C75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lang w:val="es-ES_tradnl" w:eastAsia="en-US"/>
          <w14:ligatures w14:val="standardContextual"/>
        </w:rPr>
      </w:pPr>
    </w:p>
    <w:p w14:paraId="74FC30F0" w14:textId="5DC5BB29" w:rsidR="00390AED" w:rsidRPr="002339DA"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39DA">
        <w:rPr>
          <w:rFonts w:ascii="Tahoma" w:eastAsiaTheme="minorHAnsi" w:hAnsi="Tahoma" w:cs="Tahoma"/>
          <w:sz w:val="24"/>
          <w:szCs w:val="24"/>
          <w:lang w:val="es-ES_tradnl" w:eastAsia="en-US"/>
          <w14:ligatures w14:val="standardContextual"/>
        </w:rPr>
        <w:t xml:space="preserve"> </w:t>
      </w:r>
      <w:r w:rsidRPr="002339DA">
        <w:rPr>
          <w:rFonts w:ascii="Tahoma" w:eastAsiaTheme="minorHAnsi" w:hAnsi="Tahoma" w:cs="Tahoma"/>
          <w:b/>
          <w:bCs/>
          <w:sz w:val="24"/>
          <w:szCs w:val="24"/>
          <w:lang w:val="es-ES_tradnl" w:eastAsia="en-US"/>
          <w14:ligatures w14:val="standardContextual"/>
        </w:rPr>
        <w:t>Almuerzo y Cena libre.</w:t>
      </w:r>
      <w:r w:rsidRPr="002339DA">
        <w:rPr>
          <w:rFonts w:ascii="Tahoma" w:eastAsiaTheme="minorHAnsi" w:hAnsi="Tahoma" w:cs="Tahoma"/>
          <w:sz w:val="24"/>
          <w:szCs w:val="24"/>
          <w:lang w:val="es-ES_tradnl" w:eastAsia="en-US"/>
          <w14:ligatures w14:val="standardContextual"/>
        </w:rPr>
        <w:t xml:space="preserve"> Alojamiento</w:t>
      </w:r>
    </w:p>
    <w:p w14:paraId="09EE7029" w14:textId="77777777" w:rsidR="00390AED" w:rsidRDefault="00390AED" w:rsidP="00390AED">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1B5189DF" w14:textId="77777777" w:rsidR="00390AED" w:rsidRPr="00D946D5" w:rsidRDefault="00390AED" w:rsidP="00390AED">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CIUDAD DE </w:t>
      </w:r>
      <w:r>
        <w:rPr>
          <w:rFonts w:ascii="Tahoma" w:hAnsi="Tahoma" w:cs="Tahoma"/>
          <w:b/>
          <w:bCs/>
          <w:color w:val="70AD47" w:themeColor="accent6"/>
          <w:sz w:val="28"/>
          <w:szCs w:val="28"/>
          <w:lang w:val="es-ES"/>
        </w:rPr>
        <w:t>MÉXICO</w:t>
      </w:r>
      <w:r w:rsidR="003348B6">
        <w:rPr>
          <w:rFonts w:ascii="Tahoma" w:hAnsi="Tahoma" w:cs="Tahoma"/>
          <w:b/>
          <w:bCs/>
          <w:color w:val="70AD47" w:themeColor="accent6"/>
          <w:sz w:val="28"/>
          <w:szCs w:val="28"/>
          <w:lang w:val="es-ES"/>
        </w:rPr>
        <w:t xml:space="preserve"> – </w:t>
      </w:r>
      <w:r w:rsidR="003348B6" w:rsidRPr="003348B6">
        <w:rPr>
          <w:rFonts w:ascii="Tahoma" w:hAnsi="Tahoma" w:cs="Tahoma"/>
          <w:color w:val="70AD47" w:themeColor="accent6"/>
          <w:sz w:val="28"/>
          <w:szCs w:val="28"/>
          <w:lang w:val="es-ES"/>
        </w:rPr>
        <w:t>Cuernavaca + Taxco</w:t>
      </w:r>
    </w:p>
    <w:p w14:paraId="2222F399" w14:textId="77777777" w:rsidR="00390AED" w:rsidRPr="003348B6" w:rsidRDefault="00390AED" w:rsidP="003348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 w:eastAsia="en-US"/>
          <w14:ligatures w14:val="standardContextual"/>
        </w:rPr>
      </w:pPr>
    </w:p>
    <w:p w14:paraId="6E45E28B" w14:textId="77777777" w:rsidR="003C756E" w:rsidRDefault="003348B6" w:rsidP="003348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3348B6">
        <w:rPr>
          <w:rFonts w:ascii="Tahoma" w:eastAsiaTheme="minorHAnsi" w:hAnsi="Tahoma" w:cs="Tahoma"/>
          <w:b/>
          <w:bCs/>
          <w:sz w:val="24"/>
          <w:szCs w:val="24"/>
          <w:lang w:val="es-ES_tradnl" w:eastAsia="en-US"/>
          <w14:ligatures w14:val="standardContextual"/>
        </w:rPr>
        <w:t>Desayuno en el hotel</w:t>
      </w:r>
      <w:r w:rsidRPr="003348B6">
        <w:rPr>
          <w:rFonts w:ascii="Tahoma" w:eastAsiaTheme="minorHAnsi" w:hAnsi="Tahoma" w:cs="Tahoma"/>
          <w:sz w:val="24"/>
          <w:szCs w:val="24"/>
          <w:lang w:val="es-ES_tradnl" w:eastAsia="en-US"/>
          <w14:ligatures w14:val="standardContextual"/>
        </w:rPr>
        <w:t xml:space="preserve">. Salida en la mañana con </w:t>
      </w:r>
      <w:r w:rsidRPr="003348B6">
        <w:rPr>
          <w:rFonts w:ascii="Tahoma" w:eastAsiaTheme="minorHAnsi" w:hAnsi="Tahoma" w:cs="Tahoma"/>
          <w:b/>
          <w:bCs/>
          <w:sz w:val="24"/>
          <w:szCs w:val="24"/>
          <w:lang w:val="es-ES_tradnl" w:eastAsia="en-US"/>
          <w14:ligatures w14:val="standardContextual"/>
        </w:rPr>
        <w:t>destino a Cuernavaca</w:t>
      </w:r>
      <w:r w:rsidRPr="003348B6">
        <w:rPr>
          <w:rFonts w:ascii="Tahoma" w:eastAsiaTheme="minorHAnsi" w:hAnsi="Tahoma" w:cs="Tahoma"/>
          <w:sz w:val="24"/>
          <w:szCs w:val="24"/>
          <w:lang w:val="es-ES_tradnl" w:eastAsia="en-US"/>
          <w14:ligatures w14:val="standardContextual"/>
        </w:rPr>
        <w:t xml:space="preserve"> desde el sur de la ciudad y continuaremos por la moderna autopista que en aproximadamente 1 hora nos llevara a la ciudad de las buganvilias o de la eterna primavera; por su cálido clima. Conoceremos la catedral que fue construida como Misión en 1552 y en 1891 fue elevada a catedral (representativa de la época del virreinato). Proseguiremos nuestro viaje por sinuosos caminos a través de la cadena montañosa de la Sierra Madre Occidental; flanqueada por valles y bosques de pinos y nos internaremos en la sierra del estado de Guerrero hasta llegar a la pintoresca </w:t>
      </w:r>
      <w:r w:rsidRPr="00097466">
        <w:rPr>
          <w:rFonts w:ascii="Tahoma" w:eastAsiaTheme="minorHAnsi" w:hAnsi="Tahoma" w:cs="Tahoma"/>
          <w:b/>
          <w:bCs/>
          <w:sz w:val="24"/>
          <w:szCs w:val="24"/>
          <w:lang w:val="es-ES_tradnl" w:eastAsia="en-US"/>
          <w14:ligatures w14:val="standardContextual"/>
        </w:rPr>
        <w:t>ciudad colonial minera de Taxco</w:t>
      </w:r>
      <w:r w:rsidRPr="003348B6">
        <w:rPr>
          <w:rFonts w:ascii="Tahoma" w:eastAsiaTheme="minorHAnsi" w:hAnsi="Tahoma" w:cs="Tahoma"/>
          <w:sz w:val="24"/>
          <w:szCs w:val="24"/>
          <w:lang w:val="es-ES_tradnl" w:eastAsia="en-US"/>
          <w14:ligatures w14:val="standardContextual"/>
        </w:rPr>
        <w:t xml:space="preserve">; conocida como la ciudad de la plata. Visitaremos la famosa iglesia de santa Prisca. De esta se dice que fue construida con la plata de Taxco. Tiempo para visitar sus platerías caminando por sus plazas y callejuelas empedradas enmarcadas por rusticas y pintorescas casas de tejas rojizas que han sido materia de inspiración de un sinnúmero de artistas. </w:t>
      </w:r>
      <w:r w:rsidRPr="00097466">
        <w:rPr>
          <w:rFonts w:ascii="Tahoma" w:eastAsiaTheme="minorHAnsi" w:hAnsi="Tahoma" w:cs="Tahoma"/>
          <w:b/>
          <w:bCs/>
          <w:sz w:val="24"/>
          <w:szCs w:val="24"/>
          <w:lang w:val="es-ES_tradnl" w:eastAsia="en-US"/>
          <w14:ligatures w14:val="standardContextual"/>
        </w:rPr>
        <w:t>Regreso al hotel aprox</w:t>
      </w:r>
      <w:r w:rsidR="00097466" w:rsidRPr="00097466">
        <w:rPr>
          <w:rFonts w:ascii="Tahoma" w:eastAsiaTheme="minorHAnsi" w:hAnsi="Tahoma" w:cs="Tahoma"/>
          <w:b/>
          <w:bCs/>
          <w:sz w:val="24"/>
          <w:szCs w:val="24"/>
          <w:lang w:val="es-ES_tradnl" w:eastAsia="en-US"/>
          <w14:ligatures w14:val="standardContextual"/>
        </w:rPr>
        <w:t>.</w:t>
      </w:r>
      <w:r w:rsidRPr="00097466">
        <w:rPr>
          <w:rFonts w:ascii="Tahoma" w:eastAsiaTheme="minorHAnsi" w:hAnsi="Tahoma" w:cs="Tahoma"/>
          <w:b/>
          <w:bCs/>
          <w:sz w:val="24"/>
          <w:szCs w:val="24"/>
          <w:lang w:val="es-ES_tradnl" w:eastAsia="en-US"/>
          <w14:ligatures w14:val="standardContextual"/>
        </w:rPr>
        <w:t xml:space="preserve"> a las 20:00 horas. </w:t>
      </w:r>
    </w:p>
    <w:p w14:paraId="0A10D05B" w14:textId="77777777" w:rsidR="003C756E" w:rsidRPr="008B659A" w:rsidRDefault="003C756E" w:rsidP="003C756E">
      <w:pPr>
        <w:pStyle w:val="p1"/>
        <w:rPr>
          <w:rFonts w:ascii="Tahoma" w:hAnsi="Tahoma" w:cs="Tahoma"/>
          <w:color w:val="EE0000"/>
          <w:sz w:val="24"/>
          <w:szCs w:val="24"/>
        </w:rPr>
      </w:pPr>
      <w:r w:rsidRPr="008B659A">
        <w:rPr>
          <w:rFonts w:ascii="Tahoma" w:hAnsi="Tahoma" w:cs="Tahoma"/>
          <w:color w:val="EE0000"/>
          <w:sz w:val="24"/>
          <w:szCs w:val="24"/>
        </w:rPr>
        <w:t xml:space="preserve">Suplemento almuerzo </w:t>
      </w:r>
      <w:r>
        <w:rPr>
          <w:rFonts w:ascii="Tahoma" w:hAnsi="Tahoma" w:cs="Tahoma"/>
          <w:color w:val="EE0000"/>
          <w:sz w:val="24"/>
          <w:szCs w:val="24"/>
        </w:rPr>
        <w:t>menú fijo</w:t>
      </w:r>
      <w:r w:rsidRPr="008B659A">
        <w:rPr>
          <w:rFonts w:ascii="Tahoma" w:hAnsi="Tahoma" w:cs="Tahoma"/>
          <w:color w:val="EE0000"/>
          <w:sz w:val="24"/>
          <w:szCs w:val="24"/>
        </w:rPr>
        <w:t xml:space="preserve">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30</w:t>
      </w:r>
    </w:p>
    <w:p w14:paraId="62859020" w14:textId="77777777" w:rsidR="003C756E" w:rsidRDefault="003C756E" w:rsidP="003348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31E80847" w14:textId="28871D8E" w:rsidR="00390AED" w:rsidRPr="003348B6" w:rsidRDefault="003348B6" w:rsidP="003348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Almuerzo y Cena libre.</w:t>
      </w:r>
      <w:r w:rsidRPr="003348B6">
        <w:rPr>
          <w:rFonts w:ascii="Tahoma" w:eastAsiaTheme="minorHAnsi" w:hAnsi="Tahoma" w:cs="Tahoma"/>
          <w:sz w:val="24"/>
          <w:szCs w:val="24"/>
          <w:lang w:val="es-ES_tradnl" w:eastAsia="en-US"/>
          <w14:ligatures w14:val="standardContextual"/>
        </w:rPr>
        <w:t xml:space="preserve"> Alojamiento</w:t>
      </w:r>
    </w:p>
    <w:p w14:paraId="2D926183" w14:textId="77777777" w:rsidR="003348B6" w:rsidRDefault="003348B6" w:rsidP="00390AED">
      <w:pPr>
        <w:shd w:val="clear" w:color="auto" w:fill="FFFFFF"/>
        <w:spacing w:line="240" w:lineRule="auto"/>
        <w:rPr>
          <w:rFonts w:ascii="Tahoma" w:eastAsia="Dosis" w:hAnsi="Tahoma" w:cs="Tahoma"/>
          <w:color w:val="70AD47" w:themeColor="accent6"/>
          <w:lang w:val="es-ES"/>
        </w:rPr>
      </w:pPr>
    </w:p>
    <w:p w14:paraId="63B3B0A2" w14:textId="3E23C08F" w:rsidR="00097466" w:rsidRPr="00D946D5" w:rsidRDefault="00097466" w:rsidP="00097466">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 xml:space="preserve">MÉXICO – </w:t>
      </w:r>
      <w:r w:rsidRPr="003348B6">
        <w:rPr>
          <w:rFonts w:ascii="Tahoma" w:hAnsi="Tahoma" w:cs="Tahoma"/>
          <w:color w:val="70AD47" w:themeColor="accent6"/>
          <w:sz w:val="28"/>
          <w:szCs w:val="28"/>
          <w:lang w:val="es-ES"/>
        </w:rPr>
        <w:t>C</w:t>
      </w:r>
      <w:r>
        <w:rPr>
          <w:rFonts w:ascii="Tahoma" w:hAnsi="Tahoma" w:cs="Tahoma"/>
          <w:color w:val="70AD47" w:themeColor="accent6"/>
          <w:sz w:val="28"/>
          <w:szCs w:val="28"/>
          <w:lang w:val="es-ES"/>
        </w:rPr>
        <w:t>holula</w:t>
      </w:r>
      <w:r w:rsidRPr="003348B6">
        <w:rPr>
          <w:rFonts w:ascii="Tahoma" w:hAnsi="Tahoma" w:cs="Tahoma"/>
          <w:color w:val="70AD47" w:themeColor="accent6"/>
          <w:sz w:val="28"/>
          <w:szCs w:val="28"/>
          <w:lang w:val="es-ES"/>
        </w:rPr>
        <w:t xml:space="preserve"> + </w:t>
      </w:r>
      <w:r>
        <w:rPr>
          <w:rFonts w:ascii="Tahoma" w:hAnsi="Tahoma" w:cs="Tahoma"/>
          <w:color w:val="70AD47" w:themeColor="accent6"/>
          <w:sz w:val="28"/>
          <w:szCs w:val="28"/>
          <w:lang w:val="es-ES"/>
        </w:rPr>
        <w:t>Puebla</w:t>
      </w:r>
      <w:r w:rsidR="003C756E">
        <w:rPr>
          <w:rFonts w:ascii="Tahoma" w:hAnsi="Tahoma" w:cs="Tahoma"/>
          <w:color w:val="70AD47" w:themeColor="accent6"/>
          <w:sz w:val="28"/>
          <w:szCs w:val="28"/>
          <w:lang w:val="es-ES"/>
        </w:rPr>
        <w:t xml:space="preserve"> </w:t>
      </w:r>
      <w:r w:rsidR="003C756E">
        <w:rPr>
          <w:rFonts w:ascii="Tahoma" w:hAnsi="Tahoma" w:cs="Tahoma"/>
          <w:color w:val="70AD47" w:themeColor="accent6"/>
          <w:sz w:val="28"/>
          <w:szCs w:val="28"/>
          <w:lang w:val="es-ES"/>
        </w:rPr>
        <w:t>(opera jueves y sábados)</w:t>
      </w:r>
    </w:p>
    <w:p w14:paraId="7F8C3314" w14:textId="77777777" w:rsidR="003348B6" w:rsidRDefault="003348B6" w:rsidP="00390AED">
      <w:pPr>
        <w:shd w:val="clear" w:color="auto" w:fill="FFFFFF"/>
        <w:spacing w:line="240" w:lineRule="auto"/>
        <w:rPr>
          <w:rFonts w:ascii="Tahoma" w:eastAsia="Dosis" w:hAnsi="Tahoma" w:cs="Tahoma"/>
          <w:color w:val="70AD47" w:themeColor="accent6"/>
          <w:lang w:val="es-ES"/>
        </w:rPr>
      </w:pPr>
    </w:p>
    <w:p w14:paraId="26B820BB" w14:textId="77777777" w:rsidR="003C756E" w:rsidRDefault="00097466"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Desayuno en el hotel</w:t>
      </w:r>
      <w:r w:rsidRPr="00097466">
        <w:rPr>
          <w:rFonts w:ascii="Tahoma" w:eastAsiaTheme="minorHAnsi" w:hAnsi="Tahoma" w:cs="Tahoma"/>
          <w:sz w:val="24"/>
          <w:szCs w:val="24"/>
          <w:lang w:val="es-ES_tradnl" w:eastAsia="en-US"/>
          <w14:ligatures w14:val="standardContextual"/>
        </w:rPr>
        <w:t xml:space="preserve">. Saldremos de la ciudad con </w:t>
      </w:r>
      <w:r w:rsidRPr="00097466">
        <w:rPr>
          <w:rFonts w:ascii="Tahoma" w:eastAsiaTheme="minorHAnsi" w:hAnsi="Tahoma" w:cs="Tahoma"/>
          <w:b/>
          <w:bCs/>
          <w:sz w:val="24"/>
          <w:szCs w:val="24"/>
          <w:lang w:val="es-ES_tradnl" w:eastAsia="en-US"/>
          <w14:ligatures w14:val="standardContextual"/>
        </w:rPr>
        <w:t>dirección al estado de Puebla</w:t>
      </w:r>
      <w:r w:rsidRPr="00097466">
        <w:rPr>
          <w:rFonts w:ascii="Tahoma" w:eastAsiaTheme="minorHAnsi" w:hAnsi="Tahoma" w:cs="Tahoma"/>
          <w:sz w:val="24"/>
          <w:szCs w:val="24"/>
          <w:lang w:val="es-ES_tradnl" w:eastAsia="en-US"/>
          <w14:ligatures w14:val="standardContextual"/>
        </w:rPr>
        <w:t xml:space="preserve">, primero visitaremos la pirámide de Cholula y la Iglesia de Nuestra Señora de los Remedios, la cual técnicamente se encuentra en la cima del cerro donde se erigió la pirámide. Luego visitaremos la Iglesia de Santa María Tonantzintla un recinto que a primera impresión parece que no tiene nada en especial sin embargo su bella decoración deja atónito a cualquier visitante. Nos trasladaremos a la Capilla del Rosario, una obra maestra de la arquitectura y decoración barroca donde podremos disfrutar de una misa en este maravilloso espacio religioso. Terminaremos este maravilloso día de recorrido en la Catedral de Puebla de los Ángeles. </w:t>
      </w:r>
      <w:r w:rsidRPr="00097466">
        <w:rPr>
          <w:rFonts w:ascii="Tahoma" w:eastAsiaTheme="minorHAnsi" w:hAnsi="Tahoma" w:cs="Tahoma"/>
          <w:b/>
          <w:bCs/>
          <w:sz w:val="24"/>
          <w:szCs w:val="24"/>
          <w:lang w:val="es-ES_tradnl" w:eastAsia="en-US"/>
          <w14:ligatures w14:val="standardContextual"/>
        </w:rPr>
        <w:t xml:space="preserve">Regreso a México. </w:t>
      </w:r>
    </w:p>
    <w:p w14:paraId="00CC6DF2" w14:textId="77777777" w:rsidR="003C756E" w:rsidRPr="008B659A" w:rsidRDefault="003C756E" w:rsidP="003C756E">
      <w:pPr>
        <w:pStyle w:val="p1"/>
        <w:rPr>
          <w:rFonts w:ascii="Tahoma" w:hAnsi="Tahoma" w:cs="Tahoma"/>
          <w:color w:val="EE0000"/>
          <w:sz w:val="24"/>
          <w:szCs w:val="24"/>
        </w:rPr>
      </w:pPr>
      <w:r w:rsidRPr="008B659A">
        <w:rPr>
          <w:rFonts w:ascii="Tahoma" w:hAnsi="Tahoma" w:cs="Tahoma"/>
          <w:color w:val="EE0000"/>
          <w:sz w:val="24"/>
          <w:szCs w:val="24"/>
        </w:rPr>
        <w:t xml:space="preserve">Suplemento almuerzo tipo buffet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30</w:t>
      </w:r>
    </w:p>
    <w:p w14:paraId="4F36FFAE" w14:textId="77777777" w:rsidR="003C756E" w:rsidRDefault="003C756E"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40908C9D" w14:textId="68DBB18B" w:rsidR="00097466" w:rsidRPr="00097466" w:rsidRDefault="00097466"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Almuerzo y Cena libre.</w:t>
      </w:r>
      <w:r w:rsidRPr="00097466">
        <w:rPr>
          <w:rFonts w:ascii="Tahoma" w:eastAsiaTheme="minorHAnsi" w:hAnsi="Tahoma" w:cs="Tahoma"/>
          <w:sz w:val="24"/>
          <w:szCs w:val="24"/>
          <w:lang w:val="es-ES_tradnl" w:eastAsia="en-US"/>
          <w14:ligatures w14:val="standardContextual"/>
        </w:rPr>
        <w:t xml:space="preserve"> Alojamiento</w:t>
      </w:r>
    </w:p>
    <w:p w14:paraId="046F30BD" w14:textId="77777777" w:rsidR="00097466" w:rsidRDefault="00097466" w:rsidP="00390AED">
      <w:pPr>
        <w:shd w:val="clear" w:color="auto" w:fill="FFFFFF"/>
        <w:spacing w:line="240" w:lineRule="auto"/>
        <w:rPr>
          <w:rFonts w:ascii="Tahoma" w:eastAsia="Dosis" w:hAnsi="Tahoma" w:cs="Tahoma"/>
          <w:color w:val="70AD47" w:themeColor="accent6"/>
          <w:lang w:val="es-ES"/>
        </w:rPr>
      </w:pPr>
    </w:p>
    <w:p w14:paraId="73ADB675" w14:textId="77777777" w:rsidR="00097466" w:rsidRPr="00D946D5" w:rsidRDefault="00097466" w:rsidP="00097466">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lastRenderedPageBreak/>
        <w:t xml:space="preserve">DÍA </w:t>
      </w:r>
      <w:r>
        <w:rPr>
          <w:rFonts w:ascii="Tahoma" w:hAnsi="Tahoma" w:cs="Tahoma"/>
          <w:b/>
          <w:bCs/>
          <w:color w:val="70AD47" w:themeColor="accent6"/>
          <w:sz w:val="28"/>
          <w:szCs w:val="28"/>
          <w:lang w:val="es-ES"/>
        </w:rPr>
        <w:t>6</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 xml:space="preserve">MÉXICO – </w:t>
      </w:r>
      <w:r>
        <w:rPr>
          <w:rFonts w:ascii="Tahoma" w:hAnsi="Tahoma" w:cs="Tahoma"/>
          <w:color w:val="70AD47" w:themeColor="accent6"/>
          <w:sz w:val="28"/>
          <w:szCs w:val="28"/>
          <w:lang w:val="es-ES"/>
        </w:rPr>
        <w:t>Xochimilco</w:t>
      </w:r>
      <w:r w:rsidRPr="003348B6">
        <w:rPr>
          <w:rFonts w:ascii="Tahoma" w:hAnsi="Tahoma" w:cs="Tahoma"/>
          <w:color w:val="70AD47" w:themeColor="accent6"/>
          <w:sz w:val="28"/>
          <w:szCs w:val="28"/>
          <w:lang w:val="es-ES"/>
        </w:rPr>
        <w:t xml:space="preserve"> + </w:t>
      </w:r>
      <w:r>
        <w:rPr>
          <w:rFonts w:ascii="Tahoma" w:hAnsi="Tahoma" w:cs="Tahoma"/>
          <w:color w:val="70AD47" w:themeColor="accent6"/>
          <w:sz w:val="28"/>
          <w:szCs w:val="28"/>
          <w:lang w:val="es-ES"/>
        </w:rPr>
        <w:t>Ciudad Universitaria</w:t>
      </w:r>
    </w:p>
    <w:p w14:paraId="6A3DAB20" w14:textId="77777777" w:rsidR="00097466" w:rsidRDefault="00097466" w:rsidP="00390AED">
      <w:pPr>
        <w:shd w:val="clear" w:color="auto" w:fill="FFFFFF"/>
        <w:spacing w:line="240" w:lineRule="auto"/>
        <w:rPr>
          <w:rFonts w:ascii="Tahoma" w:eastAsia="Dosis" w:hAnsi="Tahoma" w:cs="Tahoma"/>
          <w:color w:val="70AD47" w:themeColor="accent6"/>
          <w:lang w:val="es-ES"/>
        </w:rPr>
      </w:pPr>
    </w:p>
    <w:p w14:paraId="056036EE" w14:textId="77777777" w:rsidR="00515C8A" w:rsidRDefault="00097466"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Desayuno en el hotel.</w:t>
      </w:r>
      <w:r w:rsidRPr="00097466">
        <w:rPr>
          <w:rFonts w:ascii="Tahoma" w:eastAsiaTheme="minorHAnsi" w:hAnsi="Tahoma" w:cs="Tahoma"/>
          <w:sz w:val="24"/>
          <w:szCs w:val="24"/>
          <w:lang w:val="es-ES_tradnl" w:eastAsia="en-US"/>
          <w14:ligatures w14:val="standardContextual"/>
        </w:rPr>
        <w:t xml:space="preserve"> Atravesaremos la ciudad para llegar a </w:t>
      </w:r>
      <w:r w:rsidRPr="00097466">
        <w:rPr>
          <w:rFonts w:ascii="Tahoma" w:eastAsiaTheme="minorHAnsi" w:hAnsi="Tahoma" w:cs="Tahoma"/>
          <w:b/>
          <w:bCs/>
          <w:sz w:val="24"/>
          <w:szCs w:val="24"/>
          <w:lang w:val="es-ES_tradnl" w:eastAsia="en-US"/>
          <w14:ligatures w14:val="standardContextual"/>
        </w:rPr>
        <w:t>Ciudad Universitaria</w:t>
      </w:r>
      <w:r w:rsidRPr="00097466">
        <w:rPr>
          <w:rFonts w:ascii="Tahoma" w:eastAsiaTheme="minorHAnsi" w:hAnsi="Tahoma" w:cs="Tahoma"/>
          <w:sz w:val="24"/>
          <w:szCs w:val="24"/>
          <w:lang w:val="es-ES_tradnl" w:eastAsia="en-US"/>
          <w14:ligatures w14:val="standardContextual"/>
        </w:rPr>
        <w:t xml:space="preserve"> donde veremos la biblioteca; la torre de rectoría y el estadio olímpico. Posteriormente continuaremos hasta </w:t>
      </w:r>
      <w:r w:rsidRPr="00097466">
        <w:rPr>
          <w:rFonts w:ascii="Tahoma" w:eastAsiaTheme="minorHAnsi" w:hAnsi="Tahoma" w:cs="Tahoma"/>
          <w:b/>
          <w:bCs/>
          <w:sz w:val="24"/>
          <w:szCs w:val="24"/>
          <w:lang w:val="es-ES_tradnl" w:eastAsia="en-US"/>
          <w14:ligatures w14:val="standardContextual"/>
        </w:rPr>
        <w:t>Xochimilco para tomar una embarcación</w:t>
      </w:r>
      <w:r w:rsidRPr="00097466">
        <w:rPr>
          <w:rFonts w:ascii="Tahoma" w:eastAsiaTheme="minorHAnsi" w:hAnsi="Tahoma" w:cs="Tahoma"/>
          <w:sz w:val="24"/>
          <w:szCs w:val="24"/>
          <w:lang w:val="es-ES_tradnl" w:eastAsia="en-US"/>
          <w14:ligatures w14:val="standardContextual"/>
        </w:rPr>
        <w:t xml:space="preserve"> que nos llevara a recorrer los canales en una trajinera. </w:t>
      </w:r>
    </w:p>
    <w:p w14:paraId="33BC4873" w14:textId="6F81CE32" w:rsidR="00515C8A" w:rsidRPr="008B659A" w:rsidRDefault="00515C8A" w:rsidP="00515C8A">
      <w:pPr>
        <w:pStyle w:val="p1"/>
        <w:rPr>
          <w:rFonts w:ascii="Tahoma" w:hAnsi="Tahoma" w:cs="Tahoma"/>
          <w:color w:val="EE0000"/>
          <w:sz w:val="24"/>
          <w:szCs w:val="24"/>
        </w:rPr>
      </w:pPr>
      <w:r w:rsidRPr="008B659A">
        <w:rPr>
          <w:rFonts w:ascii="Tahoma" w:hAnsi="Tahoma" w:cs="Tahoma"/>
          <w:color w:val="EE0000"/>
          <w:sz w:val="24"/>
          <w:szCs w:val="24"/>
        </w:rPr>
        <w:t xml:space="preserve">Suplemento almuerzo </w:t>
      </w:r>
      <w:r>
        <w:rPr>
          <w:rFonts w:ascii="Tahoma" w:hAnsi="Tahoma" w:cs="Tahoma"/>
          <w:color w:val="EE0000"/>
          <w:sz w:val="24"/>
          <w:szCs w:val="24"/>
        </w:rPr>
        <w:t>menú fijo</w:t>
      </w:r>
      <w:r w:rsidRPr="008B659A">
        <w:rPr>
          <w:rFonts w:ascii="Tahoma" w:hAnsi="Tahoma" w:cs="Tahoma"/>
          <w:color w:val="EE0000"/>
          <w:sz w:val="24"/>
          <w:szCs w:val="24"/>
        </w:rPr>
        <w:t xml:space="preserve"> (sin bebidas): Adulto: USD </w:t>
      </w:r>
      <w:r>
        <w:rPr>
          <w:rFonts w:ascii="Tahoma" w:hAnsi="Tahoma" w:cs="Tahoma"/>
          <w:color w:val="EE0000"/>
          <w:sz w:val="24"/>
          <w:szCs w:val="24"/>
        </w:rPr>
        <w:t>30</w:t>
      </w:r>
      <w:r w:rsidRPr="008B659A">
        <w:rPr>
          <w:rFonts w:ascii="Tahoma" w:hAnsi="Tahoma" w:cs="Tahoma"/>
          <w:color w:val="EE0000"/>
          <w:sz w:val="24"/>
          <w:szCs w:val="24"/>
        </w:rPr>
        <w:t xml:space="preserve"> || Menor USD </w:t>
      </w:r>
      <w:r>
        <w:rPr>
          <w:rFonts w:ascii="Tahoma" w:hAnsi="Tahoma" w:cs="Tahoma"/>
          <w:color w:val="EE0000"/>
          <w:sz w:val="24"/>
          <w:szCs w:val="24"/>
        </w:rPr>
        <w:t>30</w:t>
      </w:r>
    </w:p>
    <w:p w14:paraId="4B36DEB8" w14:textId="77777777" w:rsidR="00515C8A" w:rsidRDefault="00515C8A"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5ADAD7CB" w14:textId="65AA2413" w:rsidR="00097466" w:rsidRPr="00097466" w:rsidRDefault="00097466"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 xml:space="preserve">Almuerzo y Cena libre. </w:t>
      </w:r>
      <w:r w:rsidRPr="00097466">
        <w:rPr>
          <w:rFonts w:ascii="Tahoma" w:eastAsiaTheme="minorHAnsi" w:hAnsi="Tahoma" w:cs="Tahoma"/>
          <w:sz w:val="24"/>
          <w:szCs w:val="24"/>
          <w:lang w:val="es-ES_tradnl" w:eastAsia="en-US"/>
          <w14:ligatures w14:val="standardContextual"/>
        </w:rPr>
        <w:t>Alojamiento</w:t>
      </w:r>
    </w:p>
    <w:p w14:paraId="1895798A" w14:textId="77777777" w:rsidR="00097466" w:rsidRDefault="00097466" w:rsidP="00390AED">
      <w:pPr>
        <w:shd w:val="clear" w:color="auto" w:fill="FFFFFF"/>
        <w:spacing w:line="240" w:lineRule="auto"/>
        <w:rPr>
          <w:rFonts w:ascii="Tahoma" w:eastAsia="Dosis" w:hAnsi="Tahoma" w:cs="Tahoma"/>
          <w:color w:val="70AD47" w:themeColor="accent6"/>
          <w:lang w:val="es-ES"/>
        </w:rPr>
      </w:pPr>
    </w:p>
    <w:p w14:paraId="39646119" w14:textId="77777777" w:rsidR="00097466" w:rsidRPr="00D946D5" w:rsidRDefault="00097466" w:rsidP="00097466">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7</w:t>
      </w:r>
      <w:r w:rsidRPr="00D946D5">
        <w:rPr>
          <w:rFonts w:ascii="Tahoma" w:hAnsi="Tahoma" w:cs="Tahoma"/>
          <w:b/>
          <w:bCs/>
          <w:color w:val="70AD47" w:themeColor="accent6"/>
          <w:sz w:val="28"/>
          <w:szCs w:val="28"/>
          <w:lang w:val="es-ES"/>
        </w:rPr>
        <w:t xml:space="preserve"> – CIUDAD DE </w:t>
      </w:r>
      <w:r>
        <w:rPr>
          <w:rFonts w:ascii="Tahoma" w:hAnsi="Tahoma" w:cs="Tahoma"/>
          <w:b/>
          <w:bCs/>
          <w:color w:val="70AD47" w:themeColor="accent6"/>
          <w:sz w:val="28"/>
          <w:szCs w:val="28"/>
          <w:lang w:val="es-ES"/>
        </w:rPr>
        <w:t>MÉXICO/OUT</w:t>
      </w:r>
    </w:p>
    <w:p w14:paraId="5AEDDE3D" w14:textId="77777777" w:rsidR="00097466" w:rsidRPr="00097466" w:rsidRDefault="00097466" w:rsidP="00097466">
      <w:pPr>
        <w:shd w:val="clear" w:color="auto" w:fill="FFFFFF"/>
        <w:spacing w:line="240" w:lineRule="auto"/>
        <w:jc w:val="both"/>
        <w:rPr>
          <w:rFonts w:ascii="Tahoma" w:eastAsia="Dosis" w:hAnsi="Tahoma" w:cs="Tahoma"/>
          <w:b/>
          <w:bCs/>
          <w:color w:val="70AD47" w:themeColor="accent6"/>
          <w:lang w:val="es-ES"/>
        </w:rPr>
      </w:pPr>
    </w:p>
    <w:p w14:paraId="7273A20C" w14:textId="61D037E4" w:rsidR="00097466" w:rsidRPr="00097466" w:rsidRDefault="00097466" w:rsidP="000974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097466">
        <w:rPr>
          <w:rFonts w:ascii="Tahoma" w:eastAsiaTheme="minorHAnsi" w:hAnsi="Tahoma" w:cs="Tahoma"/>
          <w:b/>
          <w:bCs/>
          <w:sz w:val="24"/>
          <w:szCs w:val="24"/>
          <w:lang w:val="es-ES_tradnl" w:eastAsia="en-US"/>
          <w14:ligatures w14:val="standardContextual"/>
        </w:rPr>
        <w:t>Desayuno en el hotel. A la hora conveniente traslado de su hotel al aeropuerto internacional de México.</w:t>
      </w:r>
    </w:p>
    <w:p w14:paraId="591CA908" w14:textId="77777777" w:rsidR="00097466" w:rsidRDefault="00097466" w:rsidP="00390AED">
      <w:pPr>
        <w:shd w:val="clear" w:color="auto" w:fill="FFFFFF"/>
        <w:spacing w:line="240" w:lineRule="auto"/>
        <w:rPr>
          <w:rFonts w:ascii="Tahoma" w:eastAsia="Dosis" w:hAnsi="Tahoma" w:cs="Tahoma"/>
          <w:color w:val="70AD47" w:themeColor="accent6"/>
          <w:lang w:val="es-ES"/>
        </w:rPr>
      </w:pPr>
    </w:p>
    <w:p w14:paraId="40CF4A54" w14:textId="77777777" w:rsidR="00390AED" w:rsidRPr="008A7792" w:rsidRDefault="00390AED" w:rsidP="00390AED">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6B63531A" w14:textId="77777777" w:rsidR="00390AED" w:rsidRPr="00FD699C"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5C77FD70" w14:textId="77777777" w:rsidR="00097466" w:rsidRDefault="00097466"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0242883C" w14:textId="77777777" w:rsidR="00097466" w:rsidRDefault="00097466"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p>
    <w:p w14:paraId="4D711168" w14:textId="77777777" w:rsidR="00390AED" w:rsidRPr="008A7792"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r w:rsidRPr="008A7792">
        <w:rPr>
          <w:rFonts w:ascii="Tahoma" w:eastAsiaTheme="minorHAnsi" w:hAnsi="Tahoma" w:cs="Tahoma"/>
          <w:color w:val="FF0000"/>
          <w:sz w:val="24"/>
          <w:szCs w:val="24"/>
          <w:u w:val="single"/>
          <w:lang w:val="es-ES" w:eastAsia="en-US"/>
          <w14:ligatures w14:val="standardContextual"/>
        </w:rPr>
        <w:t>Notas importantes:</w:t>
      </w:r>
    </w:p>
    <w:p w14:paraId="05B591B0" w14:textId="77777777" w:rsidR="00390AED" w:rsidRDefault="00390AED" w:rsidP="00390AE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1A2BB52" w14:textId="77777777" w:rsidR="00390AED" w:rsidRPr="002339DA"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2339DA">
        <w:rPr>
          <w:rFonts w:ascii="Tahoma" w:eastAsiaTheme="minorHAnsi" w:hAnsi="Tahoma" w:cs="Tahoma"/>
          <w:b/>
          <w:bCs/>
          <w:sz w:val="24"/>
          <w:szCs w:val="24"/>
          <w:lang w:val="es-ES_tradnl" w:eastAsia="en-US"/>
          <w14:ligatures w14:val="standardContextual"/>
        </w:rPr>
        <w:t xml:space="preserve">Si los vuelos llegan o salen desde y hacia el nuevo aeropuerto Felipe Ángeles, se tendría que recotizar ya que se genera un suplemento.  </w:t>
      </w:r>
    </w:p>
    <w:p w14:paraId="7AF8FCF8" w14:textId="77777777" w:rsidR="00390AED" w:rsidRPr="008A7792"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Por favor contemplar el horario de </w:t>
      </w:r>
      <w:proofErr w:type="spellStart"/>
      <w:r w:rsidRPr="008A7792">
        <w:rPr>
          <w:rFonts w:ascii="Tahoma" w:eastAsiaTheme="minorHAnsi" w:hAnsi="Tahoma" w:cs="Tahoma"/>
          <w:sz w:val="24"/>
          <w:szCs w:val="24"/>
          <w:lang w:val="es-ES_tradnl" w:eastAsia="en-US"/>
          <w14:ligatures w14:val="standardContextual"/>
        </w:rPr>
        <w:t>Check</w:t>
      </w:r>
      <w:proofErr w:type="spellEnd"/>
      <w:r w:rsidRPr="008A7792">
        <w:rPr>
          <w:rFonts w:ascii="Tahoma" w:eastAsiaTheme="minorHAnsi" w:hAnsi="Tahoma" w:cs="Tahoma"/>
          <w:sz w:val="24"/>
          <w:szCs w:val="24"/>
          <w:lang w:val="es-ES_tradnl" w:eastAsia="en-US"/>
          <w14:ligatures w14:val="standardContextual"/>
        </w:rPr>
        <w:t xml:space="preserve"> in 15:00 </w:t>
      </w:r>
      <w:proofErr w:type="spellStart"/>
      <w:r w:rsidRPr="008A7792">
        <w:rPr>
          <w:rFonts w:ascii="Tahoma" w:eastAsiaTheme="minorHAnsi" w:hAnsi="Tahoma" w:cs="Tahoma"/>
          <w:sz w:val="24"/>
          <w:szCs w:val="24"/>
          <w:lang w:val="es-ES_tradnl" w:eastAsia="en-US"/>
          <w14:ligatures w14:val="standardContextual"/>
        </w:rPr>
        <w:t>hrs</w:t>
      </w:r>
      <w:proofErr w:type="spellEnd"/>
      <w:r w:rsidRPr="008A7792">
        <w:rPr>
          <w:rFonts w:ascii="Tahoma" w:eastAsiaTheme="minorHAnsi" w:hAnsi="Tahoma" w:cs="Tahoma"/>
          <w:sz w:val="24"/>
          <w:szCs w:val="24"/>
          <w:lang w:val="es-ES_tradnl" w:eastAsia="en-US"/>
          <w14:ligatures w14:val="standardContextual"/>
        </w:rPr>
        <w:t xml:space="preserve"> y </w:t>
      </w:r>
      <w:proofErr w:type="spellStart"/>
      <w:r w:rsidRPr="008A7792">
        <w:rPr>
          <w:rFonts w:ascii="Tahoma" w:eastAsiaTheme="minorHAnsi" w:hAnsi="Tahoma" w:cs="Tahoma"/>
          <w:sz w:val="24"/>
          <w:szCs w:val="24"/>
          <w:lang w:val="es-ES_tradnl" w:eastAsia="en-US"/>
          <w14:ligatures w14:val="standardContextual"/>
        </w:rPr>
        <w:t>Check</w:t>
      </w:r>
      <w:proofErr w:type="spellEnd"/>
      <w:r w:rsidRPr="008A7792">
        <w:rPr>
          <w:rFonts w:ascii="Tahoma" w:eastAsiaTheme="minorHAnsi" w:hAnsi="Tahoma" w:cs="Tahoma"/>
          <w:sz w:val="24"/>
          <w:szCs w:val="24"/>
          <w:lang w:val="es-ES_tradnl" w:eastAsia="en-US"/>
          <w14:ligatures w14:val="standardContextual"/>
        </w:rPr>
        <w:t xml:space="preserve"> </w:t>
      </w:r>
      <w:proofErr w:type="spellStart"/>
      <w:r w:rsidRPr="008A7792">
        <w:rPr>
          <w:rFonts w:ascii="Tahoma" w:eastAsiaTheme="minorHAnsi" w:hAnsi="Tahoma" w:cs="Tahoma"/>
          <w:sz w:val="24"/>
          <w:szCs w:val="24"/>
          <w:lang w:val="es-ES_tradnl" w:eastAsia="en-US"/>
          <w14:ligatures w14:val="standardContextual"/>
        </w:rPr>
        <w:t>Out</w:t>
      </w:r>
      <w:proofErr w:type="spellEnd"/>
      <w:r w:rsidRPr="008A7792">
        <w:rPr>
          <w:rFonts w:ascii="Tahoma" w:eastAsiaTheme="minorHAnsi" w:hAnsi="Tahoma" w:cs="Tahoma"/>
          <w:sz w:val="24"/>
          <w:szCs w:val="24"/>
          <w:lang w:val="es-ES_tradnl" w:eastAsia="en-US"/>
          <w14:ligatures w14:val="standardContextual"/>
        </w:rPr>
        <w:t xml:space="preserve"> 12:00 </w:t>
      </w:r>
      <w:proofErr w:type="spellStart"/>
      <w:r w:rsidRPr="008A7792">
        <w:rPr>
          <w:rFonts w:ascii="Tahoma" w:eastAsiaTheme="minorHAnsi" w:hAnsi="Tahoma" w:cs="Tahoma"/>
          <w:sz w:val="24"/>
          <w:szCs w:val="24"/>
          <w:lang w:val="es-ES_tradnl" w:eastAsia="en-US"/>
          <w14:ligatures w14:val="standardContextual"/>
        </w:rPr>
        <w:t>hrs</w:t>
      </w:r>
      <w:proofErr w:type="spellEnd"/>
      <w:r w:rsidRPr="008A7792">
        <w:rPr>
          <w:rFonts w:ascii="Tahoma" w:eastAsiaTheme="minorHAnsi" w:hAnsi="Tahoma" w:cs="Tahoma"/>
          <w:sz w:val="24"/>
          <w:szCs w:val="24"/>
          <w:lang w:val="es-ES_tradnl" w:eastAsia="en-US"/>
          <w14:ligatures w14:val="standardContextual"/>
        </w:rPr>
        <w:t xml:space="preserve">. </w:t>
      </w:r>
    </w:p>
    <w:p w14:paraId="3D0DC189" w14:textId="77777777" w:rsidR="00390AED" w:rsidRPr="008A7792"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El tiempo de espera para los traslados de llegada es de 2 horas con 15 minutos. Una vez transcurrido el tiempo el pasajero deberá trasladarse por cuenta propia. </w:t>
      </w:r>
    </w:p>
    <w:p w14:paraId="53C67FF5" w14:textId="77777777" w:rsidR="00390AED" w:rsidRPr="008A7792"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El tiempo de tolerancia para traslado de salida es de 10 min., pasado este tiempo la unidad se retira y deberá trasladarse por cuenta propia al hotel. </w:t>
      </w:r>
      <w:r w:rsidRPr="008A7792">
        <w:rPr>
          <w:rFonts w:ascii="Tahoma" w:eastAsiaTheme="minorHAnsi" w:hAnsi="Tahoma" w:cs="Tahoma"/>
          <w:b/>
          <w:bCs/>
          <w:sz w:val="24"/>
          <w:szCs w:val="24"/>
          <w:lang w:val="es-ES_tradnl" w:eastAsia="en-US"/>
          <w14:ligatures w14:val="standardContextual"/>
        </w:rPr>
        <w:t>* Bajo ninguna circunstancia nos hacemos responsables de los gastos extras que se deriven de esta situación</w:t>
      </w:r>
      <w:r w:rsidRPr="008A7792">
        <w:rPr>
          <w:rFonts w:ascii="Tahoma" w:eastAsiaTheme="minorHAnsi" w:hAnsi="Tahoma" w:cs="Tahoma"/>
          <w:sz w:val="24"/>
          <w:szCs w:val="24"/>
          <w:lang w:val="es-ES_tradnl" w:eastAsia="en-US"/>
          <w14:ligatures w14:val="standardContextual"/>
        </w:rPr>
        <w:t xml:space="preserve">. </w:t>
      </w:r>
    </w:p>
    <w:p w14:paraId="0127B605" w14:textId="77777777" w:rsidR="00390AED" w:rsidRPr="008A7792"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 xml:space="preserve">NO podremos proporcionar servicios si no se realiza una previa reservación con 7 días de anticipación. </w:t>
      </w:r>
    </w:p>
    <w:p w14:paraId="6B7E9363" w14:textId="77777777" w:rsidR="00390AED" w:rsidRPr="008A7792" w:rsidRDefault="00390AED" w:rsidP="00390AE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8A7792">
        <w:rPr>
          <w:rFonts w:ascii="Tahoma" w:eastAsiaTheme="minorHAnsi" w:hAnsi="Tahoma" w:cs="Tahoma"/>
          <w:sz w:val="24"/>
          <w:szCs w:val="24"/>
          <w:lang w:val="es-ES_tradnl" w:eastAsia="en-US"/>
          <w14:ligatures w14:val="standardContextual"/>
        </w:rPr>
        <w:t>Los tours pueden cambiar de orden según la operatividad del corresponsal.</w:t>
      </w:r>
    </w:p>
    <w:p w14:paraId="71E9384C" w14:textId="77777777" w:rsidR="00390AED" w:rsidRDefault="00390AED" w:rsidP="00390AED">
      <w:pPr>
        <w:pStyle w:val="Prrafodelista"/>
        <w:rPr>
          <w:rFonts w:ascii="Tahoma" w:hAnsi="Tahoma" w:cs="Tahoma"/>
          <w:b/>
          <w:bCs/>
          <w:color w:val="000000" w:themeColor="text1"/>
          <w:u w:val="single"/>
          <w:lang w:val="es-ES"/>
        </w:rPr>
      </w:pPr>
    </w:p>
    <w:p w14:paraId="1B21A03E" w14:textId="77777777" w:rsidR="00097466" w:rsidRDefault="00097466" w:rsidP="00390AED">
      <w:pPr>
        <w:pStyle w:val="Prrafodelista"/>
        <w:rPr>
          <w:rFonts w:ascii="Tahoma" w:hAnsi="Tahoma" w:cs="Tahoma"/>
          <w:b/>
          <w:bCs/>
          <w:color w:val="000000" w:themeColor="text1"/>
          <w:u w:val="single"/>
          <w:lang w:val="es-ES"/>
        </w:rPr>
      </w:pPr>
    </w:p>
    <w:p w14:paraId="740D1BE6" w14:textId="77777777" w:rsidR="00097466" w:rsidRDefault="00097466" w:rsidP="00390AED">
      <w:pPr>
        <w:pStyle w:val="Prrafodelista"/>
        <w:rPr>
          <w:rFonts w:ascii="Tahoma" w:hAnsi="Tahoma" w:cs="Tahoma"/>
          <w:b/>
          <w:bCs/>
          <w:color w:val="000000" w:themeColor="text1"/>
          <w:u w:val="single"/>
          <w:lang w:val="es-ES"/>
        </w:rPr>
      </w:pPr>
    </w:p>
    <w:p w14:paraId="35F43B4B" w14:textId="77777777" w:rsidR="00097466" w:rsidRDefault="00097466" w:rsidP="00390AED">
      <w:pPr>
        <w:pStyle w:val="Prrafodelista"/>
        <w:rPr>
          <w:rFonts w:ascii="Tahoma" w:hAnsi="Tahoma" w:cs="Tahoma"/>
          <w:b/>
          <w:bCs/>
          <w:color w:val="000000" w:themeColor="text1"/>
          <w:u w:val="single"/>
          <w:lang w:val="es-ES"/>
        </w:rPr>
      </w:pPr>
    </w:p>
    <w:p w14:paraId="759385EF" w14:textId="77777777" w:rsidR="00097466" w:rsidRDefault="00097466" w:rsidP="00390AED">
      <w:pPr>
        <w:pStyle w:val="Prrafodelista"/>
        <w:rPr>
          <w:rFonts w:ascii="Tahoma" w:hAnsi="Tahoma" w:cs="Tahoma"/>
          <w:b/>
          <w:bCs/>
          <w:color w:val="000000" w:themeColor="text1"/>
          <w:u w:val="single"/>
          <w:lang w:val="es-ES"/>
        </w:rPr>
      </w:pPr>
    </w:p>
    <w:p w14:paraId="4C374C82" w14:textId="77777777" w:rsidR="00515C8A" w:rsidRDefault="00515C8A" w:rsidP="00515C8A">
      <w:pPr>
        <w:pStyle w:val="Prrafodelista"/>
        <w:jc w:val="center"/>
        <w:rPr>
          <w:rFonts w:ascii="Tahoma" w:hAnsi="Tahoma" w:cs="Tahoma"/>
          <w:b/>
          <w:bCs/>
          <w:color w:val="000000" w:themeColor="text1"/>
          <w:u w:val="single"/>
          <w:lang w:val="es-ES"/>
        </w:rPr>
      </w:pPr>
    </w:p>
    <w:p w14:paraId="37860BEC" w14:textId="7F3FC361" w:rsidR="00390AED" w:rsidRPr="002339DA" w:rsidRDefault="00390AED" w:rsidP="00515C8A">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Pr>
          <w:rFonts w:ascii="Tahoma" w:hAnsi="Tahoma" w:cs="Tahoma"/>
          <w:b/>
          <w:bCs/>
          <w:color w:val="000000" w:themeColor="text1"/>
          <w:u w:val="single"/>
          <w:lang w:val="es-ES"/>
        </w:rPr>
        <w:t>.</w:t>
      </w:r>
    </w:p>
    <w:p w14:paraId="2C843E5E" w14:textId="77777777" w:rsidR="00DF11FC" w:rsidRDefault="00DF11FC"/>
    <w:sectPr w:rsidR="00DF11FC" w:rsidSect="00390AE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238753557">
    <w:abstractNumId w:val="0"/>
  </w:num>
  <w:num w:numId="3" w16cid:durableId="15274069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AED"/>
    <w:rsid w:val="00097466"/>
    <w:rsid w:val="003348B6"/>
    <w:rsid w:val="003514CF"/>
    <w:rsid w:val="00390AED"/>
    <w:rsid w:val="003C756E"/>
    <w:rsid w:val="004B1B23"/>
    <w:rsid w:val="00515C8A"/>
    <w:rsid w:val="007461D8"/>
    <w:rsid w:val="00871544"/>
    <w:rsid w:val="008D27D0"/>
    <w:rsid w:val="00AB045C"/>
    <w:rsid w:val="00CE6A5B"/>
    <w:rsid w:val="00D9558B"/>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E4479"/>
  <w15:chartTrackingRefBased/>
  <w15:docId w15:val="{C8B9AE71-9753-7542-BEF6-68B44E1B9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466"/>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0AED"/>
    <w:pPr>
      <w:ind w:left="720"/>
      <w:contextualSpacing/>
    </w:pPr>
  </w:style>
  <w:style w:type="paragraph" w:styleId="NormalWeb">
    <w:name w:val="Normal (Web)"/>
    <w:basedOn w:val="Normal"/>
    <w:uiPriority w:val="99"/>
    <w:unhideWhenUsed/>
    <w:rsid w:val="00390AED"/>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390AED"/>
    <w:rPr>
      <w:b/>
      <w:bCs/>
    </w:rPr>
  </w:style>
  <w:style w:type="paragraph" w:customStyle="1" w:styleId="p1">
    <w:name w:val="p1"/>
    <w:basedOn w:val="Normal"/>
    <w:rsid w:val="003C756E"/>
    <w:pPr>
      <w:spacing w:line="240" w:lineRule="auto"/>
    </w:pPr>
    <w:rPr>
      <w:rFonts w:ascii="Helvetica" w:eastAsia="Times New Roman" w:hAnsi="Helvetica" w:cs="Times New Roman"/>
      <w:color w:val="000000"/>
      <w:sz w:val="15"/>
      <w:szCs w:val="15"/>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1106</Words>
  <Characters>6084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2</cp:revision>
  <dcterms:created xsi:type="dcterms:W3CDTF">2026-02-02T17:00:00Z</dcterms:created>
  <dcterms:modified xsi:type="dcterms:W3CDTF">2026-02-02T17:00:00Z</dcterms:modified>
</cp:coreProperties>
</file>