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C7C23" w14:textId="3061E4DF" w:rsidR="006141CC" w:rsidRPr="00987BAE" w:rsidRDefault="00B017E2" w:rsidP="006141CC">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2C627FE6" wp14:editId="59D157FF">
            <wp:simplePos x="0" y="0"/>
            <wp:positionH relativeFrom="page">
              <wp:posOffset>379095</wp:posOffset>
            </wp:positionH>
            <wp:positionV relativeFrom="paragraph">
              <wp:posOffset>0</wp:posOffset>
            </wp:positionV>
            <wp:extent cx="7028815" cy="2146935"/>
            <wp:effectExtent l="0" t="0" r="0" b="0"/>
            <wp:wrapTopAndBottom/>
            <wp:docPr id="1605851097" name="Drawing 0" descr="174512f142c689af89b9ac09fdad03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74512f142c689af89b9ac09fdad03b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6141CC">
        <w:rPr>
          <w:noProof/>
          <w14:ligatures w14:val="standardContextual"/>
        </w:rPr>
        <mc:AlternateContent>
          <mc:Choice Requires="wps">
            <w:drawing>
              <wp:anchor distT="0" distB="0" distL="114300" distR="114300" simplePos="0" relativeHeight="251661312" behindDoc="0" locked="0" layoutInCell="1" allowOverlap="1" wp14:anchorId="1E687EBF" wp14:editId="29D334AA">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1FEC90"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6141CC">
        <w:rPr>
          <w:rFonts w:ascii="Arimo" w:eastAsia="Arimo" w:hAnsi="Arimo" w:cs="Arimo"/>
          <w:color w:val="000000"/>
        </w:rPr>
        <w:t xml:space="preserve"> </w:t>
      </w:r>
      <w:r w:rsidR="006141CC" w:rsidRPr="00987BAE">
        <w:rPr>
          <w:rFonts w:ascii="Montserrat" w:eastAsia="Times New Roman" w:hAnsi="Montserrat" w:cs="Times New Roman"/>
          <w:noProof/>
          <w:color w:val="D24012"/>
          <w:sz w:val="32"/>
          <w:szCs w:val="32"/>
        </w:rPr>
        <w:drawing>
          <wp:inline distT="0" distB="0" distL="0" distR="0" wp14:anchorId="269817FB" wp14:editId="33DCB0D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E9368D">
        <w:rPr>
          <w:rFonts w:ascii="Tahoma" w:eastAsia="Times New Roman" w:hAnsi="Tahoma" w:cs="Tahoma"/>
          <w:b/>
          <w:bCs/>
          <w:color w:val="70AD47" w:themeColor="accent6"/>
          <w:sz w:val="28"/>
          <w:szCs w:val="28"/>
        </w:rPr>
        <w:t>3</w:t>
      </w:r>
      <w:r w:rsidR="006141CC" w:rsidRPr="004818DF">
        <w:rPr>
          <w:rFonts w:ascii="Tahoma" w:eastAsia="Times New Roman" w:hAnsi="Tahoma" w:cs="Tahoma"/>
          <w:b/>
          <w:bCs/>
          <w:color w:val="70AD47" w:themeColor="accent6"/>
          <w:sz w:val="28"/>
          <w:szCs w:val="28"/>
        </w:rPr>
        <w:t xml:space="preserve"> días / </w:t>
      </w:r>
      <w:r w:rsidR="00E9368D">
        <w:rPr>
          <w:rFonts w:ascii="Tahoma" w:eastAsia="Times New Roman" w:hAnsi="Tahoma" w:cs="Tahoma"/>
          <w:b/>
          <w:bCs/>
          <w:color w:val="70AD47" w:themeColor="accent6"/>
          <w:sz w:val="28"/>
          <w:szCs w:val="28"/>
        </w:rPr>
        <w:t>2</w:t>
      </w:r>
      <w:r w:rsidR="006141CC" w:rsidRPr="004818DF">
        <w:rPr>
          <w:rFonts w:ascii="Tahoma" w:eastAsia="Times New Roman" w:hAnsi="Tahoma" w:cs="Tahoma"/>
          <w:b/>
          <w:bCs/>
          <w:color w:val="70AD47" w:themeColor="accent6"/>
          <w:sz w:val="28"/>
          <w:szCs w:val="28"/>
        </w:rPr>
        <w:t xml:space="preserve"> noches                 </w:t>
      </w:r>
      <w:r w:rsidR="006141CC" w:rsidRPr="004818DF">
        <w:rPr>
          <w:rFonts w:ascii="Tahoma" w:hAnsi="Tahoma" w:cs="Tahoma"/>
          <w:color w:val="70AD47" w:themeColor="accent6"/>
          <w:sz w:val="32"/>
          <w:szCs w:val="32"/>
          <w:shd w:val="clear" w:color="auto" w:fill="FFFFFF"/>
        </w:rPr>
        <w:t xml:space="preserve"> </w:t>
      </w:r>
      <w:r w:rsidR="006141CC">
        <w:rPr>
          <w:rFonts w:ascii="Tahoma" w:hAnsi="Tahoma" w:cs="Tahoma"/>
          <w:color w:val="70AD47" w:themeColor="accent6"/>
          <w:sz w:val="32"/>
          <w:szCs w:val="32"/>
          <w:shd w:val="clear" w:color="auto" w:fill="FFFFFF"/>
        </w:rPr>
        <w:t xml:space="preserve">                        </w:t>
      </w:r>
      <w:r w:rsidR="00E9368D">
        <w:rPr>
          <w:rFonts w:ascii="Tahoma" w:hAnsi="Tahoma" w:cs="Tahoma"/>
          <w:color w:val="70AD47" w:themeColor="accent6"/>
          <w:sz w:val="32"/>
          <w:szCs w:val="32"/>
          <w:shd w:val="clear" w:color="auto" w:fill="FFFFFF"/>
        </w:rPr>
        <w:t>S</w:t>
      </w:r>
      <w:r w:rsidR="006141CC">
        <w:rPr>
          <w:rFonts w:ascii="Tahoma" w:hAnsi="Tahoma" w:cs="Tahoma"/>
          <w:color w:val="70AD47" w:themeColor="accent6"/>
          <w:sz w:val="32"/>
          <w:szCs w:val="32"/>
          <w:shd w:val="clear" w:color="auto" w:fill="FFFFFF"/>
        </w:rPr>
        <w:t>alida</w:t>
      </w:r>
      <w:r w:rsidR="00E9368D">
        <w:rPr>
          <w:rFonts w:ascii="Tahoma" w:hAnsi="Tahoma" w:cs="Tahoma"/>
          <w:color w:val="70AD47" w:themeColor="accent6"/>
          <w:sz w:val="32"/>
          <w:szCs w:val="32"/>
          <w:shd w:val="clear" w:color="auto" w:fill="FFFFFF"/>
        </w:rPr>
        <w:t>: viernes</w:t>
      </w:r>
      <w:r w:rsidR="006141CC">
        <w:rPr>
          <w:rFonts w:ascii="Tahoma" w:hAnsi="Tahoma" w:cs="Tahoma"/>
          <w:color w:val="70AD47" w:themeColor="accent6"/>
          <w:sz w:val="32"/>
          <w:szCs w:val="32"/>
          <w:shd w:val="clear" w:color="auto" w:fill="FFFFFF"/>
        </w:rPr>
        <w:t xml:space="preserve"> / </w:t>
      </w:r>
      <w:r w:rsidR="006141CC" w:rsidRPr="004818DF">
        <w:rPr>
          <w:rFonts w:ascii="Tahoma" w:hAnsi="Tahoma" w:cs="Tahoma"/>
          <w:b/>
          <w:bCs/>
          <w:color w:val="70AD47" w:themeColor="accent6"/>
          <w:sz w:val="40"/>
          <w:szCs w:val="40"/>
          <w:shd w:val="clear" w:color="auto" w:fill="FFFFFF"/>
        </w:rPr>
        <w:t>202</w:t>
      </w:r>
      <w:r w:rsidR="00737395">
        <w:rPr>
          <w:rFonts w:ascii="Tahoma" w:hAnsi="Tahoma" w:cs="Tahoma"/>
          <w:b/>
          <w:bCs/>
          <w:color w:val="70AD47" w:themeColor="accent6"/>
          <w:sz w:val="40"/>
          <w:szCs w:val="40"/>
          <w:shd w:val="clear" w:color="auto" w:fill="FFFFFF"/>
        </w:rPr>
        <w:t>6</w:t>
      </w:r>
    </w:p>
    <w:p w14:paraId="46233BDB" w14:textId="77777777" w:rsidR="006141CC" w:rsidRPr="00987BAE" w:rsidRDefault="006141CC" w:rsidP="006141CC">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50BC2509" w14:textId="77777777" w:rsidR="006141CC" w:rsidRPr="00987BAE" w:rsidRDefault="006141CC" w:rsidP="006141CC">
      <w:pPr>
        <w:rPr>
          <w:rFonts w:ascii="Tahoma" w:hAnsi="Tahoma" w:cs="Tahoma"/>
          <w:color w:val="D24012"/>
          <w:shd w:val="clear" w:color="auto" w:fill="FFFFFF"/>
        </w:rPr>
      </w:pPr>
    </w:p>
    <w:p w14:paraId="5CE5BA5C" w14:textId="77777777" w:rsidR="006141CC" w:rsidRPr="00987BAE" w:rsidRDefault="006141CC" w:rsidP="006141CC">
      <w:pPr>
        <w:rPr>
          <w:rFonts w:ascii="Tahoma" w:hAnsi="Tahoma" w:cs="Tahoma"/>
          <w:color w:val="D24012"/>
          <w:shd w:val="clear" w:color="auto" w:fill="FFFFFF"/>
        </w:rPr>
      </w:pPr>
    </w:p>
    <w:p w14:paraId="742B516E" w14:textId="77777777" w:rsidR="006141CC" w:rsidRDefault="00E9368D" w:rsidP="006141CC">
      <w:pPr>
        <w:rPr>
          <w:rFonts w:ascii="Tahoma" w:hAnsi="Tahoma" w:cs="Tahoma"/>
          <w:color w:val="212529"/>
          <w:shd w:val="clear" w:color="auto" w:fill="FFFFFF"/>
        </w:rPr>
      </w:pPr>
      <w:r>
        <w:rPr>
          <w:rFonts w:ascii="Tahoma" w:hAnsi="Tahoma" w:cs="Tahoma"/>
          <w:noProof/>
          <w:color w:val="212529"/>
          <w14:ligatures w14:val="standardContextual"/>
        </w:rPr>
        <mc:AlternateContent>
          <mc:Choice Requires="wps">
            <w:drawing>
              <wp:anchor distT="0" distB="0" distL="114300" distR="114300" simplePos="0" relativeHeight="251662336" behindDoc="0" locked="0" layoutInCell="1" allowOverlap="1" wp14:anchorId="2CAB7CD2" wp14:editId="49E05D87">
                <wp:simplePos x="0" y="0"/>
                <wp:positionH relativeFrom="column">
                  <wp:posOffset>1322530</wp:posOffset>
                </wp:positionH>
                <wp:positionV relativeFrom="paragraph">
                  <wp:posOffset>111760</wp:posOffset>
                </wp:positionV>
                <wp:extent cx="4319081" cy="593388"/>
                <wp:effectExtent l="0" t="0" r="0" b="3810"/>
                <wp:wrapNone/>
                <wp:docPr id="209693184" name="Cuadro de texto 1"/>
                <wp:cNvGraphicFramePr/>
                <a:graphic xmlns:a="http://schemas.openxmlformats.org/drawingml/2006/main">
                  <a:graphicData uri="http://schemas.microsoft.com/office/word/2010/wordprocessingShape">
                    <wps:wsp>
                      <wps:cNvSpPr txBox="1"/>
                      <wps:spPr>
                        <a:xfrm>
                          <a:off x="0" y="0"/>
                          <a:ext cx="4319081" cy="593388"/>
                        </a:xfrm>
                        <a:prstGeom prst="rect">
                          <a:avLst/>
                        </a:prstGeom>
                        <a:solidFill>
                          <a:schemeClr val="lt1"/>
                        </a:solidFill>
                        <a:ln w="6350">
                          <a:noFill/>
                        </a:ln>
                      </wps:spPr>
                      <wps:txbx>
                        <w:txbxContent>
                          <w:p w14:paraId="17E958A0" w14:textId="6F42D3A9" w:rsidR="00E9368D" w:rsidRPr="00E9368D" w:rsidRDefault="00737395" w:rsidP="00E9368D">
                            <w:pPr>
                              <w:jc w:val="center"/>
                              <w:rPr>
                                <w:rFonts w:ascii="Tahoma" w:hAnsi="Tahoma" w:cs="Tahoma"/>
                                <w:b/>
                                <w:bCs/>
                                <w:color w:val="70AD47" w:themeColor="accent6"/>
                                <w:sz w:val="24"/>
                                <w:szCs w:val="24"/>
                              </w:rPr>
                            </w:pPr>
                            <w:r>
                              <w:rPr>
                                <w:rFonts w:ascii="Tahoma" w:hAnsi="Tahoma" w:cs="Tahoma"/>
                                <w:b/>
                                <w:bCs/>
                                <w:color w:val="70AD47" w:themeColor="accent6"/>
                                <w:sz w:val="24"/>
                                <w:szCs w:val="24"/>
                              </w:rPr>
                              <w:t xml:space="preserve">GUADALAJARA - </w:t>
                            </w:r>
                            <w:r w:rsidR="00E9368D" w:rsidRPr="00E9368D">
                              <w:rPr>
                                <w:rFonts w:ascii="Tahoma" w:hAnsi="Tahoma" w:cs="Tahoma"/>
                                <w:b/>
                                <w:bCs/>
                                <w:color w:val="70AD47" w:themeColor="accent6"/>
                                <w:sz w:val="24"/>
                                <w:szCs w:val="24"/>
                              </w:rPr>
                              <w:t>TEQUILA – TREN JOSÉ CUERVO EXPRESS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CAB7CD2" id="_x0000_t202" coordsize="21600,21600" o:spt="202" path="m,l,21600r21600,l21600,xe">
                <v:stroke joinstyle="miter"/>
                <v:path gradientshapeok="t" o:connecttype="rect"/>
              </v:shapetype>
              <v:shape id="Cuadro de texto 1" o:spid="_x0000_s1026" type="#_x0000_t202" style="position:absolute;margin-left:104.15pt;margin-top:8.8pt;width:340.1pt;height:46.7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" fillcolor="white [3201]" stroked="f" strokeweight=".5pt">
                <v:textbox>
                  <w:txbxContent>
                    <w:p w14:paraId="17E958A0" w14:textId="6F42D3A9" w:rsidR="00E9368D" w:rsidRPr="00E9368D" w:rsidRDefault="00737395" w:rsidP="00E9368D">
                      <w:pPr>
                        <w:jc w:val="center"/>
                        <w:rPr>
                          <w:rFonts w:ascii="Tahoma" w:hAnsi="Tahoma" w:cs="Tahoma"/>
                          <w:b/>
                          <w:bCs/>
                          <w:color w:val="70AD47" w:themeColor="accent6"/>
                          <w:sz w:val="24"/>
                          <w:szCs w:val="24"/>
                        </w:rPr>
                      </w:pPr>
                      <w:r>
                        <w:rPr>
                          <w:rFonts w:ascii="Tahoma" w:hAnsi="Tahoma" w:cs="Tahoma"/>
                          <w:b/>
                          <w:bCs/>
                          <w:color w:val="70AD47" w:themeColor="accent6"/>
                          <w:sz w:val="24"/>
                          <w:szCs w:val="24"/>
                        </w:rPr>
                        <w:t xml:space="preserve">GUADALAJARA - </w:t>
                      </w:r>
                      <w:r w:rsidR="00E9368D" w:rsidRPr="00E9368D">
                        <w:rPr>
                          <w:rFonts w:ascii="Tahoma" w:hAnsi="Tahoma" w:cs="Tahoma"/>
                          <w:b/>
                          <w:bCs/>
                          <w:color w:val="70AD47" w:themeColor="accent6"/>
                          <w:sz w:val="24"/>
                          <w:szCs w:val="24"/>
                        </w:rPr>
                        <w:t>TEQUILA – TREN JOSÉ CUERVO EXPRESS</w:t>
                      </w:r>
                    </w:p>
                  </w:txbxContent>
                </v:textbox>
              </v:shape>
            </w:pict>
          </mc:Fallback>
        </mc:AlternateContent>
      </w:r>
    </w:p>
    <w:p w14:paraId="3CDFEC63" w14:textId="77777777" w:rsidR="006141CC" w:rsidRDefault="006141CC" w:rsidP="006141CC">
      <w:pPr>
        <w:rPr>
          <w:rFonts w:ascii="Tahoma" w:hAnsi="Tahoma" w:cs="Tahoma"/>
          <w:b/>
          <w:bCs/>
          <w:color w:val="2E74B5" w:themeColor="accent5" w:themeShade="BF"/>
        </w:rPr>
      </w:pPr>
    </w:p>
    <w:p w14:paraId="757C5C5E" w14:textId="77777777" w:rsidR="006141CC" w:rsidRDefault="006141CC" w:rsidP="006141CC">
      <w:pPr>
        <w:rPr>
          <w:rFonts w:ascii="Tahoma" w:hAnsi="Tahoma" w:cs="Tahoma"/>
          <w:b/>
          <w:bCs/>
          <w:color w:val="806000" w:themeColor="accent4" w:themeShade="80"/>
        </w:rPr>
      </w:pPr>
    </w:p>
    <w:p w14:paraId="3EF06A26" w14:textId="77777777" w:rsidR="006141CC" w:rsidRDefault="006141CC" w:rsidP="006141CC">
      <w:pPr>
        <w:rPr>
          <w:rFonts w:ascii="Tahoma" w:hAnsi="Tahoma" w:cs="Tahoma"/>
          <w:b/>
          <w:bCs/>
          <w:color w:val="36A9E0"/>
        </w:rPr>
      </w:pPr>
    </w:p>
    <w:p w14:paraId="28251224" w14:textId="77777777" w:rsidR="006141CC" w:rsidRDefault="006141CC" w:rsidP="006141CC">
      <w:pPr>
        <w:rPr>
          <w:rFonts w:ascii="Tahoma" w:hAnsi="Tahoma" w:cs="Tahoma"/>
          <w:b/>
          <w:bCs/>
          <w:color w:val="36A9E0"/>
        </w:rPr>
      </w:pPr>
    </w:p>
    <w:p w14:paraId="3135BCDB" w14:textId="77777777" w:rsidR="006141CC" w:rsidRDefault="006141CC" w:rsidP="006141CC">
      <w:pPr>
        <w:rPr>
          <w:rFonts w:ascii="Tahoma" w:hAnsi="Tahoma" w:cs="Tahoma"/>
          <w:b/>
          <w:bCs/>
          <w:color w:val="36A9E0"/>
        </w:rPr>
      </w:pPr>
    </w:p>
    <w:p w14:paraId="759AE5DD" w14:textId="77777777" w:rsidR="006141CC" w:rsidRDefault="006141CC" w:rsidP="006141CC">
      <w:pPr>
        <w:rPr>
          <w:rFonts w:ascii="Tahoma" w:hAnsi="Tahoma" w:cs="Tahoma"/>
          <w:b/>
          <w:bCs/>
          <w:color w:val="36A9E0"/>
        </w:rPr>
      </w:pPr>
      <w:r w:rsidRPr="005D7715">
        <w:rPr>
          <w:rFonts w:ascii="Tahoma" w:hAnsi="Tahoma" w:cs="Tahoma"/>
          <w:b/>
          <w:bCs/>
          <w:color w:val="36A9E0"/>
        </w:rPr>
        <w:t xml:space="preserve">  </w:t>
      </w:r>
    </w:p>
    <w:p w14:paraId="527133FD" w14:textId="77777777" w:rsidR="006141CC" w:rsidRPr="008A7792" w:rsidRDefault="006141CC" w:rsidP="006141CC">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5BE44F8B" w14:textId="77777777" w:rsidR="006141CC" w:rsidRPr="00A854B8" w:rsidRDefault="006141CC" w:rsidP="006141CC">
      <w:pPr>
        <w:shd w:val="clear" w:color="auto" w:fill="FFFFFF"/>
        <w:spacing w:line="240" w:lineRule="auto"/>
        <w:rPr>
          <w:rFonts w:ascii="Source Sans Pro" w:eastAsia="Times New Roman" w:hAnsi="Source Sans Pro" w:cs="Times New Roman"/>
          <w:color w:val="888888"/>
          <w:sz w:val="24"/>
          <w:szCs w:val="24"/>
          <w:lang w:val="es-CO"/>
        </w:rPr>
      </w:pPr>
    </w:p>
    <w:p w14:paraId="60CC7125" w14:textId="77777777" w:rsidR="00E9368D" w:rsidRPr="00E9368D" w:rsidRDefault="00E9368D" w:rsidP="00E9368D">
      <w:pPr>
        <w:pStyle w:val="Prrafodelista"/>
        <w:numPr>
          <w:ilvl w:val="0"/>
          <w:numId w:val="2"/>
        </w:numPr>
        <w:spacing w:before="100" w:beforeAutospacing="1" w:afterAutospacing="1" w:line="240" w:lineRule="auto"/>
        <w:contextualSpacing w:val="0"/>
        <w:jc w:val="both"/>
        <w:rPr>
          <w:rFonts w:ascii="Tahoma" w:hAnsi="Tahoma" w:cs="Tahoma"/>
          <w:sz w:val="24"/>
          <w:szCs w:val="24"/>
        </w:rPr>
      </w:pPr>
      <w:r w:rsidRPr="00E9368D">
        <w:rPr>
          <w:rFonts w:ascii="Tahoma" w:hAnsi="Tahoma" w:cs="Tahoma"/>
          <w:sz w:val="24"/>
          <w:szCs w:val="24"/>
        </w:rPr>
        <w:t>TRANSPORTE: Autobús / Microbús o Van con aire acondicionado</w:t>
      </w:r>
      <w:r>
        <w:rPr>
          <w:rFonts w:ascii="Tahoma" w:hAnsi="Tahoma" w:cs="Tahoma"/>
          <w:sz w:val="24"/>
          <w:szCs w:val="24"/>
        </w:rPr>
        <w:t>.</w:t>
      </w:r>
    </w:p>
    <w:p w14:paraId="1E1D76A1" w14:textId="77777777" w:rsidR="00E9368D" w:rsidRPr="00E9368D" w:rsidRDefault="00E9368D" w:rsidP="00E9368D">
      <w:pPr>
        <w:pStyle w:val="Prrafodelista"/>
        <w:numPr>
          <w:ilvl w:val="0"/>
          <w:numId w:val="2"/>
        </w:numPr>
        <w:spacing w:before="100" w:beforeAutospacing="1" w:afterAutospacing="1" w:line="240" w:lineRule="auto"/>
        <w:contextualSpacing w:val="0"/>
        <w:jc w:val="both"/>
        <w:rPr>
          <w:rFonts w:ascii="Tahoma" w:hAnsi="Tahoma" w:cs="Tahoma"/>
          <w:sz w:val="24"/>
          <w:szCs w:val="24"/>
        </w:rPr>
      </w:pPr>
      <w:r w:rsidRPr="00E9368D">
        <w:rPr>
          <w:rFonts w:ascii="Tahoma" w:hAnsi="Tahoma" w:cs="Tahoma"/>
          <w:sz w:val="24"/>
          <w:szCs w:val="24"/>
        </w:rPr>
        <w:t>ALOJAMIENTO:</w:t>
      </w:r>
      <w:r>
        <w:rPr>
          <w:rFonts w:ascii="Tahoma" w:hAnsi="Tahoma" w:cs="Tahoma"/>
          <w:sz w:val="24"/>
          <w:szCs w:val="24"/>
        </w:rPr>
        <w:t xml:space="preserve"> </w:t>
      </w:r>
      <w:r w:rsidRPr="00E9368D">
        <w:rPr>
          <w:rFonts w:ascii="Tahoma" w:hAnsi="Tahoma" w:cs="Tahoma"/>
          <w:sz w:val="24"/>
          <w:szCs w:val="24"/>
        </w:rPr>
        <w:t>Hoteles según su elección</w:t>
      </w:r>
      <w:r>
        <w:rPr>
          <w:rFonts w:ascii="Tahoma" w:hAnsi="Tahoma" w:cs="Tahoma"/>
          <w:sz w:val="24"/>
          <w:szCs w:val="24"/>
        </w:rPr>
        <w:t>.</w:t>
      </w:r>
      <w:r w:rsidRPr="00E9368D">
        <w:rPr>
          <w:rFonts w:ascii="Tahoma" w:hAnsi="Tahoma" w:cs="Tahoma"/>
          <w:sz w:val="24"/>
          <w:szCs w:val="24"/>
        </w:rPr>
        <w:t xml:space="preserve"> </w:t>
      </w:r>
    </w:p>
    <w:p w14:paraId="6B5CBE53" w14:textId="77777777" w:rsidR="00E9368D" w:rsidRPr="00BD6D12" w:rsidRDefault="00E9368D" w:rsidP="00E9368D">
      <w:pPr>
        <w:pStyle w:val="Prrafodelista"/>
        <w:numPr>
          <w:ilvl w:val="0"/>
          <w:numId w:val="2"/>
        </w:numPr>
        <w:spacing w:before="100" w:beforeAutospacing="1" w:afterAutospacing="1" w:line="240" w:lineRule="auto"/>
        <w:contextualSpacing w:val="0"/>
        <w:jc w:val="both"/>
        <w:rPr>
          <w:rFonts w:ascii="Tahoma" w:hAnsi="Tahoma" w:cs="Tahoma"/>
          <w:b/>
          <w:bCs/>
          <w:sz w:val="24"/>
          <w:szCs w:val="24"/>
        </w:rPr>
      </w:pPr>
      <w:r w:rsidRPr="00BD6D12">
        <w:rPr>
          <w:rFonts w:ascii="Tahoma" w:hAnsi="Tahoma" w:cs="Tahoma"/>
          <w:b/>
          <w:bCs/>
          <w:sz w:val="24"/>
          <w:szCs w:val="24"/>
        </w:rPr>
        <w:t>ALIMENTOS: 02 Desayunos en Guadalajara.</w:t>
      </w:r>
    </w:p>
    <w:p w14:paraId="5FFE6D10" w14:textId="77777777" w:rsidR="00E9368D" w:rsidRPr="00E9368D" w:rsidRDefault="00E9368D" w:rsidP="00E9368D">
      <w:pPr>
        <w:pStyle w:val="Prrafodelista"/>
        <w:numPr>
          <w:ilvl w:val="0"/>
          <w:numId w:val="2"/>
        </w:numPr>
        <w:spacing w:before="100" w:beforeAutospacing="1" w:afterAutospacing="1" w:line="240" w:lineRule="auto"/>
        <w:contextualSpacing w:val="0"/>
        <w:jc w:val="both"/>
        <w:rPr>
          <w:rFonts w:ascii="Tahoma" w:hAnsi="Tahoma" w:cs="Tahoma"/>
          <w:sz w:val="24"/>
          <w:szCs w:val="24"/>
        </w:rPr>
      </w:pPr>
      <w:r w:rsidRPr="00E9368D">
        <w:rPr>
          <w:rFonts w:ascii="Tahoma" w:hAnsi="Tahoma" w:cs="Tahoma"/>
          <w:sz w:val="24"/>
          <w:szCs w:val="24"/>
        </w:rPr>
        <w:t>VISITAS: L</w:t>
      </w:r>
      <w:r>
        <w:rPr>
          <w:rFonts w:ascii="Tahoma" w:hAnsi="Tahoma" w:cs="Tahoma"/>
          <w:sz w:val="24"/>
          <w:szCs w:val="24"/>
        </w:rPr>
        <w:t>a</w:t>
      </w:r>
      <w:r w:rsidRPr="00E9368D">
        <w:rPr>
          <w:rFonts w:ascii="Tahoma" w:hAnsi="Tahoma" w:cs="Tahoma"/>
          <w:sz w:val="24"/>
          <w:szCs w:val="24"/>
        </w:rPr>
        <w:t>s mencionados en el programa</w:t>
      </w:r>
      <w:r>
        <w:rPr>
          <w:rFonts w:ascii="Tahoma" w:hAnsi="Tahoma" w:cs="Tahoma"/>
          <w:sz w:val="24"/>
          <w:szCs w:val="24"/>
        </w:rPr>
        <w:t>.</w:t>
      </w:r>
    </w:p>
    <w:p w14:paraId="3EAAE2D8" w14:textId="77777777" w:rsidR="00E9368D" w:rsidRPr="00E9368D" w:rsidRDefault="00E9368D" w:rsidP="00E9368D">
      <w:pPr>
        <w:pStyle w:val="Prrafodelista"/>
        <w:numPr>
          <w:ilvl w:val="0"/>
          <w:numId w:val="2"/>
        </w:numPr>
        <w:spacing w:before="100" w:beforeAutospacing="1" w:afterAutospacing="1" w:line="240" w:lineRule="auto"/>
        <w:contextualSpacing w:val="0"/>
        <w:jc w:val="both"/>
        <w:rPr>
          <w:rFonts w:ascii="Tahoma" w:hAnsi="Tahoma" w:cs="Tahoma"/>
          <w:sz w:val="24"/>
          <w:szCs w:val="24"/>
        </w:rPr>
      </w:pPr>
      <w:r w:rsidRPr="00E9368D">
        <w:rPr>
          <w:rFonts w:ascii="Tahoma" w:hAnsi="Tahoma" w:cs="Tahoma"/>
          <w:sz w:val="24"/>
          <w:szCs w:val="24"/>
        </w:rPr>
        <w:t>GUIA ACOMPAÑANTE: Bilingüe, certificado por el Ministerio de Turismo</w:t>
      </w:r>
      <w:r>
        <w:rPr>
          <w:rFonts w:ascii="Tahoma" w:hAnsi="Tahoma" w:cs="Tahoma"/>
          <w:sz w:val="24"/>
          <w:szCs w:val="24"/>
        </w:rPr>
        <w:t>.</w:t>
      </w:r>
    </w:p>
    <w:p w14:paraId="3CCD3EC1" w14:textId="77777777" w:rsidR="006141CC" w:rsidRPr="00E9368D" w:rsidRDefault="006141CC" w:rsidP="00E936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28ED3420" w14:textId="77777777" w:rsidR="006141CC" w:rsidRPr="008A7792" w:rsidRDefault="006141CC" w:rsidP="006141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2EF58A71" w14:textId="77777777" w:rsidR="006141CC" w:rsidRDefault="006141CC" w:rsidP="006141CC">
      <w:pPr>
        <w:rPr>
          <w:rFonts w:ascii="Tahoma" w:hAnsi="Tahoma" w:cs="Tahoma"/>
          <w:b/>
          <w:bCs/>
          <w:color w:val="36A9E0"/>
          <w:sz w:val="28"/>
          <w:szCs w:val="28"/>
          <w:u w:val="single"/>
        </w:rPr>
      </w:pPr>
    </w:p>
    <w:p w14:paraId="1CCCCA39" w14:textId="77777777" w:rsidR="006141CC"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sidRPr="001454A1">
        <w:rPr>
          <w:rFonts w:ascii="Tahoma" w:eastAsia="Dosis" w:hAnsi="Tahoma" w:cs="Tahoma"/>
          <w:sz w:val="24"/>
          <w:szCs w:val="24"/>
        </w:rPr>
        <w:t>Tiquetes aéreos internacionales</w:t>
      </w:r>
      <w:r>
        <w:rPr>
          <w:rFonts w:ascii="Tahoma" w:eastAsia="Dosis" w:hAnsi="Tahoma" w:cs="Tahoma"/>
          <w:sz w:val="24"/>
          <w:szCs w:val="24"/>
        </w:rPr>
        <w:t xml:space="preserve"> y dómesticos.</w:t>
      </w:r>
    </w:p>
    <w:p w14:paraId="7776B6E2" w14:textId="77777777" w:rsidR="006141CC"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Pr>
          <w:rFonts w:ascii="Tahoma" w:eastAsia="Dosis" w:hAnsi="Tahoma" w:cs="Tahoma"/>
          <w:sz w:val="24"/>
          <w:szCs w:val="24"/>
        </w:rPr>
        <w:t>Visitas extras o NO mencionadas en el programa</w:t>
      </w:r>
    </w:p>
    <w:p w14:paraId="2052F590" w14:textId="77777777" w:rsidR="006141CC" w:rsidRPr="00F21FDC"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Alimentos o servicios no mencionados.</w:t>
      </w:r>
    </w:p>
    <w:p w14:paraId="29A359B9" w14:textId="77777777" w:rsidR="006141CC" w:rsidRPr="008A7792"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Impuestos en aeropuerto.</w:t>
      </w:r>
    </w:p>
    <w:p w14:paraId="7AB5E1D3" w14:textId="77777777" w:rsidR="006141CC"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Propinas a guías o choferes.</w:t>
      </w:r>
    </w:p>
    <w:p w14:paraId="2EA550C4" w14:textId="77777777" w:rsidR="006141CC" w:rsidRPr="0046509D" w:rsidRDefault="006141CC" w:rsidP="006141CC">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7184573" w14:textId="77777777" w:rsidR="006141CC" w:rsidRPr="007C7AF9" w:rsidRDefault="006141CC" w:rsidP="006141C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192D02E1" w14:textId="77777777" w:rsidR="006141CC" w:rsidRPr="008A7792" w:rsidRDefault="006141CC" w:rsidP="006141C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6ED42AC2" w14:textId="77777777" w:rsidR="006141CC" w:rsidRDefault="006141CC" w:rsidP="006141CC">
      <w:pPr>
        <w:widowControl w:val="0"/>
        <w:autoSpaceDE w:val="0"/>
        <w:autoSpaceDN w:val="0"/>
        <w:adjustRightInd w:val="0"/>
        <w:ind w:right="87"/>
        <w:jc w:val="both"/>
        <w:rPr>
          <w:rFonts w:ascii="Tahoma" w:hAnsi="Tahoma" w:cs="Tahoma"/>
          <w:b/>
          <w:bCs/>
          <w:color w:val="D24012"/>
          <w:sz w:val="28"/>
          <w:szCs w:val="28"/>
          <w:u w:val="single"/>
          <w:lang w:val="es-ES"/>
        </w:rPr>
      </w:pPr>
    </w:p>
    <w:p w14:paraId="5C793715" w14:textId="77777777" w:rsidR="006141CC" w:rsidRDefault="006141CC"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142FBF8" w14:textId="77777777" w:rsidR="006141CC" w:rsidRDefault="006141CC"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AE279C">
        <w:rPr>
          <w:rFonts w:ascii="Tahoma" w:hAnsi="Tahoma" w:cs="Tahoma"/>
          <w:color w:val="70AD47" w:themeColor="accent6"/>
          <w:sz w:val="28"/>
          <w:szCs w:val="28"/>
          <w:u w:val="single"/>
          <w:lang w:val="es-ES"/>
        </w:rPr>
        <w:lastRenderedPageBreak/>
        <w:t>TARIFAS EN DÓLARES AMERICANOS</w:t>
      </w:r>
      <w:r w:rsidRPr="008A7792">
        <w:rPr>
          <w:rFonts w:ascii="Tahoma" w:hAnsi="Tahoma" w:cs="Tahoma"/>
          <w:b/>
          <w:bCs/>
          <w:color w:val="70AD47" w:themeColor="accent6"/>
          <w:sz w:val="28"/>
          <w:szCs w:val="28"/>
          <w:u w:val="single"/>
          <w:lang w:val="es-ES"/>
        </w:rPr>
        <w:t xml:space="preserve"> POR PERSONA.  </w:t>
      </w:r>
    </w:p>
    <w:p w14:paraId="71C91CAD" w14:textId="77777777" w:rsidR="00BD6D12" w:rsidRPr="00BD6D12" w:rsidRDefault="00BD6D12" w:rsidP="00BD6D12">
      <w:pPr>
        <w:spacing w:line="240" w:lineRule="auto"/>
        <w:jc w:val="both"/>
        <w:rPr>
          <w:rFonts w:ascii="Tahoma" w:hAnsi="Tahoma" w:cs="Tahoma"/>
          <w:sz w:val="24"/>
          <w:szCs w:val="24"/>
          <w:lang w:val="es-ES"/>
        </w:rPr>
      </w:pPr>
      <w:r w:rsidRPr="00BD6D12">
        <w:rPr>
          <w:rFonts w:ascii="Tahoma" w:hAnsi="Tahoma" w:cs="Tahoma"/>
          <w:b/>
          <w:bCs/>
          <w:sz w:val="24"/>
          <w:szCs w:val="24"/>
          <w:lang w:val="es-ES"/>
        </w:rPr>
        <w:t>NOTA:</w:t>
      </w:r>
      <w:r w:rsidRPr="00BD6D12">
        <w:rPr>
          <w:rFonts w:ascii="Tahoma" w:hAnsi="Tahoma" w:cs="Tahoma"/>
          <w:sz w:val="24"/>
          <w:szCs w:val="24"/>
          <w:lang w:val="es-ES"/>
        </w:rPr>
        <w:t xml:space="preserve"> El día de operación de los tours puede variar.</w:t>
      </w:r>
    </w:p>
    <w:p w14:paraId="4B5E12E8" w14:textId="77777777" w:rsidR="00BD6D12" w:rsidRPr="009100D2" w:rsidRDefault="00BD6D12"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73082412" w14:textId="77777777" w:rsidR="006141CC" w:rsidRDefault="006141CC" w:rsidP="006141CC">
      <w:pPr>
        <w:shd w:val="clear" w:color="auto" w:fill="FFFFFF"/>
        <w:spacing w:line="240" w:lineRule="auto"/>
        <w:rPr>
          <w:rFonts w:ascii="Tahoma" w:eastAsia="Times New Roman" w:hAnsi="Tahoma" w:cs="Tahoma"/>
          <w:color w:val="000000" w:themeColor="text1"/>
          <w:sz w:val="24"/>
          <w:szCs w:val="24"/>
          <w:lang w:val="es-ES"/>
        </w:rPr>
      </w:pPr>
    </w:p>
    <w:tbl>
      <w:tblPr>
        <w:tblpPr w:leftFromText="141" w:rightFromText="141" w:vertAnchor="text" w:horzAnchor="margin" w:tblpXSpec="center" w:tblpY="59"/>
        <w:tblW w:w="11335"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1181"/>
        <w:gridCol w:w="1322"/>
        <w:gridCol w:w="1254"/>
        <w:gridCol w:w="1254"/>
        <w:gridCol w:w="1221"/>
        <w:gridCol w:w="1292"/>
        <w:gridCol w:w="1255"/>
        <w:gridCol w:w="1254"/>
        <w:gridCol w:w="1302"/>
      </w:tblGrid>
      <w:tr w:rsidR="00773839" w:rsidRPr="00773839" w14:paraId="74219A1D" w14:textId="77777777" w:rsidTr="00773839">
        <w:trPr>
          <w:trHeight w:val="416"/>
        </w:trPr>
        <w:tc>
          <w:tcPr>
            <w:tcW w:w="11335" w:type="dxa"/>
            <w:gridSpan w:val="9"/>
            <w:vAlign w:val="center"/>
          </w:tcPr>
          <w:p w14:paraId="1A5CC5EB"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eastAsia="Times New Roman" w:hAnsi="Tahoma" w:cs="Tahoma"/>
                <w:color w:val="70AD47" w:themeColor="accent6"/>
                <w:sz w:val="24"/>
                <w:szCs w:val="24"/>
                <w:lang w:val="es-ES"/>
              </w:rPr>
              <w:t>CIUDAD</w:t>
            </w:r>
            <w:r>
              <w:rPr>
                <w:rFonts w:ascii="Tahoma" w:eastAsia="Times New Roman" w:hAnsi="Tahoma" w:cs="Tahoma"/>
                <w:color w:val="70AD47" w:themeColor="accent6"/>
                <w:sz w:val="24"/>
                <w:szCs w:val="24"/>
                <w:lang w:val="es-ES"/>
              </w:rPr>
              <w:t>:</w:t>
            </w:r>
            <w:r w:rsidRPr="00773839">
              <w:rPr>
                <w:rFonts w:ascii="Tahoma" w:eastAsia="Times New Roman" w:hAnsi="Tahoma" w:cs="Tahoma"/>
                <w:color w:val="70AD47" w:themeColor="accent6"/>
                <w:sz w:val="24"/>
                <w:szCs w:val="24"/>
                <w:lang w:val="es-ES"/>
              </w:rPr>
              <w:t xml:space="preserve"> Guadalajara </w:t>
            </w:r>
            <w:r>
              <w:rPr>
                <w:rFonts w:ascii="Tahoma" w:eastAsia="Times New Roman" w:hAnsi="Tahoma" w:cs="Tahoma"/>
                <w:color w:val="70AD47" w:themeColor="accent6"/>
                <w:sz w:val="24"/>
                <w:szCs w:val="24"/>
                <w:lang w:val="es-ES"/>
              </w:rPr>
              <w:t xml:space="preserve">- </w:t>
            </w:r>
            <w:r w:rsidRPr="00773839">
              <w:rPr>
                <w:rFonts w:ascii="Tahoma" w:eastAsia="Times New Roman" w:hAnsi="Tahoma" w:cs="Tahoma"/>
                <w:color w:val="70AD47" w:themeColor="accent6"/>
                <w:sz w:val="24"/>
                <w:szCs w:val="24"/>
                <w:lang w:val="es-ES"/>
              </w:rPr>
              <w:t>2 días de alojamiento</w:t>
            </w:r>
          </w:p>
        </w:tc>
      </w:tr>
      <w:tr w:rsidR="00773839" w:rsidRPr="00773839" w14:paraId="06074019" w14:textId="77777777" w:rsidTr="00773839">
        <w:trPr>
          <w:trHeight w:val="940"/>
        </w:trPr>
        <w:tc>
          <w:tcPr>
            <w:tcW w:w="1181" w:type="dxa"/>
            <w:vMerge w:val="restart"/>
            <w:shd w:val="clear" w:color="auto" w:fill="AEAAAA" w:themeFill="background2" w:themeFillShade="BF"/>
            <w:vAlign w:val="center"/>
          </w:tcPr>
          <w:p w14:paraId="48225142" w14:textId="77777777" w:rsidR="00773839" w:rsidRPr="00773839" w:rsidRDefault="00773839" w:rsidP="00773839">
            <w:pPr>
              <w:widowControl w:val="0"/>
              <w:autoSpaceDE w:val="0"/>
              <w:autoSpaceDN w:val="0"/>
              <w:adjustRightInd w:val="0"/>
              <w:ind w:right="87"/>
              <w:jc w:val="center"/>
              <w:rPr>
                <w:rFonts w:ascii="Tahoma" w:hAnsi="Tahoma" w:cs="Tahoma"/>
                <w:b/>
                <w:bCs/>
                <w:color w:val="FFFFFF" w:themeColor="background1"/>
                <w:sz w:val="16"/>
                <w:szCs w:val="16"/>
                <w:u w:val="single"/>
                <w:lang w:val="es-ES"/>
              </w:rPr>
            </w:pPr>
            <w:r w:rsidRPr="00773839">
              <w:rPr>
                <w:rFonts w:ascii="Tahoma" w:hAnsi="Tahoma" w:cs="Tahoma"/>
                <w:b/>
                <w:bCs/>
                <w:color w:val="FFFFFF" w:themeColor="background1"/>
                <w:sz w:val="16"/>
                <w:szCs w:val="16"/>
                <w:lang w:val="es-ES"/>
              </w:rPr>
              <w:t>VIGENCIA</w:t>
            </w:r>
          </w:p>
        </w:tc>
        <w:tc>
          <w:tcPr>
            <w:tcW w:w="1322" w:type="dxa"/>
            <w:shd w:val="clear" w:color="auto" w:fill="D0CECE" w:themeFill="background2" w:themeFillShade="E6"/>
            <w:tcMar>
              <w:top w:w="0" w:type="dxa"/>
              <w:left w:w="115" w:type="dxa"/>
              <w:bottom w:w="0" w:type="dxa"/>
              <w:right w:w="115" w:type="dxa"/>
            </w:tcMar>
            <w:vAlign w:val="center"/>
          </w:tcPr>
          <w:p w14:paraId="67941B14"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p>
          <w:p w14:paraId="37DFC0C2"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DOBLE</w:t>
            </w:r>
          </w:p>
          <w:p w14:paraId="1DF29AEF"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p w14:paraId="7F2E8F19" w14:textId="77777777" w:rsidR="00773839" w:rsidRPr="00773839" w:rsidRDefault="00773839" w:rsidP="00773839">
            <w:pPr>
              <w:jc w:val="center"/>
              <w:rPr>
                <w:rFonts w:ascii="Tahoma" w:eastAsia="Dosis" w:hAnsi="Tahoma" w:cs="Tahoma"/>
                <w:b/>
                <w:color w:val="FFFFFF" w:themeColor="background1"/>
                <w:sz w:val="13"/>
                <w:szCs w:val="13"/>
                <w:lang w:val="es-ES"/>
              </w:rPr>
            </w:pPr>
          </w:p>
        </w:tc>
        <w:tc>
          <w:tcPr>
            <w:tcW w:w="1254" w:type="dxa"/>
            <w:shd w:val="clear" w:color="auto" w:fill="D0CECE" w:themeFill="background2" w:themeFillShade="E6"/>
            <w:vAlign w:val="center"/>
          </w:tcPr>
          <w:p w14:paraId="3834AED7"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TRIPLE</w:t>
            </w:r>
          </w:p>
          <w:p w14:paraId="58243237"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tc>
        <w:tc>
          <w:tcPr>
            <w:tcW w:w="1254" w:type="dxa"/>
            <w:shd w:val="clear" w:color="auto" w:fill="D0CECE" w:themeFill="background2" w:themeFillShade="E6"/>
            <w:tcMar>
              <w:top w:w="0" w:type="dxa"/>
              <w:left w:w="115" w:type="dxa"/>
              <w:bottom w:w="0" w:type="dxa"/>
              <w:right w:w="115" w:type="dxa"/>
            </w:tcMar>
            <w:vAlign w:val="center"/>
          </w:tcPr>
          <w:p w14:paraId="7FA74616"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p>
          <w:p w14:paraId="4F38BF97"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SENCILLA</w:t>
            </w:r>
          </w:p>
          <w:p w14:paraId="4F1AD899"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p w14:paraId="53F45021" w14:textId="77777777" w:rsidR="00773839" w:rsidRPr="00773839" w:rsidRDefault="00773839" w:rsidP="00773839">
            <w:pPr>
              <w:jc w:val="center"/>
              <w:rPr>
                <w:rFonts w:ascii="Tahoma" w:eastAsia="Dosis" w:hAnsi="Tahoma" w:cs="Tahoma"/>
                <w:b/>
                <w:color w:val="FFFFFF" w:themeColor="background1"/>
                <w:sz w:val="13"/>
                <w:szCs w:val="13"/>
                <w:lang w:val="es-ES"/>
              </w:rPr>
            </w:pPr>
          </w:p>
        </w:tc>
        <w:tc>
          <w:tcPr>
            <w:tcW w:w="1221" w:type="dxa"/>
            <w:shd w:val="clear" w:color="auto" w:fill="D0CECE" w:themeFill="background2" w:themeFillShade="E6"/>
            <w:vAlign w:val="center"/>
          </w:tcPr>
          <w:p w14:paraId="5EB2E711"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NIÑO</w:t>
            </w:r>
          </w:p>
          <w:p w14:paraId="1057524B" w14:textId="77777777" w:rsid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 xml:space="preserve">(valor por </w:t>
            </w:r>
          </w:p>
          <w:p w14:paraId="00FCB5EE"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niño)</w:t>
            </w:r>
          </w:p>
        </w:tc>
        <w:tc>
          <w:tcPr>
            <w:tcW w:w="1292" w:type="dxa"/>
            <w:shd w:val="clear" w:color="auto" w:fill="AEAAAA" w:themeFill="background2" w:themeFillShade="BF"/>
            <w:vAlign w:val="center"/>
          </w:tcPr>
          <w:p w14:paraId="79DC2527"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p>
          <w:p w14:paraId="0D8A4421"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DOBLE</w:t>
            </w:r>
          </w:p>
          <w:p w14:paraId="0C6467B4"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p w14:paraId="02EB2356" w14:textId="77777777" w:rsidR="00773839" w:rsidRPr="00773839" w:rsidRDefault="00773839" w:rsidP="00773839">
            <w:pPr>
              <w:jc w:val="center"/>
              <w:rPr>
                <w:rFonts w:ascii="Tahoma" w:eastAsia="Dosis" w:hAnsi="Tahoma" w:cs="Tahoma"/>
                <w:b/>
                <w:color w:val="FFFFFF" w:themeColor="background1"/>
                <w:sz w:val="13"/>
                <w:szCs w:val="13"/>
                <w:lang w:val="es-ES"/>
              </w:rPr>
            </w:pPr>
          </w:p>
        </w:tc>
        <w:tc>
          <w:tcPr>
            <w:tcW w:w="1255" w:type="dxa"/>
            <w:shd w:val="clear" w:color="auto" w:fill="AEAAAA" w:themeFill="background2" w:themeFillShade="BF"/>
            <w:vAlign w:val="center"/>
          </w:tcPr>
          <w:p w14:paraId="11B73D89"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TRIPLE</w:t>
            </w:r>
          </w:p>
          <w:p w14:paraId="3DC07974"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tc>
        <w:tc>
          <w:tcPr>
            <w:tcW w:w="1254" w:type="dxa"/>
            <w:shd w:val="clear" w:color="auto" w:fill="AEAAAA" w:themeFill="background2" w:themeFillShade="BF"/>
            <w:vAlign w:val="center"/>
          </w:tcPr>
          <w:p w14:paraId="1C0028F7"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p>
          <w:p w14:paraId="4D304CB1"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ACOMODACIÓN SENCILLA</w:t>
            </w:r>
          </w:p>
          <w:p w14:paraId="50FB0EA5"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(valor por persona)</w:t>
            </w:r>
          </w:p>
          <w:p w14:paraId="4A6DC2CE" w14:textId="77777777" w:rsidR="00773839" w:rsidRPr="00773839" w:rsidRDefault="00773839" w:rsidP="00773839">
            <w:pPr>
              <w:jc w:val="center"/>
              <w:rPr>
                <w:rFonts w:ascii="Tahoma" w:eastAsia="Dosis" w:hAnsi="Tahoma" w:cs="Tahoma"/>
                <w:b/>
                <w:color w:val="FFFFFF" w:themeColor="background1"/>
                <w:sz w:val="13"/>
                <w:szCs w:val="13"/>
                <w:lang w:val="es-ES"/>
              </w:rPr>
            </w:pPr>
          </w:p>
        </w:tc>
        <w:tc>
          <w:tcPr>
            <w:tcW w:w="1302" w:type="dxa"/>
            <w:shd w:val="clear" w:color="auto" w:fill="AEAAAA" w:themeFill="background2" w:themeFillShade="BF"/>
            <w:vAlign w:val="center"/>
          </w:tcPr>
          <w:p w14:paraId="6FD74421"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 xml:space="preserve">ACOMODACIÓN </w:t>
            </w:r>
            <w:r>
              <w:rPr>
                <w:rFonts w:ascii="Tahoma" w:hAnsi="Tahoma" w:cs="Tahoma"/>
                <w:color w:val="FFFFFF" w:themeColor="background1"/>
                <w:sz w:val="13"/>
                <w:szCs w:val="13"/>
                <w:lang w:val="es-ES"/>
              </w:rPr>
              <w:t>NIÑO</w:t>
            </w:r>
          </w:p>
          <w:p w14:paraId="305DAA63" w14:textId="77777777" w:rsid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 xml:space="preserve">(valor por </w:t>
            </w:r>
          </w:p>
          <w:p w14:paraId="145E704F" w14:textId="77777777"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3"/>
                <w:szCs w:val="13"/>
                <w:lang w:val="es-ES"/>
              </w:rPr>
            </w:pPr>
            <w:r w:rsidRPr="00773839">
              <w:rPr>
                <w:rFonts w:ascii="Tahoma" w:hAnsi="Tahoma" w:cs="Tahoma"/>
                <w:color w:val="FFFFFF" w:themeColor="background1"/>
                <w:sz w:val="13"/>
                <w:szCs w:val="13"/>
                <w:lang w:val="es-ES"/>
              </w:rPr>
              <w:t>niño)</w:t>
            </w:r>
          </w:p>
        </w:tc>
      </w:tr>
      <w:tr w:rsidR="00773839" w:rsidRPr="00773839" w14:paraId="14655E97" w14:textId="77777777" w:rsidTr="00773839">
        <w:trPr>
          <w:trHeight w:val="600"/>
        </w:trPr>
        <w:tc>
          <w:tcPr>
            <w:tcW w:w="1181" w:type="dxa"/>
            <w:vMerge/>
            <w:vAlign w:val="center"/>
          </w:tcPr>
          <w:p w14:paraId="5F32B7CD" w14:textId="77777777" w:rsidR="00773839" w:rsidRPr="00773839" w:rsidRDefault="00773839" w:rsidP="00773839">
            <w:pPr>
              <w:widowControl w:val="0"/>
              <w:autoSpaceDE w:val="0"/>
              <w:autoSpaceDN w:val="0"/>
              <w:adjustRightInd w:val="0"/>
              <w:ind w:right="87"/>
              <w:jc w:val="center"/>
              <w:rPr>
                <w:rFonts w:ascii="Tahoma" w:hAnsi="Tahoma" w:cs="Tahoma"/>
                <w:b/>
                <w:bCs/>
                <w:color w:val="FFFFFF" w:themeColor="background1"/>
                <w:sz w:val="13"/>
                <w:szCs w:val="13"/>
                <w:lang w:val="es-ES"/>
              </w:rPr>
            </w:pPr>
          </w:p>
        </w:tc>
        <w:tc>
          <w:tcPr>
            <w:tcW w:w="5051" w:type="dxa"/>
            <w:gridSpan w:val="4"/>
            <w:shd w:val="clear" w:color="auto" w:fill="D0CECE" w:themeFill="background2" w:themeFillShade="E6"/>
            <w:tcMar>
              <w:top w:w="0" w:type="dxa"/>
              <w:left w:w="115" w:type="dxa"/>
              <w:bottom w:w="0" w:type="dxa"/>
              <w:right w:w="115" w:type="dxa"/>
            </w:tcMar>
            <w:vAlign w:val="center"/>
          </w:tcPr>
          <w:p w14:paraId="51F646A8" w14:textId="77777777" w:rsidR="00737395" w:rsidRDefault="00773839" w:rsidP="00773839">
            <w:pPr>
              <w:widowControl w:val="0"/>
              <w:autoSpaceDE w:val="0"/>
              <w:autoSpaceDN w:val="0"/>
              <w:adjustRightInd w:val="0"/>
              <w:ind w:right="87"/>
              <w:jc w:val="center"/>
              <w:rPr>
                <w:rFonts w:ascii="Tahoma" w:hAnsi="Tahoma" w:cs="Tahoma"/>
                <w:color w:val="FFFFFF" w:themeColor="background1"/>
                <w:sz w:val="15"/>
                <w:szCs w:val="15"/>
                <w:lang w:val="es-ES"/>
              </w:rPr>
            </w:pPr>
            <w:r w:rsidRPr="00773839">
              <w:rPr>
                <w:rFonts w:ascii="Tahoma" w:hAnsi="Tahoma" w:cs="Tahoma"/>
                <w:color w:val="FFFFFF" w:themeColor="background1"/>
                <w:sz w:val="15"/>
                <w:szCs w:val="15"/>
                <w:lang w:val="es-ES"/>
              </w:rPr>
              <w:t xml:space="preserve">HOTEL 3 </w:t>
            </w:r>
            <w:r w:rsidRPr="00773839">
              <w:rPr>
                <w:rFonts w:ascii="Tahoma" w:hAnsi="Tahoma" w:cs="Tahoma"/>
                <w:noProof/>
                <w:color w:val="FFFFFF" w:themeColor="background1"/>
                <w:sz w:val="15"/>
                <w:szCs w:val="15"/>
                <w:lang w:val="es-ES"/>
                <w14:ligatures w14:val="standardContextual"/>
              </w:rPr>
              <w:drawing>
                <wp:inline distT="0" distB="0" distL="0" distR="0" wp14:anchorId="15D4348B" wp14:editId="08F0629C">
                  <wp:extent cx="116732" cy="116732"/>
                  <wp:effectExtent l="0" t="0" r="0" b="0"/>
                  <wp:docPr id="845415810"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noProof/>
                <w:color w:val="FFFFFF" w:themeColor="background1"/>
                <w:sz w:val="15"/>
                <w:szCs w:val="15"/>
                <w:lang w:val="es-ES"/>
                <w14:ligatures w14:val="standardContextual"/>
              </w:rPr>
              <w:drawing>
                <wp:inline distT="0" distB="0" distL="0" distR="0" wp14:anchorId="0903B14C" wp14:editId="6DB5740B">
                  <wp:extent cx="116732" cy="116732"/>
                  <wp:effectExtent l="0" t="0" r="0" b="0"/>
                  <wp:docPr id="1441160774"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noProof/>
                <w:color w:val="FFFFFF" w:themeColor="background1"/>
                <w:sz w:val="15"/>
                <w:szCs w:val="15"/>
                <w:lang w:val="es-ES"/>
                <w14:ligatures w14:val="standardContextual"/>
              </w:rPr>
              <w:drawing>
                <wp:inline distT="0" distB="0" distL="0" distR="0" wp14:anchorId="6531B61E" wp14:editId="3F247AEF">
                  <wp:extent cx="116732" cy="116732"/>
                  <wp:effectExtent l="0" t="0" r="0" b="0"/>
                  <wp:docPr id="1166204542"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color w:val="FFFFFF" w:themeColor="background1"/>
                <w:sz w:val="15"/>
                <w:szCs w:val="15"/>
                <w:lang w:val="es-ES"/>
              </w:rPr>
              <w:t xml:space="preserve"> </w:t>
            </w:r>
          </w:p>
          <w:p w14:paraId="37C22092" w14:textId="6466AC8B" w:rsidR="00773839" w:rsidRPr="00773839" w:rsidRDefault="00773839" w:rsidP="00773839">
            <w:pPr>
              <w:widowControl w:val="0"/>
              <w:autoSpaceDE w:val="0"/>
              <w:autoSpaceDN w:val="0"/>
              <w:adjustRightInd w:val="0"/>
              <w:ind w:right="87"/>
              <w:jc w:val="center"/>
              <w:rPr>
                <w:rFonts w:ascii="Tahoma" w:hAnsi="Tahoma" w:cs="Tahoma"/>
                <w:color w:val="FFFFFF" w:themeColor="background1"/>
                <w:sz w:val="15"/>
                <w:szCs w:val="15"/>
                <w:lang w:val="es-ES"/>
              </w:rPr>
            </w:pPr>
            <w:r w:rsidRPr="00773839">
              <w:rPr>
                <w:rFonts w:ascii="Tahoma" w:hAnsi="Tahoma" w:cs="Tahoma"/>
                <w:color w:val="FFFFFF" w:themeColor="background1"/>
                <w:sz w:val="15"/>
                <w:szCs w:val="15"/>
                <w:lang w:val="es-ES"/>
              </w:rPr>
              <w:t>CASINO PLAZA</w:t>
            </w:r>
          </w:p>
        </w:tc>
        <w:tc>
          <w:tcPr>
            <w:tcW w:w="5103" w:type="dxa"/>
            <w:gridSpan w:val="4"/>
            <w:shd w:val="clear" w:color="auto" w:fill="AEAAAA" w:themeFill="background2" w:themeFillShade="BF"/>
            <w:vAlign w:val="center"/>
          </w:tcPr>
          <w:p w14:paraId="77118325" w14:textId="77777777" w:rsidR="00773839" w:rsidRDefault="00773839" w:rsidP="00773839">
            <w:pPr>
              <w:widowControl w:val="0"/>
              <w:autoSpaceDE w:val="0"/>
              <w:autoSpaceDN w:val="0"/>
              <w:adjustRightInd w:val="0"/>
              <w:ind w:right="87"/>
              <w:jc w:val="center"/>
              <w:rPr>
                <w:rFonts w:ascii="Tahoma" w:hAnsi="Tahoma" w:cs="Tahoma"/>
                <w:color w:val="FFFFFF" w:themeColor="background1"/>
                <w:sz w:val="15"/>
                <w:szCs w:val="15"/>
                <w:lang w:val="es-ES"/>
              </w:rPr>
            </w:pPr>
            <w:r w:rsidRPr="00773839">
              <w:rPr>
                <w:rFonts w:ascii="Tahoma" w:hAnsi="Tahoma" w:cs="Tahoma"/>
                <w:color w:val="FFFFFF" w:themeColor="background1"/>
                <w:sz w:val="15"/>
                <w:szCs w:val="15"/>
                <w:lang w:val="es-ES"/>
              </w:rPr>
              <w:t xml:space="preserve">HOTEL 4 </w:t>
            </w:r>
            <w:r w:rsidRPr="00773839">
              <w:rPr>
                <w:rFonts w:ascii="Tahoma" w:hAnsi="Tahoma" w:cs="Tahoma"/>
                <w:noProof/>
                <w:color w:val="FFFFFF" w:themeColor="background1"/>
                <w:sz w:val="15"/>
                <w:szCs w:val="15"/>
                <w:lang w:val="es-ES"/>
                <w14:ligatures w14:val="standardContextual"/>
              </w:rPr>
              <w:drawing>
                <wp:inline distT="0" distB="0" distL="0" distR="0" wp14:anchorId="758CFB16" wp14:editId="3C897A25">
                  <wp:extent cx="116732" cy="116732"/>
                  <wp:effectExtent l="0" t="0" r="0" b="0"/>
                  <wp:docPr id="1991042123"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noProof/>
                <w:color w:val="FFFFFF" w:themeColor="background1"/>
                <w:sz w:val="15"/>
                <w:szCs w:val="15"/>
                <w:lang w:val="es-ES"/>
                <w14:ligatures w14:val="standardContextual"/>
              </w:rPr>
              <w:drawing>
                <wp:inline distT="0" distB="0" distL="0" distR="0" wp14:anchorId="011FC0BA" wp14:editId="3A314689">
                  <wp:extent cx="116732" cy="116732"/>
                  <wp:effectExtent l="0" t="0" r="0" b="0"/>
                  <wp:docPr id="1395719743"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noProof/>
                <w:color w:val="FFFFFF" w:themeColor="background1"/>
                <w:sz w:val="15"/>
                <w:szCs w:val="15"/>
                <w:lang w:val="es-ES"/>
                <w14:ligatures w14:val="standardContextual"/>
              </w:rPr>
              <w:drawing>
                <wp:inline distT="0" distB="0" distL="0" distR="0" wp14:anchorId="0F6BBAA2" wp14:editId="32E39505">
                  <wp:extent cx="116732" cy="116732"/>
                  <wp:effectExtent l="0" t="0" r="0" b="0"/>
                  <wp:docPr id="2120448678"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r w:rsidRPr="00773839">
              <w:rPr>
                <w:rFonts w:ascii="Tahoma" w:hAnsi="Tahoma" w:cs="Tahoma"/>
                <w:noProof/>
                <w:color w:val="FFFFFF" w:themeColor="background1"/>
                <w:sz w:val="15"/>
                <w:szCs w:val="15"/>
                <w:lang w:val="es-ES"/>
                <w14:ligatures w14:val="standardContextual"/>
              </w:rPr>
              <w:drawing>
                <wp:inline distT="0" distB="0" distL="0" distR="0" wp14:anchorId="5FD8B52F" wp14:editId="17ABBA26">
                  <wp:extent cx="116732" cy="116732"/>
                  <wp:effectExtent l="0" t="0" r="0" b="0"/>
                  <wp:docPr id="230312750" name="Gráfico 2"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415810" name="Gráfico 845415810"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32120" cy="132120"/>
                          </a:xfrm>
                          <a:prstGeom prst="rect">
                            <a:avLst/>
                          </a:prstGeom>
                        </pic:spPr>
                      </pic:pic>
                    </a:graphicData>
                  </a:graphic>
                </wp:inline>
              </w:drawing>
            </w:r>
          </w:p>
          <w:p w14:paraId="2D684680" w14:textId="75E1153B" w:rsidR="00737395" w:rsidRPr="00773839" w:rsidRDefault="00737395" w:rsidP="00773839">
            <w:pPr>
              <w:widowControl w:val="0"/>
              <w:autoSpaceDE w:val="0"/>
              <w:autoSpaceDN w:val="0"/>
              <w:adjustRightInd w:val="0"/>
              <w:ind w:right="87"/>
              <w:jc w:val="center"/>
              <w:rPr>
                <w:rFonts w:ascii="Tahoma" w:hAnsi="Tahoma" w:cs="Tahoma"/>
                <w:color w:val="FFFFFF" w:themeColor="background1"/>
                <w:sz w:val="15"/>
                <w:szCs w:val="15"/>
                <w:lang w:val="es-ES"/>
              </w:rPr>
            </w:pPr>
            <w:r w:rsidRPr="00773839">
              <w:rPr>
                <w:rFonts w:ascii="Tahoma" w:hAnsi="Tahoma" w:cs="Tahoma"/>
                <w:color w:val="FFFFFF" w:themeColor="background1"/>
                <w:sz w:val="15"/>
                <w:szCs w:val="15"/>
                <w:lang w:val="es-ES"/>
              </w:rPr>
              <w:t>DOUBLETREE CENTRO HISTÓRICO</w:t>
            </w:r>
          </w:p>
        </w:tc>
      </w:tr>
      <w:tr w:rsidR="00773839" w:rsidRPr="00773839" w14:paraId="6A51681E" w14:textId="77777777" w:rsidTr="00773839">
        <w:trPr>
          <w:trHeight w:val="991"/>
        </w:trPr>
        <w:tc>
          <w:tcPr>
            <w:tcW w:w="1181" w:type="dxa"/>
            <w:vAlign w:val="center"/>
          </w:tcPr>
          <w:p w14:paraId="0FEA8247" w14:textId="2ED960E3" w:rsidR="00773839" w:rsidRPr="00773839" w:rsidRDefault="00773839" w:rsidP="007738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16"/>
                <w:szCs w:val="16"/>
                <w:lang w:val="es-ES_tradnl" w:eastAsia="en-US"/>
                <w14:ligatures w14:val="standardContextual"/>
              </w:rPr>
            </w:pPr>
            <w:r w:rsidRPr="00773839">
              <w:rPr>
                <w:rFonts w:ascii="Tahoma" w:hAnsi="Tahoma" w:cs="Tahoma"/>
                <w:w w:val="105"/>
                <w:sz w:val="16"/>
                <w:szCs w:val="16"/>
              </w:rPr>
              <w:t>enero</w:t>
            </w:r>
            <w:r w:rsidRPr="00773839">
              <w:rPr>
                <w:rFonts w:ascii="Tahoma" w:hAnsi="Tahoma" w:cs="Tahoma"/>
                <w:spacing w:val="1"/>
                <w:w w:val="105"/>
                <w:sz w:val="16"/>
                <w:szCs w:val="16"/>
              </w:rPr>
              <w:t xml:space="preserve"> </w:t>
            </w:r>
            <w:r w:rsidRPr="00773839">
              <w:rPr>
                <w:rFonts w:ascii="Tahoma" w:hAnsi="Tahoma" w:cs="Tahoma"/>
                <w:w w:val="105"/>
                <w:sz w:val="16"/>
                <w:szCs w:val="16"/>
              </w:rPr>
              <w:t>01</w:t>
            </w:r>
            <w:r w:rsidRPr="00773839">
              <w:rPr>
                <w:rFonts w:ascii="Tahoma" w:hAnsi="Tahoma" w:cs="Tahoma"/>
                <w:spacing w:val="6"/>
                <w:w w:val="105"/>
                <w:sz w:val="16"/>
                <w:szCs w:val="16"/>
              </w:rPr>
              <w:t xml:space="preserve"> </w:t>
            </w:r>
            <w:r w:rsidRPr="00773839">
              <w:rPr>
                <w:rFonts w:ascii="Tahoma" w:hAnsi="Tahoma" w:cs="Tahoma"/>
                <w:w w:val="105"/>
                <w:sz w:val="16"/>
                <w:szCs w:val="16"/>
              </w:rPr>
              <w:t>a</w:t>
            </w:r>
            <w:r w:rsidRPr="00773839">
              <w:rPr>
                <w:rFonts w:ascii="Tahoma" w:hAnsi="Tahoma" w:cs="Tahoma"/>
                <w:spacing w:val="-7"/>
                <w:w w:val="105"/>
                <w:sz w:val="16"/>
                <w:szCs w:val="16"/>
              </w:rPr>
              <w:t xml:space="preserve"> </w:t>
            </w:r>
            <w:r w:rsidRPr="00773839">
              <w:rPr>
                <w:rFonts w:ascii="Tahoma" w:hAnsi="Tahoma" w:cs="Tahoma"/>
                <w:w w:val="105"/>
                <w:sz w:val="16"/>
                <w:szCs w:val="16"/>
              </w:rPr>
              <w:t>diciembre</w:t>
            </w:r>
            <w:r w:rsidRPr="00773839">
              <w:rPr>
                <w:rFonts w:ascii="Tahoma" w:hAnsi="Tahoma" w:cs="Tahoma"/>
                <w:spacing w:val="-11"/>
                <w:w w:val="105"/>
                <w:sz w:val="16"/>
                <w:szCs w:val="16"/>
              </w:rPr>
              <w:t xml:space="preserve"> </w:t>
            </w:r>
            <w:r w:rsidRPr="00773839">
              <w:rPr>
                <w:rFonts w:ascii="Tahoma" w:hAnsi="Tahoma" w:cs="Tahoma"/>
                <w:w w:val="105"/>
                <w:sz w:val="16"/>
                <w:szCs w:val="16"/>
              </w:rPr>
              <w:t>15, 202</w:t>
            </w:r>
            <w:r w:rsidR="00737395">
              <w:rPr>
                <w:rFonts w:ascii="Tahoma" w:hAnsi="Tahoma" w:cs="Tahoma"/>
                <w:w w:val="105"/>
                <w:sz w:val="16"/>
                <w:szCs w:val="16"/>
              </w:rPr>
              <w:t>6</w:t>
            </w:r>
          </w:p>
        </w:tc>
        <w:tc>
          <w:tcPr>
            <w:tcW w:w="1322" w:type="dxa"/>
            <w:tcMar>
              <w:top w:w="0" w:type="dxa"/>
              <w:left w:w="115" w:type="dxa"/>
              <w:bottom w:w="0" w:type="dxa"/>
              <w:right w:w="115" w:type="dxa"/>
            </w:tcMar>
            <w:vAlign w:val="center"/>
          </w:tcPr>
          <w:p w14:paraId="329492D8" w14:textId="5D01CD3E" w:rsidR="00773839" w:rsidRPr="00737395" w:rsidRDefault="00737395" w:rsidP="00773839">
            <w:pPr>
              <w:spacing w:line="240" w:lineRule="auto"/>
              <w:jc w:val="center"/>
              <w:rPr>
                <w:rFonts w:ascii="Tahoma" w:eastAsia="Times New Roman" w:hAnsi="Tahoma" w:cs="Tahoma"/>
                <w:bCs/>
                <w:color w:val="7F7F7F" w:themeColor="text1" w:themeTint="80"/>
                <w:sz w:val="18"/>
                <w:szCs w:val="18"/>
                <w:lang w:val="es-CO"/>
              </w:rPr>
            </w:pPr>
            <w:r w:rsidRPr="00737395">
              <w:rPr>
                <w:rFonts w:ascii="Tahoma" w:eastAsia="Times New Roman" w:hAnsi="Tahoma" w:cs="Tahoma"/>
                <w:bCs/>
                <w:color w:val="7F7F7F" w:themeColor="text1" w:themeTint="80"/>
                <w:sz w:val="18"/>
                <w:szCs w:val="18"/>
                <w:lang w:eastAsia="es-MX"/>
              </w:rPr>
              <w:t>530</w:t>
            </w:r>
          </w:p>
        </w:tc>
        <w:tc>
          <w:tcPr>
            <w:tcW w:w="1254" w:type="dxa"/>
            <w:vAlign w:val="center"/>
          </w:tcPr>
          <w:p w14:paraId="08D23307" w14:textId="3CCAD4F9" w:rsidR="00773839" w:rsidRPr="00737395" w:rsidRDefault="00737395" w:rsidP="00773839">
            <w:pPr>
              <w:jc w:val="center"/>
              <w:rPr>
                <w:rFonts w:ascii="Tahoma" w:hAnsi="Tahoma" w:cs="Tahoma"/>
                <w:bCs/>
                <w:color w:val="7F7F7F" w:themeColor="text1" w:themeTint="80"/>
                <w:sz w:val="18"/>
                <w:szCs w:val="18"/>
              </w:rPr>
            </w:pPr>
            <w:r w:rsidRPr="00737395">
              <w:rPr>
                <w:rFonts w:ascii="Tahoma" w:eastAsia="Times New Roman" w:hAnsi="Tahoma" w:cs="Tahoma"/>
                <w:bCs/>
                <w:color w:val="7F7F7F" w:themeColor="text1" w:themeTint="80"/>
                <w:sz w:val="18"/>
                <w:szCs w:val="18"/>
                <w:lang w:eastAsia="es-MX"/>
              </w:rPr>
              <w:t>520</w:t>
            </w:r>
          </w:p>
        </w:tc>
        <w:tc>
          <w:tcPr>
            <w:tcW w:w="1254" w:type="dxa"/>
            <w:tcMar>
              <w:top w:w="0" w:type="dxa"/>
              <w:left w:w="115" w:type="dxa"/>
              <w:bottom w:w="0" w:type="dxa"/>
              <w:right w:w="115" w:type="dxa"/>
            </w:tcMar>
            <w:vAlign w:val="center"/>
          </w:tcPr>
          <w:p w14:paraId="02FC3CC2" w14:textId="1D42CA50" w:rsidR="00773839" w:rsidRPr="00737395" w:rsidRDefault="00737395" w:rsidP="00773839">
            <w:pPr>
              <w:jc w:val="center"/>
              <w:rPr>
                <w:rFonts w:ascii="Tahoma" w:hAnsi="Tahoma" w:cs="Tahoma"/>
                <w:bCs/>
                <w:color w:val="7F7F7F" w:themeColor="text1" w:themeTint="80"/>
                <w:sz w:val="18"/>
                <w:szCs w:val="18"/>
              </w:rPr>
            </w:pPr>
            <w:r w:rsidRPr="00737395">
              <w:rPr>
                <w:rFonts w:ascii="Tahoma" w:eastAsia="Times New Roman" w:hAnsi="Tahoma" w:cs="Tahoma"/>
                <w:bCs/>
                <w:color w:val="7F7F7F" w:themeColor="text1" w:themeTint="80"/>
                <w:sz w:val="18"/>
                <w:szCs w:val="18"/>
                <w:lang w:eastAsia="es-MX"/>
              </w:rPr>
              <w:t>590</w:t>
            </w:r>
          </w:p>
        </w:tc>
        <w:tc>
          <w:tcPr>
            <w:tcW w:w="1221" w:type="dxa"/>
            <w:vAlign w:val="center"/>
          </w:tcPr>
          <w:p w14:paraId="21B38E35" w14:textId="5B654B2C" w:rsidR="00773839" w:rsidRPr="00737395" w:rsidRDefault="00737395" w:rsidP="00773839">
            <w:pPr>
              <w:spacing w:line="240" w:lineRule="auto"/>
              <w:jc w:val="center"/>
              <w:rPr>
                <w:rFonts w:ascii="Tahoma" w:hAnsi="Tahoma" w:cs="Tahoma"/>
                <w:bCs/>
                <w:color w:val="7F7F7F" w:themeColor="text1" w:themeTint="80"/>
                <w:w w:val="105"/>
                <w:sz w:val="18"/>
                <w:szCs w:val="18"/>
              </w:rPr>
            </w:pPr>
            <w:r w:rsidRPr="00737395">
              <w:rPr>
                <w:rFonts w:ascii="Tahoma" w:eastAsia="Times New Roman" w:hAnsi="Tahoma" w:cs="Tahoma"/>
                <w:bCs/>
                <w:color w:val="7F7F7F" w:themeColor="text1" w:themeTint="80"/>
                <w:sz w:val="18"/>
                <w:szCs w:val="18"/>
                <w:lang w:eastAsia="es-MX"/>
              </w:rPr>
              <w:t>360</w:t>
            </w:r>
          </w:p>
        </w:tc>
        <w:tc>
          <w:tcPr>
            <w:tcW w:w="1292" w:type="dxa"/>
            <w:vAlign w:val="center"/>
          </w:tcPr>
          <w:p w14:paraId="006355C9" w14:textId="7A6A777F" w:rsidR="00773839" w:rsidRPr="00737395" w:rsidRDefault="00737395" w:rsidP="00773839">
            <w:pPr>
              <w:spacing w:line="240" w:lineRule="auto"/>
              <w:jc w:val="center"/>
              <w:rPr>
                <w:rFonts w:ascii="Tahoma" w:eastAsia="Times New Roman" w:hAnsi="Tahoma" w:cs="Tahoma"/>
                <w:bCs/>
                <w:color w:val="D24012"/>
                <w:sz w:val="18"/>
                <w:szCs w:val="18"/>
                <w:lang w:val="es-CO"/>
              </w:rPr>
            </w:pPr>
            <w:r w:rsidRPr="00737395">
              <w:rPr>
                <w:rFonts w:ascii="Tahoma" w:eastAsia="Times New Roman" w:hAnsi="Tahoma" w:cs="Tahoma"/>
                <w:bCs/>
                <w:sz w:val="18"/>
                <w:szCs w:val="18"/>
                <w:lang w:eastAsia="es-MX"/>
              </w:rPr>
              <w:t>580</w:t>
            </w:r>
          </w:p>
        </w:tc>
        <w:tc>
          <w:tcPr>
            <w:tcW w:w="1255" w:type="dxa"/>
            <w:vAlign w:val="center"/>
          </w:tcPr>
          <w:p w14:paraId="7DDEB1EB" w14:textId="45852BC2" w:rsidR="00773839" w:rsidRPr="00737395" w:rsidRDefault="00737395" w:rsidP="00773839">
            <w:pPr>
              <w:jc w:val="center"/>
              <w:rPr>
                <w:rFonts w:ascii="Tahoma" w:hAnsi="Tahoma" w:cs="Tahoma"/>
                <w:bCs/>
                <w:color w:val="D24012"/>
                <w:sz w:val="18"/>
                <w:szCs w:val="18"/>
              </w:rPr>
            </w:pPr>
            <w:r w:rsidRPr="00737395">
              <w:rPr>
                <w:rFonts w:ascii="Tahoma" w:eastAsia="Times New Roman" w:hAnsi="Tahoma" w:cs="Tahoma"/>
                <w:bCs/>
                <w:sz w:val="18"/>
                <w:szCs w:val="18"/>
                <w:lang w:eastAsia="es-MX"/>
              </w:rPr>
              <w:t>570</w:t>
            </w:r>
          </w:p>
        </w:tc>
        <w:tc>
          <w:tcPr>
            <w:tcW w:w="1254" w:type="dxa"/>
            <w:vAlign w:val="center"/>
          </w:tcPr>
          <w:p w14:paraId="635C8386" w14:textId="3759319F" w:rsidR="00773839" w:rsidRPr="00737395" w:rsidRDefault="00737395" w:rsidP="00773839">
            <w:pPr>
              <w:jc w:val="center"/>
              <w:rPr>
                <w:rFonts w:ascii="Tahoma" w:hAnsi="Tahoma" w:cs="Tahoma"/>
                <w:bCs/>
                <w:color w:val="D24012"/>
                <w:sz w:val="18"/>
                <w:szCs w:val="18"/>
              </w:rPr>
            </w:pPr>
            <w:r w:rsidRPr="00737395">
              <w:rPr>
                <w:rFonts w:ascii="Tahoma" w:eastAsia="Times New Roman" w:hAnsi="Tahoma" w:cs="Tahoma"/>
                <w:bCs/>
                <w:sz w:val="18"/>
                <w:szCs w:val="18"/>
                <w:lang w:eastAsia="es-MX"/>
              </w:rPr>
              <w:t>660</w:t>
            </w:r>
          </w:p>
        </w:tc>
        <w:tc>
          <w:tcPr>
            <w:tcW w:w="1302" w:type="dxa"/>
            <w:vAlign w:val="center"/>
          </w:tcPr>
          <w:p w14:paraId="6F2E9D32" w14:textId="38AAC4AF" w:rsidR="00773839" w:rsidRPr="00737395" w:rsidRDefault="00737395" w:rsidP="00773839">
            <w:pPr>
              <w:jc w:val="center"/>
              <w:rPr>
                <w:rFonts w:ascii="Tahoma" w:hAnsi="Tahoma" w:cs="Tahoma"/>
                <w:bCs/>
                <w:w w:val="105"/>
                <w:sz w:val="18"/>
                <w:szCs w:val="18"/>
              </w:rPr>
            </w:pPr>
            <w:r w:rsidRPr="00737395">
              <w:rPr>
                <w:rFonts w:ascii="Tahoma" w:eastAsia="Times New Roman" w:hAnsi="Tahoma" w:cs="Tahoma"/>
                <w:bCs/>
                <w:sz w:val="18"/>
                <w:szCs w:val="18"/>
                <w:lang w:eastAsia="es-MX"/>
              </w:rPr>
              <w:t>360</w:t>
            </w:r>
          </w:p>
        </w:tc>
      </w:tr>
    </w:tbl>
    <w:p w14:paraId="501448C0" w14:textId="77777777" w:rsidR="006141CC" w:rsidRPr="009100D2" w:rsidRDefault="006141CC" w:rsidP="006141CC">
      <w:pPr>
        <w:pStyle w:val="Textoindependiente"/>
        <w:spacing w:before="7"/>
        <w:rPr>
          <w:bCs/>
          <w:color w:val="70AD47" w:themeColor="accent6"/>
          <w:sz w:val="24"/>
          <w:szCs w:val="24"/>
        </w:rPr>
      </w:pPr>
    </w:p>
    <w:p w14:paraId="3537BF46" w14:textId="77777777" w:rsidR="00BD6D12" w:rsidRPr="00737395" w:rsidRDefault="00BD6D12" w:rsidP="00BD6D12">
      <w:pPr>
        <w:pStyle w:val="Prrafodelista"/>
        <w:numPr>
          <w:ilvl w:val="0"/>
          <w:numId w:val="5"/>
        </w:numPr>
        <w:spacing w:before="100" w:beforeAutospacing="1" w:after="100" w:afterAutospacing="1" w:line="240" w:lineRule="auto"/>
        <w:contextualSpacing w:val="0"/>
        <w:jc w:val="both"/>
        <w:rPr>
          <w:rFonts w:ascii="Tahoma" w:hAnsi="Tahoma" w:cs="Tahoma"/>
          <w:bCs/>
          <w:color w:val="000000" w:themeColor="text1"/>
          <w:sz w:val="24"/>
          <w:szCs w:val="24"/>
        </w:rPr>
      </w:pPr>
      <w:r w:rsidRPr="00737395">
        <w:rPr>
          <w:rFonts w:ascii="Tahoma" w:hAnsi="Tahoma" w:cs="Tahoma"/>
          <w:bCs/>
          <w:color w:val="000000" w:themeColor="text1"/>
          <w:sz w:val="24"/>
          <w:szCs w:val="24"/>
        </w:rPr>
        <w:t xml:space="preserve">La experiencia José cuervo express opera todos los sábados del Año. </w:t>
      </w:r>
    </w:p>
    <w:p w14:paraId="36B1ABE2" w14:textId="77777777" w:rsidR="00BD6D12" w:rsidRPr="00737395" w:rsidRDefault="00BD6D12" w:rsidP="00BD6D12">
      <w:pPr>
        <w:pStyle w:val="Prrafodelista"/>
        <w:numPr>
          <w:ilvl w:val="0"/>
          <w:numId w:val="5"/>
        </w:numPr>
        <w:spacing w:before="100" w:beforeAutospacing="1" w:after="100" w:afterAutospacing="1" w:line="240" w:lineRule="auto"/>
        <w:contextualSpacing w:val="0"/>
        <w:jc w:val="both"/>
        <w:rPr>
          <w:rFonts w:ascii="Tahoma" w:hAnsi="Tahoma" w:cs="Tahoma"/>
          <w:bCs/>
          <w:color w:val="000000" w:themeColor="text1"/>
          <w:sz w:val="24"/>
          <w:szCs w:val="24"/>
        </w:rPr>
      </w:pPr>
      <w:r w:rsidRPr="00737395">
        <w:rPr>
          <w:rFonts w:ascii="Tahoma" w:hAnsi="Tahoma" w:cs="Tahoma"/>
          <w:bCs/>
          <w:color w:val="000000" w:themeColor="text1"/>
          <w:sz w:val="24"/>
          <w:szCs w:val="24"/>
        </w:rPr>
        <w:t>Sujeto a Disponibilidad sin previo aviso.</w:t>
      </w:r>
    </w:p>
    <w:p w14:paraId="591BD391" w14:textId="70FBB89C" w:rsidR="00BD6D12" w:rsidRPr="00737395" w:rsidRDefault="00BD6D12" w:rsidP="00BD6D12">
      <w:pPr>
        <w:pStyle w:val="Prrafodelista"/>
        <w:numPr>
          <w:ilvl w:val="0"/>
          <w:numId w:val="5"/>
        </w:numPr>
        <w:spacing w:before="100" w:beforeAutospacing="1" w:after="100" w:afterAutospacing="1" w:line="240" w:lineRule="auto"/>
        <w:contextualSpacing w:val="0"/>
        <w:jc w:val="both"/>
        <w:rPr>
          <w:rFonts w:ascii="Tahoma" w:hAnsi="Tahoma" w:cs="Tahoma"/>
          <w:bCs/>
          <w:color w:val="000000" w:themeColor="text1"/>
          <w:sz w:val="24"/>
          <w:szCs w:val="24"/>
        </w:rPr>
      </w:pPr>
      <w:r w:rsidRPr="00737395">
        <w:rPr>
          <w:rFonts w:ascii="Tahoma" w:hAnsi="Tahoma" w:cs="Tahoma"/>
          <w:bCs/>
          <w:color w:val="000000" w:themeColor="text1"/>
          <w:sz w:val="24"/>
          <w:szCs w:val="24"/>
        </w:rPr>
        <w:t xml:space="preserve">Aplica Suplemento en temporada alta o día festivo con fecha cerrada en calendario de cuervo de </w:t>
      </w:r>
      <w:r w:rsidR="00737395" w:rsidRPr="00737395">
        <w:rPr>
          <w:rFonts w:ascii="Tahoma" w:hAnsi="Tahoma" w:cs="Tahoma"/>
          <w:bCs/>
          <w:color w:val="000000" w:themeColor="text1"/>
          <w:sz w:val="24"/>
          <w:szCs w:val="24"/>
          <w:u w:val="single"/>
        </w:rPr>
        <w:t>110</w:t>
      </w:r>
      <w:r w:rsidRPr="00737395">
        <w:rPr>
          <w:rFonts w:ascii="Tahoma" w:hAnsi="Tahoma" w:cs="Tahoma"/>
          <w:bCs/>
          <w:color w:val="000000" w:themeColor="text1"/>
          <w:sz w:val="24"/>
          <w:szCs w:val="24"/>
          <w:u w:val="single"/>
        </w:rPr>
        <w:t xml:space="preserve"> USD por persona </w:t>
      </w:r>
      <w:r w:rsidRPr="00737395">
        <w:rPr>
          <w:rFonts w:ascii="Tahoma" w:hAnsi="Tahoma" w:cs="Tahoma"/>
          <w:bCs/>
          <w:color w:val="000000" w:themeColor="text1"/>
          <w:sz w:val="24"/>
          <w:szCs w:val="24"/>
        </w:rPr>
        <w:t>por porción del tren.</w:t>
      </w:r>
    </w:p>
    <w:p w14:paraId="11E87F2F" w14:textId="51915DC6" w:rsidR="00737395" w:rsidRPr="00737395" w:rsidRDefault="00737395" w:rsidP="00BD6D12">
      <w:pPr>
        <w:pStyle w:val="Prrafodelista"/>
        <w:numPr>
          <w:ilvl w:val="0"/>
          <w:numId w:val="5"/>
        </w:numPr>
        <w:spacing w:before="100" w:beforeAutospacing="1" w:after="100" w:afterAutospacing="1" w:line="240" w:lineRule="auto"/>
        <w:contextualSpacing w:val="0"/>
        <w:jc w:val="both"/>
        <w:rPr>
          <w:rFonts w:ascii="Tahoma" w:hAnsi="Tahoma" w:cs="Tahoma"/>
          <w:bCs/>
          <w:color w:val="EE0000"/>
          <w:sz w:val="24"/>
          <w:szCs w:val="24"/>
        </w:rPr>
      </w:pPr>
      <w:r w:rsidRPr="00737395">
        <w:rPr>
          <w:rFonts w:ascii="Tahoma" w:hAnsi="Tahoma" w:cs="Tahoma"/>
          <w:bCs/>
          <w:color w:val="EE0000"/>
          <w:sz w:val="24"/>
          <w:szCs w:val="24"/>
        </w:rPr>
        <w:t>Las tarifas no aplican para las fechas del mundial.</w:t>
      </w:r>
    </w:p>
    <w:p w14:paraId="1B90530B" w14:textId="77777777" w:rsidR="00BD6D12" w:rsidRPr="009100D2" w:rsidRDefault="00BD6D12" w:rsidP="00BD6D12">
      <w:pPr>
        <w:pStyle w:val="Prrafodelista"/>
        <w:widowControl w:val="0"/>
        <w:tabs>
          <w:tab w:val="left" w:pos="861"/>
          <w:tab w:val="left" w:pos="862"/>
        </w:tabs>
        <w:autoSpaceDE w:val="0"/>
        <w:autoSpaceDN w:val="0"/>
        <w:spacing w:before="22" w:line="240" w:lineRule="auto"/>
        <w:ind w:left="1221"/>
        <w:rPr>
          <w:rFonts w:ascii="Tahoma" w:hAnsi="Tahoma" w:cs="Tahoma"/>
          <w:bCs/>
          <w:color w:val="70AD47" w:themeColor="accent6"/>
          <w:sz w:val="24"/>
          <w:szCs w:val="24"/>
        </w:rPr>
      </w:pPr>
    </w:p>
    <w:p w14:paraId="0ACEA005" w14:textId="77777777" w:rsidR="006141CC" w:rsidRDefault="006141CC"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33DD9D2F" w14:textId="77777777" w:rsidR="006141CC" w:rsidRDefault="006141CC"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57E3E4D9" w14:textId="77777777" w:rsidR="006141CC" w:rsidRPr="00D946D5" w:rsidRDefault="006141CC" w:rsidP="006141CC">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5CCF2B54" w14:textId="77777777" w:rsidR="006141CC" w:rsidRPr="00D946D5" w:rsidRDefault="006141CC" w:rsidP="006141CC">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12BE0ED5" w14:textId="77777777" w:rsidR="006141CC" w:rsidRPr="00D946D5" w:rsidRDefault="006141CC" w:rsidP="006141CC">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w:t>
      </w:r>
      <w:r w:rsidR="00BD6D12">
        <w:rPr>
          <w:rFonts w:ascii="Tahoma" w:hAnsi="Tahoma" w:cs="Tahoma"/>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LLEGADA A </w:t>
      </w:r>
      <w:r w:rsidR="00BD6D12">
        <w:rPr>
          <w:rFonts w:ascii="Tahoma" w:hAnsi="Tahoma" w:cs="Tahoma"/>
          <w:b/>
          <w:bCs/>
          <w:color w:val="70AD47" w:themeColor="accent6"/>
          <w:sz w:val="28"/>
          <w:szCs w:val="28"/>
          <w:lang w:val="es-ES"/>
        </w:rPr>
        <w:t>GUADALAJARA</w:t>
      </w:r>
    </w:p>
    <w:p w14:paraId="204BC8A3" w14:textId="77777777" w:rsidR="00BD6D12" w:rsidRPr="00BD6D12" w:rsidRDefault="00BD6D12" w:rsidP="00BD6D12">
      <w:pPr>
        <w:tabs>
          <w:tab w:val="left" w:pos="0"/>
        </w:tabs>
        <w:spacing w:before="240" w:line="240" w:lineRule="auto"/>
        <w:ind w:right="423"/>
        <w:jc w:val="both"/>
        <w:rPr>
          <w:rFonts w:ascii="Tahoma" w:hAnsi="Tahoma" w:cs="Tahoma"/>
          <w:bCs/>
          <w:sz w:val="24"/>
          <w:szCs w:val="24"/>
        </w:rPr>
      </w:pPr>
      <w:r w:rsidRPr="00BD6D12">
        <w:rPr>
          <w:rFonts w:ascii="Tahoma" w:hAnsi="Tahoma" w:cs="Tahoma"/>
          <w:b/>
          <w:sz w:val="24"/>
          <w:szCs w:val="24"/>
        </w:rPr>
        <w:t xml:space="preserve">Llegada al aeropuerto internacional de Guadalajara. </w:t>
      </w:r>
      <w:r w:rsidRPr="00BD6D12">
        <w:rPr>
          <w:rFonts w:ascii="Tahoma" w:hAnsi="Tahoma" w:cs="Tahoma"/>
          <w:bCs/>
          <w:sz w:val="24"/>
          <w:szCs w:val="24"/>
        </w:rPr>
        <w:t xml:space="preserve">Recepción y traslado a su hotel. </w:t>
      </w:r>
      <w:r w:rsidRPr="00BD6D12">
        <w:rPr>
          <w:rFonts w:ascii="Tahoma" w:hAnsi="Tahoma" w:cs="Tahoma"/>
          <w:b/>
          <w:sz w:val="24"/>
          <w:szCs w:val="24"/>
        </w:rPr>
        <w:t>Check in en hotel</w:t>
      </w:r>
      <w:r w:rsidRPr="00BD6D12">
        <w:rPr>
          <w:rFonts w:ascii="Tahoma" w:hAnsi="Tahoma" w:cs="Tahoma"/>
          <w:bCs/>
          <w:sz w:val="24"/>
          <w:szCs w:val="24"/>
        </w:rPr>
        <w:t>.</w:t>
      </w:r>
      <w:r w:rsidRPr="00BD6D12">
        <w:rPr>
          <w:rFonts w:ascii="Tahoma" w:hAnsi="Tahoma" w:cs="Tahoma"/>
          <w:b/>
          <w:sz w:val="24"/>
          <w:szCs w:val="24"/>
        </w:rPr>
        <w:t xml:space="preserve"> </w:t>
      </w:r>
      <w:r w:rsidRPr="00BD6D12">
        <w:rPr>
          <w:rFonts w:ascii="Tahoma" w:hAnsi="Tahoma" w:cs="Tahoma"/>
          <w:bCs/>
          <w:sz w:val="24"/>
          <w:szCs w:val="24"/>
        </w:rPr>
        <w:t>Resto del día libre. Almuerzo y Cena libre.</w:t>
      </w:r>
      <w:r w:rsidRPr="00BD6D12">
        <w:rPr>
          <w:rFonts w:ascii="Tahoma" w:hAnsi="Tahoma" w:cs="Tahoma"/>
          <w:b/>
          <w:sz w:val="24"/>
          <w:szCs w:val="24"/>
        </w:rPr>
        <w:t xml:space="preserve"> Alojamiento </w:t>
      </w:r>
      <w:r>
        <w:rPr>
          <w:rFonts w:ascii="Tahoma" w:hAnsi="Tahoma" w:cs="Tahoma"/>
          <w:b/>
          <w:sz w:val="24"/>
          <w:szCs w:val="24"/>
        </w:rPr>
        <w:t>.</w:t>
      </w:r>
    </w:p>
    <w:p w14:paraId="165CE517" w14:textId="77777777" w:rsidR="006141CC" w:rsidRDefault="006141CC" w:rsidP="006141CC">
      <w:pPr>
        <w:pStyle w:val="NormalWeb"/>
        <w:shd w:val="clear" w:color="auto" w:fill="FFFFFF"/>
        <w:spacing w:before="0" w:beforeAutospacing="0" w:after="0" w:afterAutospacing="0"/>
        <w:rPr>
          <w:rFonts w:ascii="Tahoma" w:hAnsi="Tahoma" w:cs="Tahoma"/>
          <w:b/>
          <w:bCs/>
          <w:color w:val="D24012"/>
          <w:sz w:val="28"/>
          <w:szCs w:val="28"/>
          <w:lang w:val="es-ES"/>
        </w:rPr>
      </w:pPr>
    </w:p>
    <w:p w14:paraId="04CD6EF6" w14:textId="77777777" w:rsidR="006141CC" w:rsidRPr="00EB32B0" w:rsidRDefault="006141CC" w:rsidP="006141CC">
      <w:pPr>
        <w:pStyle w:val="NormalWeb"/>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2 –</w:t>
      </w:r>
      <w:r w:rsidR="00BD6D12">
        <w:rPr>
          <w:rFonts w:ascii="Tahoma" w:hAnsi="Tahoma" w:cs="Tahoma"/>
          <w:color w:val="70AD47" w:themeColor="accent6"/>
          <w:sz w:val="28"/>
          <w:szCs w:val="28"/>
          <w:lang w:val="es-ES"/>
        </w:rPr>
        <w:t xml:space="preserve"> </w:t>
      </w:r>
      <w:r w:rsidR="00BD6D12">
        <w:rPr>
          <w:rFonts w:ascii="Tahoma" w:hAnsi="Tahoma" w:cs="Tahoma"/>
          <w:b/>
          <w:bCs/>
          <w:color w:val="70AD47" w:themeColor="accent6"/>
          <w:sz w:val="28"/>
          <w:szCs w:val="28"/>
          <w:lang w:val="es-ES"/>
        </w:rPr>
        <w:t>GUADALAJARA – TEQUILA + JOSÉ CUERVO EXPRESS</w:t>
      </w:r>
    </w:p>
    <w:p w14:paraId="58269168" w14:textId="77777777" w:rsidR="00BD6D12" w:rsidRDefault="00BD6D12" w:rsidP="00BD6D12">
      <w:pPr>
        <w:tabs>
          <w:tab w:val="left" w:pos="0"/>
        </w:tabs>
        <w:spacing w:line="240" w:lineRule="auto"/>
        <w:jc w:val="both"/>
        <w:rPr>
          <w:rFonts w:ascii="Arial Nova Light" w:hAnsi="Arial Nova Light"/>
          <w:b/>
        </w:rPr>
      </w:pPr>
    </w:p>
    <w:p w14:paraId="5AA52BE8" w14:textId="77777777" w:rsidR="00BD6D12" w:rsidRPr="00B017E2" w:rsidRDefault="00BD6D12" w:rsidP="00B017E2">
      <w:pPr>
        <w:tabs>
          <w:tab w:val="left" w:pos="0"/>
        </w:tabs>
        <w:spacing w:line="240" w:lineRule="auto"/>
        <w:jc w:val="both"/>
        <w:rPr>
          <w:rFonts w:ascii="Tahoma" w:hAnsi="Tahoma" w:cs="Tahoma"/>
          <w:b/>
          <w:sz w:val="24"/>
          <w:szCs w:val="24"/>
        </w:rPr>
      </w:pPr>
      <w:r w:rsidRPr="00BD6D12">
        <w:rPr>
          <w:rFonts w:ascii="Tahoma" w:hAnsi="Tahoma" w:cs="Tahoma"/>
          <w:b/>
          <w:sz w:val="24"/>
          <w:szCs w:val="24"/>
        </w:rPr>
        <w:t xml:space="preserve">Desayuno en el hotel. </w:t>
      </w:r>
      <w:r w:rsidRPr="00BD6D12">
        <w:rPr>
          <w:rFonts w:ascii="Tahoma" w:hAnsi="Tahoma" w:cs="Tahoma"/>
          <w:sz w:val="24"/>
          <w:szCs w:val="24"/>
        </w:rPr>
        <w:t xml:space="preserve">Nos trasladamos al lugar de inicio a Casa Cuervo a sus instalaciones en periférico sur para abordar el autobús que nos llevará al paisaje agavero, visitaremos los campos los Buenos aires donde tendremos una exhibición de Jima, la forma en que cosechamos el agave, la materia prima para elaborar tequila, Continuamos a la Rojeña de José cuervo, la destilería más antigua de américa latina en el pueblo de tequila, conoceremos el proceso de elaboración de tequila, tendremos degustación de tequila directo del alambique a 55 grados alcohol, conoceremos los diferentes tipos de tequila, </w:t>
      </w:r>
      <w:r w:rsidRPr="00BD6D12">
        <w:rPr>
          <w:rFonts w:ascii="Tahoma" w:hAnsi="Tahoma" w:cs="Tahoma"/>
          <w:b/>
          <w:bCs/>
          <w:sz w:val="24"/>
          <w:szCs w:val="24"/>
        </w:rPr>
        <w:t xml:space="preserve">tendrá unas horas libres en el pueblo de tequila para comer y degustar los mejores platillos de la gastronomía local </w:t>
      </w:r>
      <w:r w:rsidRPr="00BD6D12">
        <w:rPr>
          <w:rFonts w:ascii="Tahoma" w:hAnsi="Tahoma" w:cs="Tahoma"/>
          <w:b/>
          <w:bCs/>
          <w:sz w:val="24"/>
          <w:szCs w:val="24"/>
          <w:u w:val="single"/>
        </w:rPr>
        <w:t>(comida no incluida).</w:t>
      </w:r>
      <w:r w:rsidRPr="00BD6D12">
        <w:rPr>
          <w:rFonts w:ascii="Tahoma" w:hAnsi="Tahoma" w:cs="Tahoma"/>
          <w:sz w:val="24"/>
          <w:szCs w:val="24"/>
        </w:rPr>
        <w:t xml:space="preserve"> En punto de las 4 de la tarde, (o a la hora indicada por su guía) nos encontraremos en el foro José Cuervo para clausurar el día entre bailes folclóricos y música de mariachi, y realizar un brindis con tequila premium de la casa. Finalmente es hora de abordar el José Cuervo Express, </w:t>
      </w:r>
      <w:r w:rsidRPr="00BD6D12">
        <w:rPr>
          <w:rFonts w:ascii="Tahoma" w:hAnsi="Tahoma" w:cs="Tahoma"/>
          <w:b/>
          <w:bCs/>
          <w:sz w:val="24"/>
          <w:szCs w:val="24"/>
        </w:rPr>
        <w:t>El tren que te llevará de regreso a Guadalajara</w:t>
      </w:r>
      <w:r w:rsidRPr="00BD6D12">
        <w:rPr>
          <w:rFonts w:ascii="Tahoma" w:hAnsi="Tahoma" w:cs="Tahoma"/>
          <w:sz w:val="24"/>
          <w:szCs w:val="24"/>
        </w:rPr>
        <w:t xml:space="preserve">, tendrán </w:t>
      </w:r>
      <w:r w:rsidRPr="00BD6D12">
        <w:rPr>
          <w:rFonts w:ascii="Tahoma" w:hAnsi="Tahoma" w:cs="Tahoma"/>
          <w:sz w:val="24"/>
          <w:szCs w:val="24"/>
        </w:rPr>
        <w:lastRenderedPageBreak/>
        <w:t>bebidas a base de tequila incluidas. llegada a la estación de ferrocarriles, nuestro staff le estará esperándolo para regresarlo a su hotel.</w:t>
      </w:r>
      <w:r w:rsidRPr="00BD6D12">
        <w:rPr>
          <w:rFonts w:ascii="Tahoma" w:hAnsi="Tahoma" w:cs="Tahoma"/>
          <w:b/>
          <w:sz w:val="24"/>
          <w:szCs w:val="24"/>
        </w:rPr>
        <w:t xml:space="preserve"> </w:t>
      </w:r>
      <w:r w:rsidRPr="00BD6D12">
        <w:rPr>
          <w:rFonts w:ascii="Tahoma" w:hAnsi="Tahoma" w:cs="Tahoma"/>
          <w:bCs/>
          <w:sz w:val="24"/>
          <w:szCs w:val="24"/>
        </w:rPr>
        <w:t>Almuerzo y Cena libre.</w:t>
      </w:r>
      <w:r w:rsidRPr="00BD6D12">
        <w:rPr>
          <w:rFonts w:ascii="Tahoma" w:hAnsi="Tahoma" w:cs="Tahoma"/>
          <w:b/>
          <w:sz w:val="24"/>
          <w:szCs w:val="24"/>
        </w:rPr>
        <w:t xml:space="preserve"> Alojamiento </w:t>
      </w:r>
    </w:p>
    <w:p w14:paraId="1C565EFB" w14:textId="77777777" w:rsidR="00737395" w:rsidRDefault="00737395" w:rsidP="006141CC">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0D92370E" w14:textId="1FDEB98A" w:rsidR="006141CC" w:rsidRPr="00D946D5" w:rsidRDefault="006141CC" w:rsidP="006141CC">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DÍA 3 –</w:t>
      </w:r>
      <w:r w:rsidR="00BD6D12">
        <w:rPr>
          <w:rFonts w:ascii="Tahoma" w:hAnsi="Tahoma" w:cs="Tahoma"/>
          <w:color w:val="70AD47" w:themeColor="accent6"/>
          <w:sz w:val="28"/>
          <w:szCs w:val="28"/>
          <w:lang w:val="es-ES"/>
        </w:rPr>
        <w:t xml:space="preserve"> </w:t>
      </w:r>
      <w:r w:rsidR="00BD6D12">
        <w:rPr>
          <w:rFonts w:ascii="Tahoma" w:hAnsi="Tahoma" w:cs="Tahoma"/>
          <w:b/>
          <w:bCs/>
          <w:color w:val="70AD47" w:themeColor="accent6"/>
          <w:sz w:val="28"/>
          <w:szCs w:val="28"/>
          <w:lang w:val="es-ES"/>
        </w:rPr>
        <w:t>GUADALAJARA</w:t>
      </w:r>
      <w:r>
        <w:rPr>
          <w:rFonts w:ascii="Tahoma" w:hAnsi="Tahoma" w:cs="Tahoma"/>
          <w:b/>
          <w:bCs/>
          <w:color w:val="70AD47" w:themeColor="accent6"/>
          <w:sz w:val="28"/>
          <w:szCs w:val="28"/>
          <w:lang w:val="es-ES"/>
        </w:rPr>
        <w:t xml:space="preserve"> </w:t>
      </w:r>
      <w:r w:rsidR="00F4263E">
        <w:rPr>
          <w:rFonts w:ascii="Tahoma" w:hAnsi="Tahoma" w:cs="Tahoma"/>
          <w:b/>
          <w:bCs/>
          <w:color w:val="70AD47" w:themeColor="accent6"/>
          <w:sz w:val="28"/>
          <w:szCs w:val="28"/>
          <w:lang w:val="es-ES"/>
        </w:rPr>
        <w:t>–</w:t>
      </w:r>
      <w:r>
        <w:rPr>
          <w:rFonts w:ascii="Tahoma" w:hAnsi="Tahoma" w:cs="Tahoma"/>
          <w:b/>
          <w:bCs/>
          <w:color w:val="70AD47" w:themeColor="accent6"/>
          <w:sz w:val="28"/>
          <w:szCs w:val="28"/>
          <w:lang w:val="es-ES"/>
        </w:rPr>
        <w:t xml:space="preserve"> </w:t>
      </w:r>
      <w:r w:rsidR="00BD6D12">
        <w:rPr>
          <w:rFonts w:ascii="Tahoma" w:hAnsi="Tahoma" w:cs="Tahoma"/>
          <w:b/>
          <w:bCs/>
          <w:color w:val="70AD47" w:themeColor="accent6"/>
          <w:sz w:val="28"/>
          <w:szCs w:val="28"/>
          <w:lang w:val="es-ES"/>
        </w:rPr>
        <w:t>SALIDA</w:t>
      </w:r>
    </w:p>
    <w:p w14:paraId="3D56CA69" w14:textId="77777777" w:rsidR="006141CC" w:rsidRDefault="006141CC" w:rsidP="006141CC">
      <w:pPr>
        <w:pStyle w:val="Textoindependiente"/>
        <w:ind w:right="143"/>
        <w:jc w:val="both"/>
        <w:rPr>
          <w:rFonts w:eastAsiaTheme="minorHAnsi"/>
          <w:b/>
          <w:bCs/>
          <w:sz w:val="24"/>
          <w:szCs w:val="24"/>
          <w:lang w:val="es-ES_tradnl"/>
          <w14:ligatures w14:val="standardContextual"/>
        </w:rPr>
      </w:pPr>
    </w:p>
    <w:p w14:paraId="459FEC12" w14:textId="77777777" w:rsidR="006141CC" w:rsidRPr="00BD6D12" w:rsidRDefault="00BD6D12" w:rsidP="00BD6D12">
      <w:pPr>
        <w:tabs>
          <w:tab w:val="left" w:pos="0"/>
        </w:tabs>
        <w:spacing w:line="240" w:lineRule="auto"/>
        <w:jc w:val="both"/>
        <w:rPr>
          <w:rFonts w:ascii="Tahoma" w:hAnsi="Tahoma" w:cs="Tahoma"/>
          <w:b/>
          <w:sz w:val="24"/>
          <w:szCs w:val="24"/>
        </w:rPr>
      </w:pPr>
      <w:r w:rsidRPr="00BD6D12">
        <w:rPr>
          <w:rFonts w:ascii="Tahoma" w:hAnsi="Tahoma" w:cs="Tahoma"/>
          <w:b/>
          <w:sz w:val="24"/>
          <w:szCs w:val="24"/>
        </w:rPr>
        <w:t xml:space="preserve">Desayuno en el hotel. </w:t>
      </w:r>
      <w:r w:rsidRPr="00BD6D12">
        <w:rPr>
          <w:rFonts w:ascii="Tahoma" w:hAnsi="Tahoma" w:cs="Tahoma"/>
          <w:bCs/>
          <w:sz w:val="24"/>
          <w:szCs w:val="24"/>
        </w:rPr>
        <w:t xml:space="preserve">A la hora conveniente traslado de su hotel al aeropuerto para tomar el </w:t>
      </w:r>
      <w:r w:rsidRPr="00BD6D12">
        <w:rPr>
          <w:rFonts w:ascii="Tahoma" w:hAnsi="Tahoma" w:cs="Tahoma"/>
          <w:b/>
          <w:sz w:val="24"/>
          <w:szCs w:val="24"/>
        </w:rPr>
        <w:t>vuelo a su destino.</w:t>
      </w:r>
    </w:p>
    <w:p w14:paraId="233044C9" w14:textId="77777777" w:rsidR="006141CC" w:rsidRDefault="006141CC" w:rsidP="006141CC">
      <w:pPr>
        <w:shd w:val="clear" w:color="auto" w:fill="FFFFFF"/>
        <w:spacing w:line="240" w:lineRule="auto"/>
        <w:rPr>
          <w:rFonts w:ascii="Tahoma" w:eastAsia="Dosis" w:hAnsi="Tahoma" w:cs="Tahoma"/>
          <w:color w:val="70AD47" w:themeColor="accent6"/>
          <w:lang w:val="es-ES"/>
        </w:rPr>
      </w:pPr>
    </w:p>
    <w:p w14:paraId="0DCB891F" w14:textId="77777777" w:rsidR="006141CC" w:rsidRPr="00BD6D12" w:rsidRDefault="006141CC" w:rsidP="006141CC">
      <w:pPr>
        <w:shd w:val="clear" w:color="auto" w:fill="FFFFFF"/>
        <w:spacing w:line="240" w:lineRule="auto"/>
        <w:rPr>
          <w:rFonts w:ascii="Source Sans Pro" w:eastAsia="Times New Roman" w:hAnsi="Source Sans Pro" w:cs="Times New Roman"/>
          <w:color w:val="70AD47" w:themeColor="accent6"/>
          <w:sz w:val="24"/>
          <w:szCs w:val="24"/>
          <w:lang w:val="es-ES"/>
        </w:rPr>
      </w:pPr>
      <w:r w:rsidRPr="00BD6D12">
        <w:rPr>
          <w:rFonts w:ascii="Tahoma" w:eastAsia="Dosis" w:hAnsi="Tahoma" w:cs="Tahoma"/>
          <w:color w:val="70AD47" w:themeColor="accent6"/>
          <w:sz w:val="24"/>
          <w:szCs w:val="24"/>
          <w:lang w:val="es-ES"/>
        </w:rPr>
        <w:t>Fin de nuestros servicios.</w:t>
      </w:r>
    </w:p>
    <w:p w14:paraId="54582348" w14:textId="77777777" w:rsidR="006141CC" w:rsidRDefault="006141CC" w:rsidP="006141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544E63C3" w14:textId="77777777" w:rsidR="006141CC" w:rsidRPr="00BD6D12" w:rsidRDefault="006141CC" w:rsidP="006141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5E560B2D"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 xml:space="preserve">Debido a los múltiples cambios que ocurren diariamente en turismo, estos precios deben de ser confirmados al momento de solicitar la reserva. </w:t>
      </w:r>
    </w:p>
    <w:p w14:paraId="25F7A74C"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Pagos con tarjeta de crédito aplica un % de comisión.</w:t>
      </w:r>
    </w:p>
    <w:p w14:paraId="28D9E24E"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Por favor contemplar el horario de Check in 15:00 hrs y Check Out 12:00 hrs.</w:t>
      </w:r>
    </w:p>
    <w:p w14:paraId="49CBA00E"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Las habitaciones TRIPLES únicamente cuentan con 2 camas matrimoniales.</w:t>
      </w:r>
    </w:p>
    <w:p w14:paraId="23C80B22" w14:textId="69044EFA"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Los traslados aeropuerto</w:t>
      </w:r>
      <w:r>
        <w:rPr>
          <w:rFonts w:ascii="Tahoma" w:hAnsi="Tahoma" w:cs="Tahoma"/>
          <w:sz w:val="24"/>
          <w:szCs w:val="24"/>
        </w:rPr>
        <w:t xml:space="preserve"> –</w:t>
      </w:r>
      <w:r w:rsidRPr="00BD6D12">
        <w:rPr>
          <w:rFonts w:ascii="Tahoma" w:hAnsi="Tahoma" w:cs="Tahoma"/>
          <w:sz w:val="24"/>
          <w:szCs w:val="24"/>
        </w:rPr>
        <w:t xml:space="preserve"> hotel</w:t>
      </w:r>
      <w:r>
        <w:rPr>
          <w:rFonts w:ascii="Tahoma" w:hAnsi="Tahoma" w:cs="Tahoma"/>
          <w:sz w:val="24"/>
          <w:szCs w:val="24"/>
        </w:rPr>
        <w:t xml:space="preserve"> </w:t>
      </w:r>
      <w:r w:rsidR="00F4263E">
        <w:rPr>
          <w:rFonts w:ascii="Tahoma" w:hAnsi="Tahoma" w:cs="Tahoma"/>
          <w:sz w:val="24"/>
          <w:szCs w:val="24"/>
        </w:rPr>
        <w:t>–</w:t>
      </w:r>
      <w:r w:rsidRPr="00BD6D12">
        <w:rPr>
          <w:rFonts w:ascii="Tahoma" w:hAnsi="Tahoma" w:cs="Tahoma"/>
          <w:sz w:val="24"/>
          <w:szCs w:val="24"/>
        </w:rPr>
        <w:t xml:space="preserve"> aeropuerto están cotizados en servicio compartido, favor contemplar vuelos que lleguen y salgan entre las 06:00 y las 22:00 horas, de forma contraria debe proporcionarse en servicio privado y será necesario re cotizar.</w:t>
      </w:r>
    </w:p>
    <w:p w14:paraId="4C5FED38"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El tiempo de espera para los traslados de llegada es de 2 horas con 15 minutos. Una vez transcurrido el tiempo el pasajero deberá trasladarse por cuenta propia.</w:t>
      </w:r>
    </w:p>
    <w:p w14:paraId="171C5D54"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b/>
          <w:bCs/>
          <w:sz w:val="24"/>
          <w:szCs w:val="24"/>
        </w:rPr>
      </w:pPr>
      <w:r w:rsidRPr="00BD6D12">
        <w:rPr>
          <w:rFonts w:ascii="Tahoma" w:hAnsi="Tahoma" w:cs="Tahoma"/>
          <w:b/>
          <w:bCs/>
          <w:sz w:val="24"/>
          <w:szCs w:val="24"/>
        </w:rPr>
        <w:t>El tiempo de tolerancia para traslado de salida es de 10 min., pasado este tiempo la unidad se retira y deberá trasladarse por cuenta propia al hotel. * Bajo ninguna circunstancia nos hacemos responsables de los gastos extras que se deriven de esta situación.</w:t>
      </w:r>
    </w:p>
    <w:p w14:paraId="36352D24" w14:textId="77777777" w:rsidR="00BD6D12" w:rsidRPr="00BD6D12" w:rsidRDefault="00BD6D12" w:rsidP="00BD6D12">
      <w:pPr>
        <w:pStyle w:val="Prrafodelista"/>
        <w:numPr>
          <w:ilvl w:val="0"/>
          <w:numId w:val="7"/>
        </w:numPr>
        <w:spacing w:before="100" w:beforeAutospacing="1" w:afterAutospacing="1" w:line="240" w:lineRule="auto"/>
        <w:contextualSpacing w:val="0"/>
        <w:jc w:val="both"/>
        <w:rPr>
          <w:rFonts w:ascii="Tahoma" w:hAnsi="Tahoma" w:cs="Tahoma"/>
          <w:sz w:val="24"/>
          <w:szCs w:val="24"/>
        </w:rPr>
      </w:pPr>
      <w:r w:rsidRPr="00BD6D12">
        <w:rPr>
          <w:rFonts w:ascii="Tahoma" w:hAnsi="Tahoma" w:cs="Tahoma"/>
          <w:sz w:val="24"/>
          <w:szCs w:val="24"/>
        </w:rPr>
        <w:t>Los tours pueden cambiar de orden según la operativa del corresponsal.</w:t>
      </w:r>
    </w:p>
    <w:p w14:paraId="31119ED0" w14:textId="77777777" w:rsidR="006141CC" w:rsidRDefault="006141CC"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0C065826" w14:textId="77777777" w:rsidR="006141CC" w:rsidRDefault="006141CC"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6A706153" w14:textId="77777777" w:rsidR="006141CC" w:rsidRDefault="006141CC"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74529DD7" w14:textId="77777777" w:rsidR="00BD6D12" w:rsidRDefault="00BD6D12"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207E4881" w14:textId="77777777" w:rsidR="00BD6D12" w:rsidRDefault="00BD6D12"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27B03908" w14:textId="77777777" w:rsidR="00BD6D12" w:rsidRDefault="00BD6D12"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2E88BC47" w14:textId="77777777" w:rsidR="00BD6D12" w:rsidRDefault="00BD6D12" w:rsidP="006141CC">
      <w:pPr>
        <w:widowControl w:val="0"/>
        <w:tabs>
          <w:tab w:val="left" w:pos="861"/>
          <w:tab w:val="left" w:pos="862"/>
        </w:tabs>
        <w:autoSpaceDE w:val="0"/>
        <w:autoSpaceDN w:val="0"/>
        <w:spacing w:before="22" w:line="240" w:lineRule="auto"/>
        <w:jc w:val="both"/>
        <w:rPr>
          <w:rFonts w:ascii="Tahoma" w:hAnsi="Tahoma" w:cs="Tahoma"/>
          <w:b/>
          <w:bCs/>
          <w:color w:val="000000" w:themeColor="text1"/>
          <w:u w:val="single"/>
          <w:lang w:val="es-ES"/>
        </w:rPr>
      </w:pPr>
    </w:p>
    <w:p w14:paraId="20C01FA1" w14:textId="77777777" w:rsidR="00F4263E" w:rsidRDefault="00F4263E" w:rsidP="00F4263E">
      <w:pPr>
        <w:widowControl w:val="0"/>
        <w:tabs>
          <w:tab w:val="left" w:pos="861"/>
          <w:tab w:val="left" w:pos="862"/>
        </w:tabs>
        <w:autoSpaceDE w:val="0"/>
        <w:autoSpaceDN w:val="0"/>
        <w:spacing w:before="22" w:line="240" w:lineRule="auto"/>
        <w:jc w:val="center"/>
        <w:rPr>
          <w:rFonts w:ascii="Tahoma" w:hAnsi="Tahoma" w:cs="Tahoma"/>
          <w:b/>
          <w:bCs/>
          <w:color w:val="000000" w:themeColor="text1"/>
          <w:u w:val="single"/>
          <w:lang w:val="es-ES"/>
        </w:rPr>
      </w:pPr>
    </w:p>
    <w:p w14:paraId="49D6E0F6" w14:textId="77777777" w:rsidR="00F4263E" w:rsidRDefault="00F4263E" w:rsidP="00F4263E">
      <w:pPr>
        <w:widowControl w:val="0"/>
        <w:tabs>
          <w:tab w:val="left" w:pos="861"/>
          <w:tab w:val="left" w:pos="862"/>
        </w:tabs>
        <w:autoSpaceDE w:val="0"/>
        <w:autoSpaceDN w:val="0"/>
        <w:spacing w:before="22" w:line="240" w:lineRule="auto"/>
        <w:jc w:val="center"/>
        <w:rPr>
          <w:rFonts w:ascii="Tahoma" w:hAnsi="Tahoma" w:cs="Tahoma"/>
          <w:b/>
          <w:bCs/>
          <w:color w:val="000000" w:themeColor="text1"/>
          <w:u w:val="single"/>
          <w:lang w:val="es-ES"/>
        </w:rPr>
      </w:pPr>
    </w:p>
    <w:p w14:paraId="4EABB780" w14:textId="6556B126" w:rsidR="00DF11FC" w:rsidRPr="006141CC" w:rsidRDefault="006141CC" w:rsidP="00F4263E">
      <w:pPr>
        <w:widowControl w:val="0"/>
        <w:tabs>
          <w:tab w:val="left" w:pos="861"/>
          <w:tab w:val="left" w:pos="862"/>
        </w:tabs>
        <w:autoSpaceDE w:val="0"/>
        <w:autoSpaceDN w:val="0"/>
        <w:spacing w:before="22" w:line="240" w:lineRule="auto"/>
        <w:jc w:val="center"/>
        <w:rPr>
          <w:rFonts w:ascii="Tahoma" w:hAnsi="Tahoma" w:cs="Tahoma"/>
          <w:b/>
          <w:sz w:val="24"/>
          <w:szCs w:val="24"/>
        </w:rPr>
      </w:pPr>
      <w:r w:rsidRPr="00836EB3">
        <w:rPr>
          <w:rFonts w:ascii="Tahoma" w:hAnsi="Tahoma" w:cs="Tahoma"/>
          <w:b/>
          <w:bCs/>
          <w:color w:val="000000" w:themeColor="text1"/>
          <w:u w:val="single"/>
          <w:lang w:val="es-ES"/>
        </w:rPr>
        <w:t>TARIFAS SUJETAS A DISPONIBILIDAD Y CAMBIO SIN PREVIO AVISO.</w:t>
      </w:r>
    </w:p>
    <w:sectPr w:rsidR="00DF11FC" w:rsidRPr="006141C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MT">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Arial Nova Light">
    <w:panose1 w:val="020B03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274B6"/>
    <w:multiLevelType w:val="hybridMultilevel"/>
    <w:tmpl w:val="60A61A44"/>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1" w15:restartNumberingAfterBreak="0">
    <w:nsid w:val="19423B07"/>
    <w:multiLevelType w:val="hybridMultilevel"/>
    <w:tmpl w:val="228A4DF6"/>
    <w:lvl w:ilvl="0" w:tplc="CA78F956">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B11B73"/>
    <w:multiLevelType w:val="hybridMultilevel"/>
    <w:tmpl w:val="395CE704"/>
    <w:lvl w:ilvl="0" w:tplc="DBF871E0">
      <w:start w:val="1"/>
      <w:numFmt w:val="bullet"/>
      <w:lvlText w:val=""/>
      <w:lvlJc w:val="left"/>
      <w:pPr>
        <w:ind w:left="1221"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410747F"/>
    <w:multiLevelType w:val="hybridMultilevel"/>
    <w:tmpl w:val="11D0BC86"/>
    <w:lvl w:ilvl="0" w:tplc="DE9A5BCE">
      <w:start w:val="1"/>
      <w:numFmt w:val="decimal"/>
      <w:lvlText w:val="%1."/>
      <w:lvlJc w:val="left"/>
      <w:pPr>
        <w:ind w:left="862" w:hanging="361"/>
      </w:pPr>
      <w:rPr>
        <w:rFonts w:hint="default"/>
        <w:spacing w:val="-4"/>
        <w:w w:val="102"/>
        <w:lang w:val="es-ES" w:eastAsia="en-US" w:bidi="ar-SA"/>
      </w:rPr>
    </w:lvl>
    <w:lvl w:ilvl="1" w:tplc="5C9E70D8">
      <w:numFmt w:val="bullet"/>
      <w:lvlText w:val="•"/>
      <w:lvlJc w:val="left"/>
      <w:pPr>
        <w:ind w:left="1884" w:hanging="361"/>
      </w:pPr>
      <w:rPr>
        <w:rFonts w:hint="default"/>
        <w:lang w:val="es-ES" w:eastAsia="en-US" w:bidi="ar-SA"/>
      </w:rPr>
    </w:lvl>
    <w:lvl w:ilvl="2" w:tplc="92902F58">
      <w:numFmt w:val="bullet"/>
      <w:lvlText w:val="•"/>
      <w:lvlJc w:val="left"/>
      <w:pPr>
        <w:ind w:left="2908" w:hanging="361"/>
      </w:pPr>
      <w:rPr>
        <w:rFonts w:hint="default"/>
        <w:lang w:val="es-ES" w:eastAsia="en-US" w:bidi="ar-SA"/>
      </w:rPr>
    </w:lvl>
    <w:lvl w:ilvl="3" w:tplc="C268CA7C">
      <w:numFmt w:val="bullet"/>
      <w:lvlText w:val="•"/>
      <w:lvlJc w:val="left"/>
      <w:pPr>
        <w:ind w:left="3932" w:hanging="361"/>
      </w:pPr>
      <w:rPr>
        <w:rFonts w:hint="default"/>
        <w:lang w:val="es-ES" w:eastAsia="en-US" w:bidi="ar-SA"/>
      </w:rPr>
    </w:lvl>
    <w:lvl w:ilvl="4" w:tplc="9D4AADF2">
      <w:numFmt w:val="bullet"/>
      <w:lvlText w:val="•"/>
      <w:lvlJc w:val="left"/>
      <w:pPr>
        <w:ind w:left="4956" w:hanging="361"/>
      </w:pPr>
      <w:rPr>
        <w:rFonts w:hint="default"/>
        <w:lang w:val="es-ES" w:eastAsia="en-US" w:bidi="ar-SA"/>
      </w:rPr>
    </w:lvl>
    <w:lvl w:ilvl="5" w:tplc="AEDEE5B4">
      <w:numFmt w:val="bullet"/>
      <w:lvlText w:val="•"/>
      <w:lvlJc w:val="left"/>
      <w:pPr>
        <w:ind w:left="5980" w:hanging="361"/>
      </w:pPr>
      <w:rPr>
        <w:rFonts w:hint="default"/>
        <w:lang w:val="es-ES" w:eastAsia="en-US" w:bidi="ar-SA"/>
      </w:rPr>
    </w:lvl>
    <w:lvl w:ilvl="6" w:tplc="B84CF560">
      <w:numFmt w:val="bullet"/>
      <w:lvlText w:val="•"/>
      <w:lvlJc w:val="left"/>
      <w:pPr>
        <w:ind w:left="7004" w:hanging="361"/>
      </w:pPr>
      <w:rPr>
        <w:rFonts w:hint="default"/>
        <w:lang w:val="es-ES" w:eastAsia="en-US" w:bidi="ar-SA"/>
      </w:rPr>
    </w:lvl>
    <w:lvl w:ilvl="7" w:tplc="F5405D14">
      <w:numFmt w:val="bullet"/>
      <w:lvlText w:val="•"/>
      <w:lvlJc w:val="left"/>
      <w:pPr>
        <w:ind w:left="8028" w:hanging="361"/>
      </w:pPr>
      <w:rPr>
        <w:rFonts w:hint="default"/>
        <w:lang w:val="es-ES" w:eastAsia="en-US" w:bidi="ar-SA"/>
      </w:rPr>
    </w:lvl>
    <w:lvl w:ilvl="8" w:tplc="35F0C6DC">
      <w:numFmt w:val="bullet"/>
      <w:lvlText w:val="•"/>
      <w:lvlJc w:val="left"/>
      <w:pPr>
        <w:ind w:left="9052" w:hanging="361"/>
      </w:pPr>
      <w:rPr>
        <w:rFonts w:hint="default"/>
        <w:lang w:val="es-ES" w:eastAsia="en-US" w:bidi="ar-SA"/>
      </w:rPr>
    </w:lvl>
  </w:abstractNum>
  <w:abstractNum w:abstractNumId="5"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84A0333"/>
    <w:multiLevelType w:val="hybridMultilevel"/>
    <w:tmpl w:val="2CB22E40"/>
    <w:lvl w:ilvl="0" w:tplc="987E9B82">
      <w:start w:val="1"/>
      <w:numFmt w:val="bullet"/>
      <w:lvlText w:val=""/>
      <w:lvlJc w:val="left"/>
      <w:pPr>
        <w:ind w:left="1221" w:hanging="360"/>
      </w:pPr>
      <w:rPr>
        <w:rFonts w:ascii="Symbol" w:hAnsi="Symbol" w:hint="default"/>
        <w:b w:val="0"/>
        <w:bCs w:val="0"/>
        <w:color w:val="000000" w:themeColor="text1"/>
      </w:rPr>
    </w:lvl>
    <w:lvl w:ilvl="1" w:tplc="040A0003" w:tentative="1">
      <w:start w:val="1"/>
      <w:numFmt w:val="bullet"/>
      <w:lvlText w:val="o"/>
      <w:lvlJc w:val="left"/>
      <w:pPr>
        <w:ind w:left="1941" w:hanging="360"/>
      </w:pPr>
      <w:rPr>
        <w:rFonts w:ascii="Courier New" w:hAnsi="Courier New" w:cs="Courier New" w:hint="default"/>
      </w:rPr>
    </w:lvl>
    <w:lvl w:ilvl="2" w:tplc="040A0005" w:tentative="1">
      <w:start w:val="1"/>
      <w:numFmt w:val="bullet"/>
      <w:lvlText w:val=""/>
      <w:lvlJc w:val="left"/>
      <w:pPr>
        <w:ind w:left="2661" w:hanging="360"/>
      </w:pPr>
      <w:rPr>
        <w:rFonts w:ascii="Wingdings" w:hAnsi="Wingdings" w:hint="default"/>
      </w:rPr>
    </w:lvl>
    <w:lvl w:ilvl="3" w:tplc="040A0001" w:tentative="1">
      <w:start w:val="1"/>
      <w:numFmt w:val="bullet"/>
      <w:lvlText w:val=""/>
      <w:lvlJc w:val="left"/>
      <w:pPr>
        <w:ind w:left="3381" w:hanging="360"/>
      </w:pPr>
      <w:rPr>
        <w:rFonts w:ascii="Symbol" w:hAnsi="Symbol" w:hint="default"/>
      </w:rPr>
    </w:lvl>
    <w:lvl w:ilvl="4" w:tplc="040A0003" w:tentative="1">
      <w:start w:val="1"/>
      <w:numFmt w:val="bullet"/>
      <w:lvlText w:val="o"/>
      <w:lvlJc w:val="left"/>
      <w:pPr>
        <w:ind w:left="4101" w:hanging="360"/>
      </w:pPr>
      <w:rPr>
        <w:rFonts w:ascii="Courier New" w:hAnsi="Courier New" w:cs="Courier New" w:hint="default"/>
      </w:rPr>
    </w:lvl>
    <w:lvl w:ilvl="5" w:tplc="040A0005" w:tentative="1">
      <w:start w:val="1"/>
      <w:numFmt w:val="bullet"/>
      <w:lvlText w:val=""/>
      <w:lvlJc w:val="left"/>
      <w:pPr>
        <w:ind w:left="4821" w:hanging="360"/>
      </w:pPr>
      <w:rPr>
        <w:rFonts w:ascii="Wingdings" w:hAnsi="Wingdings" w:hint="default"/>
      </w:rPr>
    </w:lvl>
    <w:lvl w:ilvl="6" w:tplc="040A0001" w:tentative="1">
      <w:start w:val="1"/>
      <w:numFmt w:val="bullet"/>
      <w:lvlText w:val=""/>
      <w:lvlJc w:val="left"/>
      <w:pPr>
        <w:ind w:left="5541" w:hanging="360"/>
      </w:pPr>
      <w:rPr>
        <w:rFonts w:ascii="Symbol" w:hAnsi="Symbol" w:hint="default"/>
      </w:rPr>
    </w:lvl>
    <w:lvl w:ilvl="7" w:tplc="040A0003" w:tentative="1">
      <w:start w:val="1"/>
      <w:numFmt w:val="bullet"/>
      <w:lvlText w:val="o"/>
      <w:lvlJc w:val="left"/>
      <w:pPr>
        <w:ind w:left="6261" w:hanging="360"/>
      </w:pPr>
      <w:rPr>
        <w:rFonts w:ascii="Courier New" w:hAnsi="Courier New" w:cs="Courier New" w:hint="default"/>
      </w:rPr>
    </w:lvl>
    <w:lvl w:ilvl="8" w:tplc="040A0005" w:tentative="1">
      <w:start w:val="1"/>
      <w:numFmt w:val="bullet"/>
      <w:lvlText w:val=""/>
      <w:lvlJc w:val="left"/>
      <w:pPr>
        <w:ind w:left="6981" w:hanging="360"/>
      </w:pPr>
      <w:rPr>
        <w:rFonts w:ascii="Wingdings" w:hAnsi="Wingdings" w:hint="default"/>
      </w:rPr>
    </w:lvl>
  </w:abstractNum>
  <w:abstractNum w:abstractNumId="8" w15:restartNumberingAfterBreak="0">
    <w:nsid w:val="7BF24FB6"/>
    <w:multiLevelType w:val="hybridMultilevel"/>
    <w:tmpl w:val="74C2961E"/>
    <w:lvl w:ilvl="0" w:tplc="7F1CF754">
      <w:numFmt w:val="bullet"/>
      <w:lvlText w:val=""/>
      <w:lvlJc w:val="left"/>
      <w:pPr>
        <w:ind w:left="862" w:hanging="361"/>
      </w:pPr>
      <w:rPr>
        <w:rFonts w:ascii="Symbol" w:eastAsia="Symbol" w:hAnsi="Symbol" w:cs="Symbol" w:hint="default"/>
        <w:w w:val="102"/>
        <w:sz w:val="19"/>
        <w:szCs w:val="19"/>
        <w:lang w:val="es-ES" w:eastAsia="en-US" w:bidi="ar-SA"/>
      </w:rPr>
    </w:lvl>
    <w:lvl w:ilvl="1" w:tplc="EA3EF7D6">
      <w:numFmt w:val="bullet"/>
      <w:lvlText w:val="•"/>
      <w:lvlJc w:val="left"/>
      <w:pPr>
        <w:ind w:left="1884" w:hanging="361"/>
      </w:pPr>
      <w:rPr>
        <w:rFonts w:hint="default"/>
        <w:lang w:val="es-ES" w:eastAsia="en-US" w:bidi="ar-SA"/>
      </w:rPr>
    </w:lvl>
    <w:lvl w:ilvl="2" w:tplc="76CCEB04">
      <w:numFmt w:val="bullet"/>
      <w:lvlText w:val="•"/>
      <w:lvlJc w:val="left"/>
      <w:pPr>
        <w:ind w:left="2908" w:hanging="361"/>
      </w:pPr>
      <w:rPr>
        <w:rFonts w:hint="default"/>
        <w:lang w:val="es-ES" w:eastAsia="en-US" w:bidi="ar-SA"/>
      </w:rPr>
    </w:lvl>
    <w:lvl w:ilvl="3" w:tplc="95905B06">
      <w:numFmt w:val="bullet"/>
      <w:lvlText w:val="•"/>
      <w:lvlJc w:val="left"/>
      <w:pPr>
        <w:ind w:left="3932" w:hanging="361"/>
      </w:pPr>
      <w:rPr>
        <w:rFonts w:hint="default"/>
        <w:lang w:val="es-ES" w:eastAsia="en-US" w:bidi="ar-SA"/>
      </w:rPr>
    </w:lvl>
    <w:lvl w:ilvl="4" w:tplc="5010E2DC">
      <w:numFmt w:val="bullet"/>
      <w:lvlText w:val="•"/>
      <w:lvlJc w:val="left"/>
      <w:pPr>
        <w:ind w:left="4956" w:hanging="361"/>
      </w:pPr>
      <w:rPr>
        <w:rFonts w:hint="default"/>
        <w:lang w:val="es-ES" w:eastAsia="en-US" w:bidi="ar-SA"/>
      </w:rPr>
    </w:lvl>
    <w:lvl w:ilvl="5" w:tplc="BC4E97D8">
      <w:numFmt w:val="bullet"/>
      <w:lvlText w:val="•"/>
      <w:lvlJc w:val="left"/>
      <w:pPr>
        <w:ind w:left="5980" w:hanging="361"/>
      </w:pPr>
      <w:rPr>
        <w:rFonts w:hint="default"/>
        <w:lang w:val="es-ES" w:eastAsia="en-US" w:bidi="ar-SA"/>
      </w:rPr>
    </w:lvl>
    <w:lvl w:ilvl="6" w:tplc="E20C989C">
      <w:numFmt w:val="bullet"/>
      <w:lvlText w:val="•"/>
      <w:lvlJc w:val="left"/>
      <w:pPr>
        <w:ind w:left="7004" w:hanging="361"/>
      </w:pPr>
      <w:rPr>
        <w:rFonts w:hint="default"/>
        <w:lang w:val="es-ES" w:eastAsia="en-US" w:bidi="ar-SA"/>
      </w:rPr>
    </w:lvl>
    <w:lvl w:ilvl="7" w:tplc="3CE81A50">
      <w:numFmt w:val="bullet"/>
      <w:lvlText w:val="•"/>
      <w:lvlJc w:val="left"/>
      <w:pPr>
        <w:ind w:left="8028" w:hanging="361"/>
      </w:pPr>
      <w:rPr>
        <w:rFonts w:hint="default"/>
        <w:lang w:val="es-ES" w:eastAsia="en-US" w:bidi="ar-SA"/>
      </w:rPr>
    </w:lvl>
    <w:lvl w:ilvl="8" w:tplc="D4A2D1AC">
      <w:numFmt w:val="bullet"/>
      <w:lvlText w:val="•"/>
      <w:lvlJc w:val="left"/>
      <w:pPr>
        <w:ind w:left="9052" w:hanging="361"/>
      </w:pPr>
      <w:rPr>
        <w:rFonts w:hint="default"/>
        <w:lang w:val="es-ES" w:eastAsia="en-US" w:bidi="ar-SA"/>
      </w:rPr>
    </w:lvl>
  </w:abstractNum>
  <w:abstractNum w:abstractNumId="9" w15:restartNumberingAfterBreak="0">
    <w:nsid w:val="7FBF13A7"/>
    <w:multiLevelType w:val="hybridMultilevel"/>
    <w:tmpl w:val="3F180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84416562">
    <w:abstractNumId w:val="6"/>
  </w:num>
  <w:num w:numId="2" w16cid:durableId="238753557">
    <w:abstractNumId w:val="3"/>
  </w:num>
  <w:num w:numId="3" w16cid:durableId="1527406990">
    <w:abstractNumId w:val="5"/>
  </w:num>
  <w:num w:numId="4" w16cid:durableId="114564372">
    <w:abstractNumId w:val="8"/>
  </w:num>
  <w:num w:numId="5" w16cid:durableId="1759864444">
    <w:abstractNumId w:val="7"/>
  </w:num>
  <w:num w:numId="6" w16cid:durableId="1947082020">
    <w:abstractNumId w:val="4"/>
  </w:num>
  <w:num w:numId="7" w16cid:durableId="858278954">
    <w:abstractNumId w:val="2"/>
  </w:num>
  <w:num w:numId="8" w16cid:durableId="23021206">
    <w:abstractNumId w:val="9"/>
  </w:num>
  <w:num w:numId="9" w16cid:durableId="1737438201">
    <w:abstractNumId w:val="1"/>
  </w:num>
  <w:num w:numId="10" w16cid:durableId="103207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1CC"/>
    <w:rsid w:val="003514CF"/>
    <w:rsid w:val="00434AFD"/>
    <w:rsid w:val="006141CC"/>
    <w:rsid w:val="00737395"/>
    <w:rsid w:val="00773839"/>
    <w:rsid w:val="00AE279C"/>
    <w:rsid w:val="00B017E2"/>
    <w:rsid w:val="00BD6D12"/>
    <w:rsid w:val="00CE6A5B"/>
    <w:rsid w:val="00D9558B"/>
    <w:rsid w:val="00DF11FC"/>
    <w:rsid w:val="00E9368D"/>
    <w:rsid w:val="00F4263E"/>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6ADBB"/>
  <w15:chartTrackingRefBased/>
  <w15:docId w15:val="{46A66FD1-2EFA-3044-A7AE-4DB76FBE6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1CC"/>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141CC"/>
    <w:pPr>
      <w:ind w:left="720"/>
      <w:contextualSpacing/>
    </w:pPr>
  </w:style>
  <w:style w:type="paragraph" w:styleId="NormalWeb">
    <w:name w:val="Normal (Web)"/>
    <w:basedOn w:val="Normal"/>
    <w:uiPriority w:val="99"/>
    <w:unhideWhenUsed/>
    <w:rsid w:val="006141CC"/>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6141CC"/>
    <w:rPr>
      <w:b/>
      <w:bCs/>
    </w:rPr>
  </w:style>
  <w:style w:type="table" w:customStyle="1" w:styleId="TableNormal">
    <w:name w:val="Table Normal"/>
    <w:uiPriority w:val="2"/>
    <w:semiHidden/>
    <w:unhideWhenUsed/>
    <w:qFormat/>
    <w:rsid w:val="006141CC"/>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141CC"/>
    <w:pPr>
      <w:widowControl w:val="0"/>
      <w:autoSpaceDE w:val="0"/>
      <w:autoSpaceDN w:val="0"/>
      <w:spacing w:before="18" w:line="240" w:lineRule="auto"/>
      <w:ind w:left="753" w:right="782"/>
      <w:jc w:val="center"/>
    </w:pPr>
    <w:rPr>
      <w:rFonts w:ascii="Arial MT" w:eastAsia="Arial MT" w:hAnsi="Arial MT" w:cs="Arial MT"/>
      <w:lang w:val="es-ES" w:eastAsia="en-US"/>
    </w:rPr>
  </w:style>
  <w:style w:type="paragraph" w:styleId="Textoindependiente">
    <w:name w:val="Body Text"/>
    <w:basedOn w:val="Normal"/>
    <w:link w:val="TextoindependienteCar"/>
    <w:uiPriority w:val="1"/>
    <w:qFormat/>
    <w:rsid w:val="006141CC"/>
    <w:pPr>
      <w:widowControl w:val="0"/>
      <w:autoSpaceDE w:val="0"/>
      <w:autoSpaceDN w:val="0"/>
      <w:spacing w:line="240" w:lineRule="auto"/>
    </w:pPr>
    <w:rPr>
      <w:rFonts w:ascii="Tahoma" w:eastAsia="Tahoma" w:hAnsi="Tahoma" w:cs="Tahoma"/>
      <w:lang w:val="es-ES" w:eastAsia="en-US"/>
    </w:rPr>
  </w:style>
  <w:style w:type="character" w:customStyle="1" w:styleId="TextoindependienteCar">
    <w:name w:val="Texto independiente Car"/>
    <w:basedOn w:val="Fuentedeprrafopredeter"/>
    <w:link w:val="Textoindependiente"/>
    <w:uiPriority w:val="1"/>
    <w:rsid w:val="006141CC"/>
    <w:rPr>
      <w:rFonts w:ascii="Tahoma" w:eastAsia="Tahoma" w:hAnsi="Tahoma" w:cs="Tahoma"/>
      <w:kern w:val="0"/>
      <w:sz w:val="22"/>
      <w:szCs w:val="22"/>
      <w:lang w:val="es-ES"/>
      <w14:ligatures w14:val="none"/>
    </w:rPr>
  </w:style>
  <w:style w:type="paragraph" w:styleId="Encabezado">
    <w:name w:val="header"/>
    <w:basedOn w:val="Normal"/>
    <w:link w:val="EncabezadoCar"/>
    <w:uiPriority w:val="99"/>
    <w:unhideWhenUsed/>
    <w:rsid w:val="00BD6D12"/>
    <w:pPr>
      <w:tabs>
        <w:tab w:val="center" w:pos="4419"/>
        <w:tab w:val="right" w:pos="8838"/>
      </w:tabs>
      <w:spacing w:line="240" w:lineRule="auto"/>
    </w:pPr>
    <w:rPr>
      <w:rFonts w:asciiTheme="minorHAnsi" w:eastAsiaTheme="minorHAnsi" w:hAnsiTheme="minorHAnsi" w:cstheme="minorBidi"/>
      <w:lang w:val="es-MX" w:eastAsia="en-US"/>
    </w:rPr>
  </w:style>
  <w:style w:type="character" w:customStyle="1" w:styleId="EncabezadoCar">
    <w:name w:val="Encabezado Car"/>
    <w:basedOn w:val="Fuentedeprrafopredeter"/>
    <w:link w:val="Encabezado"/>
    <w:uiPriority w:val="99"/>
    <w:rsid w:val="00BD6D12"/>
    <w:rPr>
      <w:kern w:val="0"/>
      <w:sz w:val="22"/>
      <w:szCs w:val="22"/>
      <w:lang w:val="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3865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2026-02-02T19:59:00Z</dcterms:created>
  <dcterms:modified xsi:type="dcterms:W3CDTF">2026-02-02T19:59:00Z</dcterms:modified>
</cp:coreProperties>
</file>