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652D5C" w14:textId="77777777" w:rsidR="00DC7069" w:rsidRPr="003A433C" w:rsidRDefault="00907109" w:rsidP="00DC7069">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0994E946" wp14:editId="30C5D1B6">
            <wp:simplePos x="0" y="0"/>
            <wp:positionH relativeFrom="page">
              <wp:posOffset>379095</wp:posOffset>
            </wp:positionH>
            <wp:positionV relativeFrom="paragraph">
              <wp:posOffset>0</wp:posOffset>
            </wp:positionV>
            <wp:extent cx="7026275" cy="2146300"/>
            <wp:effectExtent l="0" t="0" r="0" b="0"/>
            <wp:wrapTopAndBottom/>
            <wp:docPr id="2136131569" name="Drawing 0" descr="7772ce7c90e4efe9ae8b3124c3f48e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7772ce7c90e4efe9ae8b3124c3f48ed6.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6275" cy="2146300"/>
                    </a:xfrm>
                    <a:prstGeom prst="rect">
                      <a:avLst/>
                    </a:prstGeom>
                  </pic:spPr>
                </pic:pic>
              </a:graphicData>
            </a:graphic>
            <wp14:sizeRelH relativeFrom="margin">
              <wp14:pctWidth>0</wp14:pctWidth>
            </wp14:sizeRelH>
            <wp14:sizeRelV relativeFrom="margin">
              <wp14:pctHeight>0</wp14:pctHeight>
            </wp14:sizeRelV>
          </wp:anchor>
        </w:drawing>
      </w:r>
      <w:r w:rsidR="00DC7069">
        <w:rPr>
          <w:rFonts w:ascii="Arimo" w:eastAsia="Arimo" w:hAnsi="Arimo" w:cs="Arimo"/>
          <w:color w:val="000000"/>
        </w:rPr>
        <w:t xml:space="preserve"> </w:t>
      </w:r>
      <w:r w:rsidR="00DC7069" w:rsidRPr="009647C3">
        <w:rPr>
          <w:rFonts w:ascii="Montserrat" w:eastAsia="Times New Roman" w:hAnsi="Montserrat" w:cs="Times New Roman"/>
          <w:noProof/>
          <w:color w:val="FE019E"/>
          <w:kern w:val="0"/>
          <w:sz w:val="32"/>
          <w:szCs w:val="32"/>
          <w14:ligatures w14:val="none"/>
        </w:rPr>
        <w:drawing>
          <wp:inline distT="0" distB="0" distL="0" distR="0" wp14:anchorId="300AFE32" wp14:editId="30C69E27">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DC7069">
        <w:rPr>
          <w:rFonts w:ascii="Tahoma" w:eastAsia="Times New Roman" w:hAnsi="Tahoma" w:cs="Tahoma"/>
          <w:b/>
          <w:bCs/>
          <w:color w:val="538135" w:themeColor="accent6" w:themeShade="BF"/>
          <w:kern w:val="0"/>
          <w:sz w:val="32"/>
          <w:szCs w:val="32"/>
          <w14:ligatures w14:val="none"/>
        </w:rPr>
        <w:t xml:space="preserve">11 </w:t>
      </w:r>
      <w:r w:rsidR="00DC7069" w:rsidRPr="006E30C8">
        <w:rPr>
          <w:rFonts w:ascii="Tahoma" w:eastAsia="Times New Roman" w:hAnsi="Tahoma" w:cs="Tahoma"/>
          <w:b/>
          <w:bCs/>
          <w:color w:val="538135" w:themeColor="accent6" w:themeShade="BF"/>
          <w:kern w:val="0"/>
          <w:sz w:val="32"/>
          <w:szCs w:val="32"/>
          <w14:ligatures w14:val="none"/>
        </w:rPr>
        <w:t>días</w:t>
      </w:r>
      <w:r w:rsidR="00DC7069" w:rsidRPr="006E30C8">
        <w:rPr>
          <w:rFonts w:ascii="Tahoma" w:eastAsia="Times New Roman" w:hAnsi="Tahoma" w:cs="Tahoma"/>
          <w:b/>
          <w:bCs/>
          <w:color w:val="538135" w:themeColor="accent6" w:themeShade="BF"/>
          <w:kern w:val="0"/>
          <w:sz w:val="28"/>
          <w:szCs w:val="28"/>
          <w14:ligatures w14:val="none"/>
        </w:rPr>
        <w:t xml:space="preserve"> </w:t>
      </w:r>
      <w:r w:rsidR="00DC7069" w:rsidRPr="006E30C8">
        <w:rPr>
          <w:rFonts w:ascii="Tahoma" w:eastAsia="Times New Roman" w:hAnsi="Tahoma" w:cs="Tahoma"/>
          <w:b/>
          <w:bCs/>
          <w:color w:val="538135" w:themeColor="accent6" w:themeShade="BF"/>
          <w:kern w:val="0"/>
          <w:sz w:val="32"/>
          <w:szCs w:val="32"/>
          <w14:ligatures w14:val="none"/>
        </w:rPr>
        <w:t xml:space="preserve">/ </w:t>
      </w:r>
      <w:r w:rsidR="00DC7069">
        <w:rPr>
          <w:rFonts w:ascii="Tahoma" w:eastAsia="Times New Roman" w:hAnsi="Tahoma" w:cs="Tahoma"/>
          <w:b/>
          <w:bCs/>
          <w:color w:val="538135" w:themeColor="accent6" w:themeShade="BF"/>
          <w:kern w:val="0"/>
          <w:sz w:val="32"/>
          <w:szCs w:val="32"/>
          <w14:ligatures w14:val="none"/>
        </w:rPr>
        <w:t>10</w:t>
      </w:r>
      <w:r w:rsidR="00DC7069" w:rsidRPr="006E30C8">
        <w:rPr>
          <w:rFonts w:ascii="Tahoma" w:eastAsia="Times New Roman" w:hAnsi="Tahoma" w:cs="Tahoma"/>
          <w:b/>
          <w:bCs/>
          <w:color w:val="538135" w:themeColor="accent6" w:themeShade="BF"/>
          <w:kern w:val="0"/>
          <w:sz w:val="32"/>
          <w:szCs w:val="32"/>
          <w14:ligatures w14:val="none"/>
        </w:rPr>
        <w:t xml:space="preserve"> noches</w:t>
      </w:r>
      <w:r w:rsidR="00DC7069" w:rsidRPr="006E30C8">
        <w:rPr>
          <w:rFonts w:ascii="Tahoma" w:eastAsia="Times New Roman" w:hAnsi="Tahoma" w:cs="Tahoma"/>
          <w:b/>
          <w:bCs/>
          <w:color w:val="538135" w:themeColor="accent6" w:themeShade="BF"/>
          <w:kern w:val="0"/>
          <w:sz w:val="28"/>
          <w:szCs w:val="28"/>
          <w14:ligatures w14:val="none"/>
        </w:rPr>
        <w:t xml:space="preserve">                                                 LLEGADA A </w:t>
      </w:r>
      <w:r w:rsidR="00DC7069">
        <w:rPr>
          <w:rFonts w:ascii="Tahoma" w:eastAsia="Times New Roman" w:hAnsi="Tahoma" w:cs="Tahoma"/>
          <w:b/>
          <w:bCs/>
          <w:color w:val="538135" w:themeColor="accent6" w:themeShade="BF"/>
          <w:kern w:val="0"/>
          <w:sz w:val="28"/>
          <w:szCs w:val="28"/>
          <w14:ligatures w14:val="none"/>
        </w:rPr>
        <w:t>LIMA</w:t>
      </w:r>
    </w:p>
    <w:p w14:paraId="5D8A01A7" w14:textId="77777777" w:rsidR="00DC7069" w:rsidRDefault="00DC7069" w:rsidP="00DC7069">
      <w:pPr>
        <w:rPr>
          <w:rFonts w:ascii="Tahoma" w:hAnsi="Tahoma" w:cs="Tahoma"/>
          <w:color w:val="212529"/>
          <w:shd w:val="clear" w:color="auto" w:fill="FFFFFF"/>
        </w:rPr>
      </w:pPr>
      <w:r>
        <w:rPr>
          <w:rFonts w:ascii="Tahoma" w:hAnsi="Tahoma" w:cs="Tahoma"/>
          <w:color w:val="212529"/>
          <w:shd w:val="clear" w:color="auto" w:fill="FFFFFF"/>
        </w:rPr>
        <w:t xml:space="preserve">           </w:t>
      </w:r>
    </w:p>
    <w:p w14:paraId="126E5EC7" w14:textId="309C66F2" w:rsidR="00DC7069" w:rsidRPr="00D545FB" w:rsidRDefault="00DC7069" w:rsidP="00DC7069">
      <w:pPr>
        <w:jc w:val="center"/>
        <w:rPr>
          <w:rFonts w:ascii="Tahoma" w:hAnsi="Tahoma" w:cs="Tahoma"/>
          <w:b/>
          <w:bCs/>
          <w:color w:val="538135" w:themeColor="accent6" w:themeShade="BF"/>
          <w:sz w:val="36"/>
          <w:szCs w:val="36"/>
          <w:shd w:val="clear" w:color="auto" w:fill="FFFFFF"/>
        </w:rPr>
      </w:pPr>
      <w:r w:rsidRPr="00D545FB">
        <w:rPr>
          <w:rFonts w:ascii="Tahoma" w:hAnsi="Tahoma" w:cs="Tahoma"/>
          <w:b/>
          <w:bCs/>
          <w:color w:val="538135" w:themeColor="accent6" w:themeShade="BF"/>
          <w:sz w:val="36"/>
          <w:szCs w:val="36"/>
          <w:shd w:val="clear" w:color="auto" w:fill="FFFFFF"/>
        </w:rPr>
        <w:t>202</w:t>
      </w:r>
      <w:r w:rsidR="00D545FB" w:rsidRPr="00D545FB">
        <w:rPr>
          <w:rFonts w:ascii="Tahoma" w:hAnsi="Tahoma" w:cs="Tahoma"/>
          <w:b/>
          <w:bCs/>
          <w:color w:val="538135" w:themeColor="accent6" w:themeShade="BF"/>
          <w:sz w:val="36"/>
          <w:szCs w:val="36"/>
          <w:shd w:val="clear" w:color="auto" w:fill="FFFFFF"/>
        </w:rPr>
        <w:t>6</w:t>
      </w:r>
    </w:p>
    <w:p w14:paraId="61E97966" w14:textId="77777777" w:rsidR="00DC7069" w:rsidRDefault="00DC7069" w:rsidP="00DC7069">
      <w:pPr>
        <w:rPr>
          <w:rFonts w:ascii="Tahoma" w:hAnsi="Tahoma" w:cs="Tahoma"/>
          <w:color w:val="212529"/>
          <w:shd w:val="clear" w:color="auto" w:fill="FFFFFF"/>
        </w:rPr>
      </w:pPr>
    </w:p>
    <w:p w14:paraId="54E3192B" w14:textId="77777777" w:rsidR="00DC7069" w:rsidRDefault="00DC7069" w:rsidP="00DC7069">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4EAE1DC7" wp14:editId="14178A5B">
                <wp:simplePos x="0" y="0"/>
                <wp:positionH relativeFrom="column">
                  <wp:posOffset>883920</wp:posOffset>
                </wp:positionH>
                <wp:positionV relativeFrom="paragraph">
                  <wp:posOffset>105411</wp:posOffset>
                </wp:positionV>
                <wp:extent cx="5233481" cy="365760"/>
                <wp:effectExtent l="0" t="0" r="0" b="2540"/>
                <wp:wrapNone/>
                <wp:docPr id="70183120" name="Cuadro de texto 1"/>
                <wp:cNvGraphicFramePr/>
                <a:graphic xmlns:a="http://schemas.openxmlformats.org/drawingml/2006/main">
                  <a:graphicData uri="http://schemas.microsoft.com/office/word/2010/wordprocessingShape">
                    <wps:wsp>
                      <wps:cNvSpPr txBox="1"/>
                      <wps:spPr>
                        <a:xfrm>
                          <a:off x="0" y="0"/>
                          <a:ext cx="5233481" cy="365760"/>
                        </a:xfrm>
                        <a:prstGeom prst="rect">
                          <a:avLst/>
                        </a:prstGeom>
                        <a:solidFill>
                          <a:schemeClr val="lt1"/>
                        </a:solidFill>
                        <a:ln w="6350">
                          <a:noFill/>
                        </a:ln>
                      </wps:spPr>
                      <wps:txbx>
                        <w:txbxContent>
                          <w:p w14:paraId="17BF7DBF" w14:textId="77777777" w:rsidR="00DC7069" w:rsidRPr="006E30C8" w:rsidRDefault="00DC7069" w:rsidP="00DC7069">
                            <w:pPr>
                              <w:jc w:val="center"/>
                              <w:rPr>
                                <w:rFonts w:ascii="Tahoma" w:hAnsi="Tahoma" w:cs="Tahoma"/>
                                <w:b/>
                                <w:bCs/>
                                <w:color w:val="538135" w:themeColor="accent6" w:themeShade="BF"/>
                                <w:sz w:val="28"/>
                                <w:szCs w:val="28"/>
                              </w:rPr>
                            </w:pPr>
                            <w:r>
                              <w:rPr>
                                <w:rFonts w:ascii="Tahoma" w:hAnsi="Tahoma" w:cs="Tahoma"/>
                                <w:b/>
                                <w:bCs/>
                                <w:color w:val="538135" w:themeColor="accent6" w:themeShade="BF"/>
                                <w:sz w:val="28"/>
                                <w:szCs w:val="28"/>
                              </w:rPr>
                              <w:t xml:space="preserve">LIMA – AREQUIPA – PUNO - </w:t>
                            </w: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AE1DC7" id="_x0000_t202" coordsize="21600,21600" o:spt="202" path="m,l,21600r21600,l21600,xe">
                <v:stroke joinstyle="miter"/>
                <v:path gradientshapeok="t" o:connecttype="rect"/>
              </v:shapetype>
              <v:shape id="Cuadro de texto 1" o:spid="_x0000_s1026" type="#_x0000_t202" style="position:absolute;margin-left:69.6pt;margin-top:8.3pt;width:412.1pt;height:2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" fillcolor="white [3201]" stroked="f" strokeweight=".5pt">
                <v:textbox>
                  <w:txbxContent>
                    <w:p w14:paraId="17BF7DBF" w14:textId="77777777" w:rsidR="00DC7069" w:rsidRPr="006E30C8" w:rsidRDefault="00DC7069" w:rsidP="00DC7069">
                      <w:pPr>
                        <w:jc w:val="center"/>
                        <w:rPr>
                          <w:rFonts w:ascii="Tahoma" w:hAnsi="Tahoma" w:cs="Tahoma"/>
                          <w:b/>
                          <w:bCs/>
                          <w:color w:val="538135" w:themeColor="accent6" w:themeShade="BF"/>
                          <w:sz w:val="28"/>
                          <w:szCs w:val="28"/>
                        </w:rPr>
                      </w:pPr>
                      <w:r>
                        <w:rPr>
                          <w:rFonts w:ascii="Tahoma" w:hAnsi="Tahoma" w:cs="Tahoma"/>
                          <w:b/>
                          <w:bCs/>
                          <w:color w:val="538135" w:themeColor="accent6" w:themeShade="BF"/>
                          <w:sz w:val="28"/>
                          <w:szCs w:val="28"/>
                        </w:rPr>
                        <w:t xml:space="preserve">LIMA – AREQUIPA – PUNO - </w:t>
                      </w: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v:textbox>
              </v:shape>
            </w:pict>
          </mc:Fallback>
        </mc:AlternateContent>
      </w:r>
    </w:p>
    <w:p w14:paraId="27495BAB" w14:textId="77777777" w:rsidR="00DC7069" w:rsidRDefault="00DC7069" w:rsidP="00DC7069">
      <w:pPr>
        <w:rPr>
          <w:rFonts w:ascii="Tahoma" w:hAnsi="Tahoma" w:cs="Tahoma"/>
          <w:color w:val="212529"/>
          <w:shd w:val="clear" w:color="auto" w:fill="FFFFFF"/>
        </w:rPr>
      </w:pPr>
    </w:p>
    <w:p w14:paraId="444E68D1" w14:textId="77777777" w:rsidR="00DC7069" w:rsidRDefault="00DC7069" w:rsidP="00DC7069">
      <w:pPr>
        <w:rPr>
          <w:rFonts w:ascii="Tahoma" w:hAnsi="Tahoma" w:cs="Tahoma"/>
          <w:color w:val="212529"/>
          <w:shd w:val="clear" w:color="auto" w:fill="FFFFFF"/>
        </w:rPr>
      </w:pPr>
    </w:p>
    <w:p w14:paraId="0F17EE86" w14:textId="77777777" w:rsidR="00DC7069" w:rsidRDefault="00DC7069" w:rsidP="00DC7069">
      <w:pPr>
        <w:rPr>
          <w:rFonts w:ascii="Tahoma" w:hAnsi="Tahoma" w:cs="Tahoma"/>
          <w:b/>
          <w:bCs/>
          <w:color w:val="2E74B5" w:themeColor="accent5" w:themeShade="BF"/>
        </w:rPr>
      </w:pPr>
    </w:p>
    <w:p w14:paraId="242640EE" w14:textId="77777777" w:rsidR="00DC7069" w:rsidRDefault="00DC7069" w:rsidP="00DC7069">
      <w:pPr>
        <w:rPr>
          <w:rFonts w:ascii="Tahoma" w:hAnsi="Tahoma" w:cs="Tahoma"/>
          <w:b/>
          <w:bCs/>
          <w:color w:val="538135" w:themeColor="accent6" w:themeShade="BF"/>
        </w:rPr>
      </w:pPr>
    </w:p>
    <w:p w14:paraId="6A95B16A" w14:textId="77777777" w:rsidR="00DC7069" w:rsidRDefault="00DC7069" w:rsidP="00DC7069">
      <w:pPr>
        <w:rPr>
          <w:rFonts w:ascii="Tahoma" w:hAnsi="Tahoma" w:cs="Tahoma"/>
          <w:b/>
          <w:bCs/>
          <w:color w:val="538135" w:themeColor="accent6" w:themeShade="BF"/>
        </w:rPr>
      </w:pPr>
      <w:r w:rsidRPr="00E76C70">
        <w:rPr>
          <w:rFonts w:ascii="Tahoma" w:hAnsi="Tahoma" w:cs="Tahoma"/>
          <w:b/>
          <w:bCs/>
          <w:color w:val="538135" w:themeColor="accent6" w:themeShade="BF"/>
        </w:rPr>
        <w:t xml:space="preserve">  </w:t>
      </w:r>
    </w:p>
    <w:p w14:paraId="0BC4303D" w14:textId="77777777" w:rsidR="00DC7069" w:rsidRPr="00E76C70" w:rsidRDefault="00DC7069" w:rsidP="00DC7069">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 xml:space="preserve"> INCLUYE</w:t>
      </w:r>
    </w:p>
    <w:p w14:paraId="007B49E3" w14:textId="77777777" w:rsidR="00DC7069" w:rsidRDefault="00DC7069" w:rsidP="00DC7069">
      <w:pPr>
        <w:rPr>
          <w:rFonts w:ascii="Tahoma" w:hAnsi="Tahoma" w:cs="Tahoma"/>
          <w:b/>
          <w:bCs/>
          <w:color w:val="806000" w:themeColor="accent4" w:themeShade="80"/>
          <w:sz w:val="28"/>
          <w:szCs w:val="28"/>
          <w:u w:val="single"/>
        </w:rPr>
      </w:pPr>
    </w:p>
    <w:p w14:paraId="14CE4603" w14:textId="77777777" w:rsidR="00C807FF" w:rsidRPr="00C807FF" w:rsidRDefault="00C807FF" w:rsidP="00C807FF">
      <w:pPr>
        <w:pStyle w:val="P-Styleguiado"/>
        <w:numPr>
          <w:ilvl w:val="0"/>
          <w:numId w:val="6"/>
        </w:numPr>
        <w:jc w:val="both"/>
        <w:rPr>
          <w:rFonts w:ascii="Tahoma" w:hAnsi="Tahoma" w:cs="Tahoma"/>
          <w:b/>
          <w:bCs/>
          <w:color w:val="000000" w:themeColor="text1"/>
          <w:sz w:val="24"/>
          <w:szCs w:val="24"/>
        </w:rPr>
      </w:pPr>
      <w:r w:rsidRPr="00C807FF">
        <w:rPr>
          <w:rStyle w:val="StyleSquare"/>
          <w:rFonts w:ascii="Tahoma" w:hAnsi="Tahoma" w:cs="Tahoma"/>
          <w:b/>
          <w:bCs/>
          <w:color w:val="000000" w:themeColor="text1"/>
          <w:sz w:val="24"/>
          <w:szCs w:val="24"/>
        </w:rPr>
        <w:t>2 noches en Lima</w:t>
      </w:r>
      <w:r>
        <w:rPr>
          <w:rStyle w:val="StyleSquare"/>
          <w:rFonts w:ascii="Tahoma" w:hAnsi="Tahoma" w:cs="Tahoma"/>
          <w:b/>
          <w:bCs/>
          <w:color w:val="000000" w:themeColor="text1"/>
          <w:sz w:val="24"/>
          <w:szCs w:val="24"/>
        </w:rPr>
        <w:t>.</w:t>
      </w:r>
    </w:p>
    <w:p w14:paraId="48608B93" w14:textId="77777777" w:rsidR="00C807FF" w:rsidRPr="00C807FF" w:rsidRDefault="00C807FF" w:rsidP="00C807FF">
      <w:pPr>
        <w:pStyle w:val="P-Styleguiado"/>
        <w:numPr>
          <w:ilvl w:val="0"/>
          <w:numId w:val="6"/>
        </w:numPr>
        <w:jc w:val="both"/>
        <w:rPr>
          <w:rFonts w:ascii="Tahoma" w:hAnsi="Tahoma" w:cs="Tahoma"/>
          <w:b/>
          <w:bCs/>
          <w:color w:val="000000" w:themeColor="text1"/>
          <w:sz w:val="24"/>
          <w:szCs w:val="24"/>
        </w:rPr>
      </w:pPr>
      <w:r w:rsidRPr="00C807FF">
        <w:rPr>
          <w:rStyle w:val="StyleSquare"/>
          <w:rFonts w:ascii="Tahoma" w:hAnsi="Tahoma" w:cs="Tahoma"/>
          <w:b/>
          <w:bCs/>
          <w:color w:val="000000" w:themeColor="text1"/>
          <w:sz w:val="24"/>
          <w:szCs w:val="24"/>
        </w:rPr>
        <w:t>1 noche en Arequipa</w:t>
      </w:r>
      <w:r>
        <w:rPr>
          <w:rStyle w:val="StyleSquare"/>
          <w:rFonts w:ascii="Tahoma" w:hAnsi="Tahoma" w:cs="Tahoma"/>
          <w:b/>
          <w:bCs/>
          <w:color w:val="000000" w:themeColor="text1"/>
          <w:sz w:val="24"/>
          <w:szCs w:val="24"/>
        </w:rPr>
        <w:t>.</w:t>
      </w:r>
    </w:p>
    <w:p w14:paraId="3AD76B5E" w14:textId="77777777" w:rsidR="00C807FF" w:rsidRPr="00C807FF" w:rsidRDefault="00C807FF" w:rsidP="00C807FF">
      <w:pPr>
        <w:pStyle w:val="P-Styleguiado"/>
        <w:numPr>
          <w:ilvl w:val="0"/>
          <w:numId w:val="6"/>
        </w:numPr>
        <w:jc w:val="both"/>
        <w:rPr>
          <w:rFonts w:ascii="Tahoma" w:hAnsi="Tahoma" w:cs="Tahoma"/>
          <w:b/>
          <w:bCs/>
          <w:color w:val="000000" w:themeColor="text1"/>
          <w:sz w:val="24"/>
          <w:szCs w:val="24"/>
        </w:rPr>
      </w:pPr>
      <w:r w:rsidRPr="00C807FF">
        <w:rPr>
          <w:rStyle w:val="StyleSquare"/>
          <w:rFonts w:ascii="Tahoma" w:hAnsi="Tahoma" w:cs="Tahoma"/>
          <w:b/>
          <w:bCs/>
          <w:color w:val="000000" w:themeColor="text1"/>
          <w:sz w:val="24"/>
          <w:szCs w:val="24"/>
        </w:rPr>
        <w:t>1 noche en Colca</w:t>
      </w:r>
      <w:r>
        <w:rPr>
          <w:rStyle w:val="StyleSquare"/>
          <w:rFonts w:ascii="Tahoma" w:hAnsi="Tahoma" w:cs="Tahoma"/>
          <w:b/>
          <w:bCs/>
          <w:color w:val="000000" w:themeColor="text1"/>
          <w:sz w:val="24"/>
          <w:szCs w:val="24"/>
        </w:rPr>
        <w:t>.</w:t>
      </w:r>
    </w:p>
    <w:p w14:paraId="753ED906" w14:textId="77777777" w:rsidR="00C807FF" w:rsidRPr="00C807FF" w:rsidRDefault="00C807FF" w:rsidP="00C807FF">
      <w:pPr>
        <w:pStyle w:val="P-Styleguiado"/>
        <w:numPr>
          <w:ilvl w:val="0"/>
          <w:numId w:val="6"/>
        </w:numPr>
        <w:jc w:val="both"/>
        <w:rPr>
          <w:rFonts w:ascii="Tahoma" w:hAnsi="Tahoma" w:cs="Tahoma"/>
          <w:b/>
          <w:bCs/>
          <w:color w:val="000000" w:themeColor="text1"/>
          <w:sz w:val="24"/>
          <w:szCs w:val="24"/>
        </w:rPr>
      </w:pPr>
      <w:r w:rsidRPr="00C807FF">
        <w:rPr>
          <w:rStyle w:val="StyleSquare"/>
          <w:rFonts w:ascii="Tahoma" w:hAnsi="Tahoma" w:cs="Tahoma"/>
          <w:b/>
          <w:bCs/>
          <w:color w:val="000000" w:themeColor="text1"/>
          <w:sz w:val="24"/>
          <w:szCs w:val="24"/>
        </w:rPr>
        <w:t>2 noches en Puno</w:t>
      </w:r>
      <w:r>
        <w:rPr>
          <w:rStyle w:val="StyleSquare"/>
          <w:rFonts w:ascii="Tahoma" w:hAnsi="Tahoma" w:cs="Tahoma"/>
          <w:b/>
          <w:bCs/>
          <w:color w:val="000000" w:themeColor="text1"/>
          <w:sz w:val="24"/>
          <w:szCs w:val="24"/>
        </w:rPr>
        <w:t>.</w:t>
      </w:r>
    </w:p>
    <w:p w14:paraId="0718C042" w14:textId="77777777" w:rsidR="00C807FF" w:rsidRPr="00C807FF" w:rsidRDefault="00C807FF" w:rsidP="00C807FF">
      <w:pPr>
        <w:pStyle w:val="P-Styleguiado"/>
        <w:numPr>
          <w:ilvl w:val="0"/>
          <w:numId w:val="6"/>
        </w:numPr>
        <w:jc w:val="both"/>
        <w:rPr>
          <w:rFonts w:ascii="Tahoma" w:hAnsi="Tahoma" w:cs="Tahoma"/>
          <w:b/>
          <w:bCs/>
          <w:color w:val="000000" w:themeColor="text1"/>
          <w:sz w:val="24"/>
          <w:szCs w:val="24"/>
        </w:rPr>
      </w:pPr>
      <w:r w:rsidRPr="00C807FF">
        <w:rPr>
          <w:rStyle w:val="StyleSquare"/>
          <w:rFonts w:ascii="Tahoma" w:hAnsi="Tahoma" w:cs="Tahoma"/>
          <w:b/>
          <w:bCs/>
          <w:color w:val="000000" w:themeColor="text1"/>
          <w:sz w:val="24"/>
          <w:szCs w:val="24"/>
        </w:rPr>
        <w:t>1 noche en Cusco</w:t>
      </w:r>
      <w:r>
        <w:rPr>
          <w:rStyle w:val="StyleSquare"/>
          <w:rFonts w:ascii="Tahoma" w:hAnsi="Tahoma" w:cs="Tahoma"/>
          <w:b/>
          <w:bCs/>
          <w:color w:val="000000" w:themeColor="text1"/>
          <w:sz w:val="24"/>
          <w:szCs w:val="24"/>
        </w:rPr>
        <w:t>.</w:t>
      </w:r>
    </w:p>
    <w:p w14:paraId="5B9447DE" w14:textId="77777777" w:rsidR="00C807FF" w:rsidRPr="00C807FF" w:rsidRDefault="00C807FF" w:rsidP="00C807FF">
      <w:pPr>
        <w:pStyle w:val="P-Styleguiado"/>
        <w:numPr>
          <w:ilvl w:val="0"/>
          <w:numId w:val="6"/>
        </w:numPr>
        <w:jc w:val="both"/>
        <w:rPr>
          <w:rFonts w:ascii="Tahoma" w:hAnsi="Tahoma" w:cs="Tahoma"/>
          <w:b/>
          <w:bCs/>
          <w:color w:val="000000" w:themeColor="text1"/>
          <w:sz w:val="24"/>
          <w:szCs w:val="24"/>
        </w:rPr>
      </w:pPr>
      <w:r w:rsidRPr="00C807FF">
        <w:rPr>
          <w:rStyle w:val="StyleSquare"/>
          <w:rFonts w:ascii="Tahoma" w:hAnsi="Tahoma" w:cs="Tahoma"/>
          <w:b/>
          <w:bCs/>
          <w:color w:val="000000" w:themeColor="text1"/>
          <w:sz w:val="24"/>
          <w:szCs w:val="24"/>
        </w:rPr>
        <w:t>1 noche en Urubamba</w:t>
      </w:r>
      <w:r>
        <w:rPr>
          <w:rStyle w:val="StyleSquare"/>
          <w:rFonts w:ascii="Tahoma" w:hAnsi="Tahoma" w:cs="Tahoma"/>
          <w:b/>
          <w:bCs/>
          <w:color w:val="000000" w:themeColor="text1"/>
          <w:sz w:val="24"/>
          <w:szCs w:val="24"/>
        </w:rPr>
        <w:t>.</w:t>
      </w:r>
    </w:p>
    <w:p w14:paraId="6295E9B6" w14:textId="77777777" w:rsidR="00C807FF" w:rsidRPr="00C807FF" w:rsidRDefault="00C807FF" w:rsidP="00C807FF">
      <w:pPr>
        <w:pStyle w:val="P-Styleguiado"/>
        <w:numPr>
          <w:ilvl w:val="0"/>
          <w:numId w:val="6"/>
        </w:numPr>
        <w:jc w:val="both"/>
        <w:rPr>
          <w:rFonts w:ascii="Tahoma" w:hAnsi="Tahoma" w:cs="Tahoma"/>
          <w:b/>
          <w:bCs/>
          <w:color w:val="000000" w:themeColor="text1"/>
          <w:sz w:val="24"/>
          <w:szCs w:val="24"/>
        </w:rPr>
      </w:pPr>
      <w:r w:rsidRPr="00C807FF">
        <w:rPr>
          <w:rStyle w:val="StyleSquare"/>
          <w:rFonts w:ascii="Tahoma" w:hAnsi="Tahoma" w:cs="Tahoma"/>
          <w:b/>
          <w:bCs/>
          <w:color w:val="000000" w:themeColor="text1"/>
          <w:sz w:val="24"/>
          <w:szCs w:val="24"/>
        </w:rPr>
        <w:t>2 noches en Cusco</w:t>
      </w:r>
      <w:r>
        <w:rPr>
          <w:rStyle w:val="StyleSquare"/>
          <w:rFonts w:ascii="Tahoma" w:hAnsi="Tahoma" w:cs="Tahoma"/>
          <w:b/>
          <w:bCs/>
          <w:color w:val="000000" w:themeColor="text1"/>
          <w:sz w:val="24"/>
          <w:szCs w:val="24"/>
        </w:rPr>
        <w:t>.</w:t>
      </w:r>
    </w:p>
    <w:p w14:paraId="2C33D1B2" w14:textId="77777777" w:rsidR="00C807FF" w:rsidRPr="00C807FF" w:rsidRDefault="00C807FF" w:rsidP="00C807FF">
      <w:pPr>
        <w:pStyle w:val="P-Styleguiado"/>
        <w:numPr>
          <w:ilvl w:val="0"/>
          <w:numId w:val="6"/>
        </w:numPr>
        <w:jc w:val="both"/>
        <w:rPr>
          <w:rFonts w:ascii="Tahoma" w:hAnsi="Tahoma" w:cs="Tahoma"/>
          <w:color w:val="000000" w:themeColor="text1"/>
          <w:sz w:val="24"/>
          <w:szCs w:val="24"/>
        </w:rPr>
      </w:pPr>
      <w:r w:rsidRPr="00C807FF">
        <w:rPr>
          <w:rStyle w:val="StyleSquare"/>
          <w:rFonts w:ascii="Tahoma" w:hAnsi="Tahoma" w:cs="Tahoma"/>
          <w:color w:val="000000" w:themeColor="text1"/>
          <w:sz w:val="24"/>
          <w:szCs w:val="24"/>
        </w:rPr>
        <w:t>Traslado privado desde el aeropuerto de Lima a su hotel con un representante</w:t>
      </w:r>
      <w:r>
        <w:rPr>
          <w:rStyle w:val="StyleSquare"/>
          <w:rFonts w:ascii="Tahoma" w:hAnsi="Tahoma" w:cs="Tahoma"/>
          <w:color w:val="000000" w:themeColor="text1"/>
          <w:sz w:val="24"/>
          <w:szCs w:val="24"/>
        </w:rPr>
        <w:t>.</w:t>
      </w:r>
    </w:p>
    <w:p w14:paraId="5B0066B0" w14:textId="77777777" w:rsidR="00C807FF" w:rsidRPr="00C807FF" w:rsidRDefault="00C807FF" w:rsidP="00C807FF">
      <w:pPr>
        <w:pStyle w:val="P-Styleguiado"/>
        <w:numPr>
          <w:ilvl w:val="0"/>
          <w:numId w:val="6"/>
        </w:numPr>
        <w:jc w:val="both"/>
        <w:rPr>
          <w:rFonts w:ascii="Tahoma" w:hAnsi="Tahoma" w:cs="Tahoma"/>
          <w:color w:val="000000" w:themeColor="text1"/>
          <w:sz w:val="24"/>
          <w:szCs w:val="24"/>
        </w:rPr>
      </w:pPr>
      <w:r w:rsidRPr="00C807FF">
        <w:rPr>
          <w:rStyle w:val="StyleSquare"/>
          <w:rFonts w:ascii="Tahoma" w:hAnsi="Tahoma" w:cs="Tahoma"/>
          <w:color w:val="000000" w:themeColor="text1"/>
          <w:sz w:val="24"/>
          <w:szCs w:val="24"/>
        </w:rPr>
        <w:t>Tour compartido de medio día en Lima a Casa Aliaga, Catedral y Museo Larco</w:t>
      </w:r>
      <w:r>
        <w:rPr>
          <w:rStyle w:val="StyleSquare"/>
          <w:rFonts w:ascii="Tahoma" w:hAnsi="Tahoma" w:cs="Tahoma"/>
          <w:color w:val="000000" w:themeColor="text1"/>
          <w:sz w:val="24"/>
          <w:szCs w:val="24"/>
        </w:rPr>
        <w:t>.</w:t>
      </w:r>
    </w:p>
    <w:p w14:paraId="397063A7" w14:textId="77777777" w:rsidR="00C807FF" w:rsidRPr="00C807FF" w:rsidRDefault="00C807FF" w:rsidP="00C807FF">
      <w:pPr>
        <w:pStyle w:val="P-Styleguiado"/>
        <w:numPr>
          <w:ilvl w:val="0"/>
          <w:numId w:val="6"/>
        </w:numPr>
        <w:jc w:val="both"/>
        <w:rPr>
          <w:rFonts w:ascii="Tahoma" w:hAnsi="Tahoma" w:cs="Tahoma"/>
          <w:color w:val="000000" w:themeColor="text1"/>
          <w:sz w:val="24"/>
          <w:szCs w:val="24"/>
        </w:rPr>
      </w:pPr>
      <w:r w:rsidRPr="00C807FF">
        <w:rPr>
          <w:rStyle w:val="StyleSquare"/>
          <w:rFonts w:ascii="Tahoma" w:hAnsi="Tahoma" w:cs="Tahoma"/>
          <w:color w:val="000000" w:themeColor="text1"/>
          <w:sz w:val="24"/>
          <w:szCs w:val="24"/>
        </w:rPr>
        <w:t>Traslado privado desde su hotel al aeropuerto de Lima con chofer trasladista</w:t>
      </w:r>
      <w:r>
        <w:rPr>
          <w:rStyle w:val="StyleSquare"/>
          <w:rFonts w:ascii="Tahoma" w:hAnsi="Tahoma" w:cs="Tahoma"/>
          <w:color w:val="000000" w:themeColor="text1"/>
          <w:sz w:val="24"/>
          <w:szCs w:val="24"/>
        </w:rPr>
        <w:t>.</w:t>
      </w:r>
    </w:p>
    <w:p w14:paraId="27ABBEDB" w14:textId="77777777" w:rsidR="00C807FF" w:rsidRPr="00C807FF" w:rsidRDefault="00C807FF" w:rsidP="00C807FF">
      <w:pPr>
        <w:pStyle w:val="P-Styleguiado"/>
        <w:numPr>
          <w:ilvl w:val="0"/>
          <w:numId w:val="6"/>
        </w:numPr>
        <w:jc w:val="both"/>
        <w:rPr>
          <w:rFonts w:ascii="Tahoma" w:hAnsi="Tahoma" w:cs="Tahoma"/>
          <w:color w:val="000000" w:themeColor="text1"/>
          <w:sz w:val="24"/>
          <w:szCs w:val="24"/>
        </w:rPr>
      </w:pPr>
      <w:r w:rsidRPr="00C807FF">
        <w:rPr>
          <w:rStyle w:val="StyleSquare"/>
          <w:rFonts w:ascii="Tahoma" w:hAnsi="Tahoma" w:cs="Tahoma"/>
          <w:color w:val="000000" w:themeColor="text1"/>
          <w:sz w:val="24"/>
          <w:szCs w:val="24"/>
        </w:rPr>
        <w:t>Traslado privado desde el aeropuerto de Arequipa a su hotel con un representante</w:t>
      </w:r>
      <w:r>
        <w:rPr>
          <w:rStyle w:val="StyleSquare"/>
          <w:rFonts w:ascii="Tahoma" w:hAnsi="Tahoma" w:cs="Tahoma"/>
          <w:color w:val="000000" w:themeColor="text1"/>
          <w:sz w:val="24"/>
          <w:szCs w:val="24"/>
        </w:rPr>
        <w:t>.</w:t>
      </w:r>
    </w:p>
    <w:p w14:paraId="02C5B273" w14:textId="77777777" w:rsidR="00C807FF" w:rsidRPr="00C807FF" w:rsidRDefault="00C807FF" w:rsidP="00C807FF">
      <w:pPr>
        <w:pStyle w:val="P-Styleguiado"/>
        <w:numPr>
          <w:ilvl w:val="0"/>
          <w:numId w:val="6"/>
        </w:numPr>
        <w:jc w:val="both"/>
        <w:rPr>
          <w:rFonts w:ascii="Tahoma" w:hAnsi="Tahoma" w:cs="Tahoma"/>
          <w:color w:val="000000" w:themeColor="text1"/>
          <w:sz w:val="24"/>
          <w:szCs w:val="24"/>
        </w:rPr>
      </w:pPr>
      <w:r w:rsidRPr="00C807FF">
        <w:rPr>
          <w:rStyle w:val="StyleSquare"/>
          <w:rFonts w:ascii="Tahoma" w:hAnsi="Tahoma" w:cs="Tahoma"/>
          <w:color w:val="000000" w:themeColor="text1"/>
          <w:sz w:val="24"/>
          <w:szCs w:val="24"/>
        </w:rPr>
        <w:t>Tour compartido de medio día en Arequipa al Monasterio Santa Catalina</w:t>
      </w:r>
      <w:r>
        <w:rPr>
          <w:rStyle w:val="StyleSquare"/>
          <w:rFonts w:ascii="Tahoma" w:hAnsi="Tahoma" w:cs="Tahoma"/>
          <w:color w:val="000000" w:themeColor="text1"/>
          <w:sz w:val="24"/>
          <w:szCs w:val="24"/>
        </w:rPr>
        <w:t>.</w:t>
      </w:r>
    </w:p>
    <w:p w14:paraId="755BA5EA" w14:textId="77777777" w:rsidR="00C807FF" w:rsidRDefault="00C807FF" w:rsidP="00C807FF">
      <w:pPr>
        <w:pStyle w:val="P-Styleguiado"/>
        <w:numPr>
          <w:ilvl w:val="0"/>
          <w:numId w:val="6"/>
        </w:numPr>
        <w:jc w:val="both"/>
        <w:rPr>
          <w:rStyle w:val="StyleSquare"/>
          <w:rFonts w:ascii="Tahoma" w:hAnsi="Tahoma" w:cs="Tahoma"/>
          <w:color w:val="000000" w:themeColor="text1"/>
          <w:sz w:val="24"/>
          <w:szCs w:val="24"/>
        </w:rPr>
      </w:pPr>
      <w:r w:rsidRPr="00907109">
        <w:rPr>
          <w:rStyle w:val="StyleSquare"/>
          <w:rFonts w:ascii="Tahoma" w:hAnsi="Tahoma" w:cs="Tahoma"/>
          <w:b/>
          <w:bCs/>
          <w:color w:val="000000" w:themeColor="text1"/>
          <w:sz w:val="24"/>
          <w:szCs w:val="24"/>
        </w:rPr>
        <w:t>Tour compartido de 2 días y 1 noche</w:t>
      </w:r>
      <w:r w:rsidRPr="00C807FF">
        <w:rPr>
          <w:rStyle w:val="StyleSquare"/>
          <w:rFonts w:ascii="Tahoma" w:hAnsi="Tahoma" w:cs="Tahoma"/>
          <w:color w:val="000000" w:themeColor="text1"/>
          <w:sz w:val="24"/>
          <w:szCs w:val="24"/>
        </w:rPr>
        <w:t xml:space="preserve"> desde Arequipa a Colca terminando en Puno para hoteles fuera de Chivay</w:t>
      </w:r>
      <w:r>
        <w:rPr>
          <w:rStyle w:val="StyleSquare"/>
          <w:rFonts w:ascii="Tahoma" w:hAnsi="Tahoma" w:cs="Tahoma"/>
          <w:color w:val="000000" w:themeColor="text1"/>
          <w:sz w:val="24"/>
          <w:szCs w:val="24"/>
        </w:rPr>
        <w:t>:</w:t>
      </w:r>
    </w:p>
    <w:p w14:paraId="57F8EE6E" w14:textId="77777777" w:rsidR="00C807FF" w:rsidRPr="00907109" w:rsidRDefault="00C807FF" w:rsidP="00C807FF">
      <w:pPr>
        <w:pStyle w:val="P-Styleguiado"/>
        <w:numPr>
          <w:ilvl w:val="0"/>
          <w:numId w:val="8"/>
        </w:numPr>
        <w:jc w:val="both"/>
        <w:rPr>
          <w:rFonts w:ascii="Tahoma" w:hAnsi="Tahoma" w:cs="Tahoma"/>
          <w:b/>
          <w:bCs/>
          <w:color w:val="000000" w:themeColor="text1"/>
          <w:sz w:val="24"/>
          <w:szCs w:val="24"/>
          <w:u w:val="single"/>
        </w:rPr>
      </w:pPr>
      <w:r w:rsidRPr="00907109">
        <w:rPr>
          <w:rFonts w:ascii="Tahoma" w:hAnsi="Tahoma" w:cs="Tahoma"/>
          <w:b/>
          <w:bCs/>
          <w:color w:val="000000" w:themeColor="text1"/>
          <w:sz w:val="24"/>
          <w:szCs w:val="24"/>
          <w:u w:val="single"/>
        </w:rPr>
        <w:t>Incluye en el día 1:</w:t>
      </w:r>
    </w:p>
    <w:p w14:paraId="03DFDC70" w14:textId="77777777" w:rsidR="00C807FF" w:rsidRPr="00C807FF" w:rsidRDefault="00C807FF" w:rsidP="00C807FF">
      <w:pPr>
        <w:pStyle w:val="P-Styleguiado"/>
        <w:numPr>
          <w:ilvl w:val="0"/>
          <w:numId w:val="9"/>
        </w:numPr>
        <w:jc w:val="both"/>
        <w:rPr>
          <w:rFonts w:ascii="Tahoma" w:hAnsi="Tahoma" w:cs="Tahoma"/>
          <w:color w:val="000000" w:themeColor="text1"/>
          <w:sz w:val="24"/>
          <w:szCs w:val="24"/>
        </w:rPr>
      </w:pPr>
      <w:r w:rsidRPr="00C807FF">
        <w:rPr>
          <w:rFonts w:ascii="Tahoma" w:hAnsi="Tahoma" w:cs="Tahoma"/>
          <w:color w:val="000000" w:themeColor="text1"/>
          <w:sz w:val="24"/>
          <w:szCs w:val="24"/>
        </w:rPr>
        <w:t>Traslados</w:t>
      </w:r>
    </w:p>
    <w:p w14:paraId="3E186C6F" w14:textId="77777777" w:rsidR="00C807FF" w:rsidRPr="00C807FF" w:rsidRDefault="00C807FF" w:rsidP="00C807FF">
      <w:pPr>
        <w:pStyle w:val="P-Styleguiado"/>
        <w:numPr>
          <w:ilvl w:val="0"/>
          <w:numId w:val="9"/>
        </w:numPr>
        <w:jc w:val="both"/>
        <w:rPr>
          <w:rFonts w:ascii="Tahoma" w:hAnsi="Tahoma" w:cs="Tahoma"/>
          <w:color w:val="000000" w:themeColor="text1"/>
          <w:sz w:val="24"/>
          <w:szCs w:val="24"/>
        </w:rPr>
      </w:pPr>
      <w:r w:rsidRPr="00C807FF">
        <w:rPr>
          <w:rFonts w:ascii="Tahoma" w:hAnsi="Tahoma" w:cs="Tahoma"/>
          <w:color w:val="000000" w:themeColor="text1"/>
          <w:sz w:val="24"/>
          <w:szCs w:val="24"/>
        </w:rPr>
        <w:t>Visita guiada</w:t>
      </w:r>
    </w:p>
    <w:p w14:paraId="4A04BD8F" w14:textId="77777777" w:rsidR="00C807FF" w:rsidRPr="00C807FF" w:rsidRDefault="00C807FF" w:rsidP="00C807FF">
      <w:pPr>
        <w:pStyle w:val="P-Styleguiado"/>
        <w:numPr>
          <w:ilvl w:val="0"/>
          <w:numId w:val="9"/>
        </w:numPr>
        <w:jc w:val="both"/>
        <w:rPr>
          <w:rFonts w:ascii="Tahoma" w:hAnsi="Tahoma" w:cs="Tahoma"/>
          <w:color w:val="000000" w:themeColor="text1"/>
          <w:sz w:val="24"/>
          <w:szCs w:val="24"/>
        </w:rPr>
      </w:pPr>
      <w:r w:rsidRPr="00C807FF">
        <w:rPr>
          <w:rFonts w:ascii="Tahoma" w:hAnsi="Tahoma" w:cs="Tahoma"/>
          <w:color w:val="000000" w:themeColor="text1"/>
          <w:sz w:val="24"/>
          <w:szCs w:val="24"/>
        </w:rPr>
        <w:t>Almuerzo buffet</w:t>
      </w:r>
    </w:p>
    <w:p w14:paraId="32E8EB9F" w14:textId="77777777" w:rsidR="00C807FF" w:rsidRPr="00907109" w:rsidRDefault="00C807FF" w:rsidP="00C807FF">
      <w:pPr>
        <w:pStyle w:val="P-Styleguiado"/>
        <w:numPr>
          <w:ilvl w:val="0"/>
          <w:numId w:val="8"/>
        </w:numPr>
        <w:jc w:val="both"/>
        <w:rPr>
          <w:rFonts w:ascii="Tahoma" w:hAnsi="Tahoma" w:cs="Tahoma"/>
          <w:b/>
          <w:bCs/>
          <w:color w:val="000000" w:themeColor="text1"/>
          <w:sz w:val="24"/>
          <w:szCs w:val="24"/>
          <w:u w:val="single"/>
        </w:rPr>
      </w:pPr>
      <w:r w:rsidRPr="00907109">
        <w:rPr>
          <w:rFonts w:ascii="Tahoma" w:hAnsi="Tahoma" w:cs="Tahoma"/>
          <w:b/>
          <w:bCs/>
          <w:color w:val="000000" w:themeColor="text1"/>
          <w:sz w:val="24"/>
          <w:szCs w:val="24"/>
          <w:u w:val="single"/>
        </w:rPr>
        <w:t>Incluye en el día 2:</w:t>
      </w:r>
    </w:p>
    <w:p w14:paraId="2CA3EFFB" w14:textId="77777777" w:rsidR="00C807FF" w:rsidRPr="00C807FF" w:rsidRDefault="00C807FF" w:rsidP="00C807FF">
      <w:pPr>
        <w:pStyle w:val="P-Styleguiado"/>
        <w:numPr>
          <w:ilvl w:val="0"/>
          <w:numId w:val="9"/>
        </w:numPr>
        <w:jc w:val="both"/>
        <w:rPr>
          <w:rFonts w:ascii="Tahoma" w:hAnsi="Tahoma" w:cs="Tahoma"/>
          <w:color w:val="000000" w:themeColor="text1"/>
          <w:sz w:val="24"/>
          <w:szCs w:val="24"/>
        </w:rPr>
      </w:pPr>
      <w:r w:rsidRPr="00C807FF">
        <w:rPr>
          <w:rFonts w:ascii="Tahoma" w:hAnsi="Tahoma" w:cs="Tahoma"/>
          <w:color w:val="000000" w:themeColor="text1"/>
          <w:sz w:val="24"/>
          <w:szCs w:val="24"/>
        </w:rPr>
        <w:t>Traslados</w:t>
      </w:r>
    </w:p>
    <w:p w14:paraId="283A3305" w14:textId="77777777" w:rsidR="00C807FF" w:rsidRPr="00C807FF" w:rsidRDefault="00C807FF" w:rsidP="00C807FF">
      <w:pPr>
        <w:pStyle w:val="P-Styleguiado"/>
        <w:numPr>
          <w:ilvl w:val="0"/>
          <w:numId w:val="9"/>
        </w:numPr>
        <w:jc w:val="both"/>
        <w:rPr>
          <w:rFonts w:ascii="Tahoma" w:hAnsi="Tahoma" w:cs="Tahoma"/>
          <w:color w:val="000000" w:themeColor="text1"/>
          <w:sz w:val="24"/>
          <w:szCs w:val="24"/>
        </w:rPr>
      </w:pPr>
      <w:r w:rsidRPr="00C807FF">
        <w:rPr>
          <w:rFonts w:ascii="Tahoma" w:hAnsi="Tahoma" w:cs="Tahoma"/>
          <w:color w:val="000000" w:themeColor="text1"/>
          <w:sz w:val="24"/>
          <w:szCs w:val="24"/>
        </w:rPr>
        <w:t xml:space="preserve">Visita a la cruz de cóndor </w:t>
      </w:r>
    </w:p>
    <w:p w14:paraId="5BC4218E" w14:textId="77777777" w:rsidR="00C807FF" w:rsidRPr="00C807FF" w:rsidRDefault="00C807FF" w:rsidP="00C807FF">
      <w:pPr>
        <w:pStyle w:val="P-Styleguiado"/>
        <w:numPr>
          <w:ilvl w:val="0"/>
          <w:numId w:val="9"/>
        </w:numPr>
        <w:rPr>
          <w:rFonts w:ascii="Tahoma" w:hAnsi="Tahoma" w:cs="Tahoma"/>
          <w:color w:val="000000" w:themeColor="text1"/>
          <w:sz w:val="24"/>
          <w:szCs w:val="24"/>
        </w:rPr>
      </w:pPr>
      <w:r w:rsidRPr="00C807FF">
        <w:rPr>
          <w:rFonts w:ascii="Tahoma" w:hAnsi="Tahoma" w:cs="Tahoma"/>
          <w:color w:val="000000" w:themeColor="text1"/>
          <w:sz w:val="24"/>
          <w:szCs w:val="24"/>
        </w:rPr>
        <w:t xml:space="preserve">Boleto turístico de colca – </w:t>
      </w:r>
      <w:proofErr w:type="spellStart"/>
      <w:r w:rsidRPr="00C807FF">
        <w:rPr>
          <w:rFonts w:ascii="Tahoma" w:hAnsi="Tahoma" w:cs="Tahoma"/>
          <w:color w:val="000000" w:themeColor="text1"/>
          <w:sz w:val="24"/>
          <w:szCs w:val="24"/>
        </w:rPr>
        <w:t>btc</w:t>
      </w:r>
      <w:proofErr w:type="spellEnd"/>
    </w:p>
    <w:p w14:paraId="0E481D28" w14:textId="77777777" w:rsidR="00C807FF" w:rsidRDefault="00C807FF" w:rsidP="00C807FF">
      <w:pPr>
        <w:pStyle w:val="P-Styleguiado"/>
        <w:numPr>
          <w:ilvl w:val="0"/>
          <w:numId w:val="9"/>
        </w:numPr>
        <w:rPr>
          <w:rFonts w:ascii="Tahoma" w:hAnsi="Tahoma" w:cs="Tahoma"/>
          <w:color w:val="000000" w:themeColor="text1"/>
          <w:sz w:val="24"/>
          <w:szCs w:val="24"/>
        </w:rPr>
      </w:pPr>
      <w:r w:rsidRPr="00C807FF">
        <w:rPr>
          <w:rFonts w:ascii="Tahoma" w:hAnsi="Tahoma" w:cs="Tahoma"/>
          <w:color w:val="000000" w:themeColor="text1"/>
          <w:sz w:val="24"/>
          <w:szCs w:val="24"/>
        </w:rPr>
        <w:lastRenderedPageBreak/>
        <w:t>Almuerzo buffet</w:t>
      </w:r>
      <w:r>
        <w:rPr>
          <w:rFonts w:ascii="Tahoma" w:hAnsi="Tahoma" w:cs="Tahoma"/>
          <w:color w:val="000000" w:themeColor="text1"/>
          <w:sz w:val="24"/>
          <w:szCs w:val="24"/>
        </w:rPr>
        <w:t xml:space="preserve"> </w:t>
      </w:r>
    </w:p>
    <w:p w14:paraId="7F932F77" w14:textId="77777777" w:rsidR="00C807FF" w:rsidRPr="00C807FF" w:rsidRDefault="00C807FF" w:rsidP="00C807FF">
      <w:pPr>
        <w:pStyle w:val="P-Styleguiado"/>
        <w:ind w:left="1440"/>
        <w:rPr>
          <w:rFonts w:ascii="Tahoma" w:hAnsi="Tahoma" w:cs="Tahoma"/>
          <w:color w:val="000000" w:themeColor="text1"/>
          <w:sz w:val="24"/>
          <w:szCs w:val="24"/>
        </w:rPr>
      </w:pPr>
    </w:p>
    <w:p w14:paraId="4C90E150" w14:textId="77777777" w:rsidR="00C807FF" w:rsidRDefault="00C807FF" w:rsidP="00C807FF">
      <w:pPr>
        <w:pStyle w:val="P-Styleguiado"/>
        <w:numPr>
          <w:ilvl w:val="0"/>
          <w:numId w:val="10"/>
        </w:numPr>
        <w:rPr>
          <w:rStyle w:val="StyleSquare"/>
          <w:rFonts w:ascii="Tahoma" w:hAnsi="Tahoma" w:cs="Tahoma"/>
          <w:color w:val="000000" w:themeColor="text1"/>
          <w:sz w:val="24"/>
          <w:szCs w:val="24"/>
        </w:rPr>
      </w:pPr>
      <w:r w:rsidRPr="00C807FF">
        <w:rPr>
          <w:rStyle w:val="StyleSquare"/>
          <w:rFonts w:ascii="Tahoma" w:hAnsi="Tahoma" w:cs="Tahoma"/>
          <w:color w:val="000000" w:themeColor="text1"/>
          <w:sz w:val="24"/>
          <w:szCs w:val="24"/>
        </w:rPr>
        <w:t xml:space="preserve">Tour compartido de día completo desde Puno hacia Cusco con </w:t>
      </w:r>
      <w:proofErr w:type="spellStart"/>
      <w:r w:rsidRPr="00C807FF">
        <w:rPr>
          <w:rStyle w:val="StyleSquare"/>
          <w:rFonts w:ascii="Tahoma" w:hAnsi="Tahoma" w:cs="Tahoma"/>
          <w:color w:val="000000" w:themeColor="text1"/>
          <w:sz w:val="24"/>
          <w:szCs w:val="24"/>
        </w:rPr>
        <w:t>Pukará</w:t>
      </w:r>
      <w:proofErr w:type="spellEnd"/>
      <w:r w:rsidRPr="00C807FF">
        <w:rPr>
          <w:rStyle w:val="StyleSquare"/>
          <w:rFonts w:ascii="Tahoma" w:hAnsi="Tahoma" w:cs="Tahoma"/>
          <w:color w:val="000000" w:themeColor="text1"/>
          <w:sz w:val="24"/>
          <w:szCs w:val="24"/>
        </w:rPr>
        <w:t xml:space="preserve">, </w:t>
      </w:r>
      <w:proofErr w:type="spellStart"/>
      <w:r w:rsidRPr="00C807FF">
        <w:rPr>
          <w:rStyle w:val="StyleSquare"/>
          <w:rFonts w:ascii="Tahoma" w:hAnsi="Tahoma" w:cs="Tahoma"/>
          <w:color w:val="000000" w:themeColor="text1"/>
          <w:sz w:val="24"/>
          <w:szCs w:val="24"/>
        </w:rPr>
        <w:t>Raqchi</w:t>
      </w:r>
      <w:proofErr w:type="spellEnd"/>
      <w:r w:rsidRPr="00C807FF">
        <w:rPr>
          <w:rStyle w:val="StyleSquare"/>
          <w:rFonts w:ascii="Tahoma" w:hAnsi="Tahoma" w:cs="Tahoma"/>
          <w:color w:val="000000" w:themeColor="text1"/>
          <w:sz w:val="24"/>
          <w:szCs w:val="24"/>
        </w:rPr>
        <w:t xml:space="preserve"> y Andahuaylillas</w:t>
      </w:r>
      <w:r>
        <w:rPr>
          <w:rStyle w:val="StyleSquare"/>
          <w:rFonts w:ascii="Tahoma" w:hAnsi="Tahoma" w:cs="Tahoma"/>
          <w:color w:val="000000" w:themeColor="text1"/>
          <w:sz w:val="24"/>
          <w:szCs w:val="24"/>
        </w:rPr>
        <w:t>.</w:t>
      </w:r>
    </w:p>
    <w:p w14:paraId="6D20A848" w14:textId="77777777" w:rsidR="00C807FF" w:rsidRPr="00C807FF" w:rsidRDefault="00C807FF" w:rsidP="00C807FF">
      <w:pPr>
        <w:pStyle w:val="P-Styleguiado"/>
        <w:numPr>
          <w:ilvl w:val="0"/>
          <w:numId w:val="10"/>
        </w:numPr>
        <w:rPr>
          <w:rFonts w:ascii="Tahoma" w:hAnsi="Tahoma" w:cs="Tahoma"/>
          <w:color w:val="000000" w:themeColor="text1"/>
          <w:sz w:val="24"/>
          <w:szCs w:val="24"/>
        </w:rPr>
      </w:pPr>
      <w:r w:rsidRPr="00C807FF">
        <w:rPr>
          <w:rStyle w:val="StyleSquare"/>
          <w:rFonts w:ascii="Tahoma" w:hAnsi="Tahoma" w:cs="Tahoma"/>
          <w:color w:val="000000" w:themeColor="text1"/>
          <w:sz w:val="24"/>
          <w:szCs w:val="24"/>
        </w:rPr>
        <w:t>Tour compartido de día completo en Puno a Uros y Taquile</w:t>
      </w:r>
      <w:r>
        <w:rPr>
          <w:rStyle w:val="StyleSquare"/>
          <w:rFonts w:ascii="Tahoma" w:hAnsi="Tahoma" w:cs="Tahoma"/>
          <w:color w:val="000000" w:themeColor="text1"/>
          <w:sz w:val="24"/>
          <w:szCs w:val="24"/>
        </w:rPr>
        <w:t>.</w:t>
      </w:r>
    </w:p>
    <w:p w14:paraId="18E4B36A" w14:textId="77777777" w:rsidR="00C807FF" w:rsidRPr="00C807FF" w:rsidRDefault="00C807FF" w:rsidP="00C807FF">
      <w:pPr>
        <w:pStyle w:val="P-Styleguiado"/>
        <w:numPr>
          <w:ilvl w:val="0"/>
          <w:numId w:val="10"/>
        </w:numPr>
        <w:rPr>
          <w:rFonts w:ascii="Tahoma" w:hAnsi="Tahoma" w:cs="Tahoma"/>
          <w:color w:val="000000" w:themeColor="text1"/>
          <w:sz w:val="24"/>
          <w:szCs w:val="24"/>
        </w:rPr>
      </w:pPr>
      <w:r w:rsidRPr="00C807FF">
        <w:rPr>
          <w:rStyle w:val="StyleSquare"/>
          <w:rFonts w:ascii="Tahoma" w:hAnsi="Tahoma" w:cs="Tahoma"/>
          <w:color w:val="000000" w:themeColor="text1"/>
          <w:sz w:val="24"/>
          <w:szCs w:val="24"/>
        </w:rPr>
        <w:t xml:space="preserve">Tour compartido de día completo a Chinchero, el Museo Vivo de </w:t>
      </w:r>
      <w:proofErr w:type="spellStart"/>
      <w:r w:rsidRPr="00C807FF">
        <w:rPr>
          <w:rStyle w:val="StyleSquare"/>
          <w:rFonts w:ascii="Tahoma" w:hAnsi="Tahoma" w:cs="Tahoma"/>
          <w:color w:val="000000" w:themeColor="text1"/>
          <w:sz w:val="24"/>
          <w:szCs w:val="24"/>
        </w:rPr>
        <w:t>Yucay</w:t>
      </w:r>
      <w:proofErr w:type="spellEnd"/>
      <w:r w:rsidRPr="00C807FF">
        <w:rPr>
          <w:rStyle w:val="StyleSquare"/>
          <w:rFonts w:ascii="Tahoma" w:hAnsi="Tahoma" w:cs="Tahoma"/>
          <w:color w:val="000000" w:themeColor="text1"/>
          <w:sz w:val="24"/>
          <w:szCs w:val="24"/>
        </w:rPr>
        <w:t xml:space="preserve"> y Ollantaytambo desde/hasta Cusco</w:t>
      </w:r>
      <w:r>
        <w:rPr>
          <w:rStyle w:val="StyleSquare"/>
          <w:rFonts w:ascii="Tahoma" w:hAnsi="Tahoma" w:cs="Tahoma"/>
          <w:color w:val="000000" w:themeColor="text1"/>
          <w:sz w:val="24"/>
          <w:szCs w:val="24"/>
        </w:rPr>
        <w:t>.</w:t>
      </w:r>
    </w:p>
    <w:p w14:paraId="18C3BA82" w14:textId="77777777" w:rsidR="00C807FF" w:rsidRPr="00C807FF" w:rsidRDefault="00C807FF" w:rsidP="00C807FF">
      <w:pPr>
        <w:pStyle w:val="P-Styleguiado"/>
        <w:numPr>
          <w:ilvl w:val="0"/>
          <w:numId w:val="10"/>
        </w:numPr>
        <w:rPr>
          <w:rFonts w:ascii="Tahoma" w:hAnsi="Tahoma" w:cs="Tahoma"/>
          <w:color w:val="000000" w:themeColor="text1"/>
          <w:sz w:val="24"/>
          <w:szCs w:val="24"/>
        </w:rPr>
      </w:pPr>
      <w:r w:rsidRPr="00C807FF">
        <w:rPr>
          <w:rStyle w:val="StyleSquare"/>
          <w:rFonts w:ascii="Tahoma" w:hAnsi="Tahoma" w:cs="Tahoma"/>
          <w:color w:val="000000" w:themeColor="text1"/>
          <w:sz w:val="24"/>
          <w:szCs w:val="24"/>
        </w:rPr>
        <w:t>Boleto Turístico Completo de Cusco (BTC total)</w:t>
      </w:r>
      <w:r>
        <w:rPr>
          <w:rStyle w:val="StyleSquare"/>
          <w:rFonts w:ascii="Tahoma" w:hAnsi="Tahoma" w:cs="Tahoma"/>
          <w:color w:val="000000" w:themeColor="text1"/>
          <w:sz w:val="24"/>
          <w:szCs w:val="24"/>
        </w:rPr>
        <w:t>.</w:t>
      </w:r>
    </w:p>
    <w:p w14:paraId="27D6CE44" w14:textId="77777777" w:rsidR="00C807FF" w:rsidRPr="00C807FF" w:rsidRDefault="00C807FF" w:rsidP="00C807FF">
      <w:pPr>
        <w:pStyle w:val="P-Styleguiado"/>
        <w:numPr>
          <w:ilvl w:val="0"/>
          <w:numId w:val="10"/>
        </w:numPr>
        <w:rPr>
          <w:rFonts w:ascii="Tahoma" w:hAnsi="Tahoma" w:cs="Tahoma"/>
          <w:color w:val="000000" w:themeColor="text1"/>
          <w:sz w:val="24"/>
          <w:szCs w:val="24"/>
        </w:rPr>
      </w:pPr>
      <w:r w:rsidRPr="00C807FF">
        <w:rPr>
          <w:rStyle w:val="StyleSquare"/>
          <w:rFonts w:ascii="Tahoma" w:hAnsi="Tahoma" w:cs="Tahoma"/>
          <w:color w:val="000000" w:themeColor="text1"/>
          <w:sz w:val="24"/>
          <w:szCs w:val="24"/>
        </w:rPr>
        <w:t>Traslado compartido desde su hotel en Urubamba (Valle Sagrado) a la estación de Ollantaytambo con un representante</w:t>
      </w:r>
      <w:r>
        <w:rPr>
          <w:rStyle w:val="StyleSquare"/>
          <w:rFonts w:ascii="Tahoma" w:hAnsi="Tahoma" w:cs="Tahoma"/>
          <w:color w:val="000000" w:themeColor="text1"/>
          <w:sz w:val="24"/>
          <w:szCs w:val="24"/>
        </w:rPr>
        <w:t>.</w:t>
      </w:r>
    </w:p>
    <w:p w14:paraId="76B3D3A7" w14:textId="77777777" w:rsidR="00C807FF" w:rsidRPr="00C807FF" w:rsidRDefault="00C807FF" w:rsidP="00C807FF">
      <w:pPr>
        <w:pStyle w:val="P-Styleguiado"/>
        <w:numPr>
          <w:ilvl w:val="0"/>
          <w:numId w:val="10"/>
        </w:numPr>
        <w:rPr>
          <w:rFonts w:ascii="Tahoma" w:hAnsi="Tahoma" w:cs="Tahoma"/>
          <w:color w:val="000000" w:themeColor="text1"/>
          <w:sz w:val="24"/>
          <w:szCs w:val="24"/>
        </w:rPr>
      </w:pPr>
      <w:r w:rsidRPr="00C807FF">
        <w:rPr>
          <w:rStyle w:val="StyleSquare"/>
          <w:rFonts w:ascii="Tahoma" w:hAnsi="Tahoma" w:cs="Tahoma"/>
          <w:color w:val="000000" w:themeColor="text1"/>
          <w:sz w:val="24"/>
          <w:szCs w:val="24"/>
        </w:rPr>
        <w:t>Tren Voyager de ida y 360° de retorno desde/hasta la estación de Ollantaytambo</w:t>
      </w:r>
      <w:r>
        <w:rPr>
          <w:rStyle w:val="StyleSquare"/>
          <w:rFonts w:ascii="Tahoma" w:hAnsi="Tahoma" w:cs="Tahoma"/>
          <w:color w:val="000000" w:themeColor="text1"/>
          <w:sz w:val="24"/>
          <w:szCs w:val="24"/>
        </w:rPr>
        <w:t>.</w:t>
      </w:r>
    </w:p>
    <w:p w14:paraId="6BCB9C69" w14:textId="77777777" w:rsidR="00C807FF" w:rsidRPr="00C807FF" w:rsidRDefault="00C807FF" w:rsidP="00C807FF">
      <w:pPr>
        <w:pStyle w:val="P-Styleguiado"/>
        <w:numPr>
          <w:ilvl w:val="0"/>
          <w:numId w:val="10"/>
        </w:numPr>
        <w:rPr>
          <w:rFonts w:ascii="Tahoma" w:hAnsi="Tahoma" w:cs="Tahoma"/>
          <w:color w:val="000000" w:themeColor="text1"/>
          <w:sz w:val="24"/>
          <w:szCs w:val="24"/>
        </w:rPr>
      </w:pPr>
      <w:r w:rsidRPr="00C807FF">
        <w:rPr>
          <w:rStyle w:val="StyleSquare"/>
          <w:rFonts w:ascii="Tahoma" w:hAnsi="Tahoma" w:cs="Tahoma"/>
          <w:color w:val="000000" w:themeColor="text1"/>
          <w:sz w:val="24"/>
          <w:szCs w:val="24"/>
        </w:rPr>
        <w:t>Tour compartido a Machu Picchu con guía de sitio</w:t>
      </w:r>
      <w:r>
        <w:rPr>
          <w:rStyle w:val="StyleSquare"/>
          <w:rFonts w:ascii="Tahoma" w:hAnsi="Tahoma" w:cs="Tahoma"/>
          <w:color w:val="000000" w:themeColor="text1"/>
          <w:sz w:val="24"/>
          <w:szCs w:val="24"/>
        </w:rPr>
        <w:t>.</w:t>
      </w:r>
    </w:p>
    <w:p w14:paraId="7D3C53D0" w14:textId="77777777" w:rsidR="00C807FF" w:rsidRPr="00C807FF" w:rsidRDefault="00C807FF" w:rsidP="00C807FF">
      <w:pPr>
        <w:pStyle w:val="P-Styleguiado"/>
        <w:numPr>
          <w:ilvl w:val="0"/>
          <w:numId w:val="10"/>
        </w:numPr>
        <w:rPr>
          <w:rFonts w:ascii="Tahoma" w:hAnsi="Tahoma" w:cs="Tahoma"/>
          <w:color w:val="000000" w:themeColor="text1"/>
          <w:sz w:val="24"/>
          <w:szCs w:val="24"/>
        </w:rPr>
      </w:pPr>
      <w:r w:rsidRPr="00C807FF">
        <w:rPr>
          <w:rStyle w:val="StyleSquare"/>
          <w:rFonts w:ascii="Tahoma" w:hAnsi="Tahoma" w:cs="Tahoma"/>
          <w:color w:val="000000" w:themeColor="text1"/>
          <w:sz w:val="24"/>
          <w:szCs w:val="24"/>
        </w:rPr>
        <w:t xml:space="preserve">Almuerzo menú en el Café </w:t>
      </w:r>
      <w:proofErr w:type="spellStart"/>
      <w:r w:rsidRPr="00C807FF">
        <w:rPr>
          <w:rStyle w:val="StyleSquare"/>
          <w:rFonts w:ascii="Tahoma" w:hAnsi="Tahoma" w:cs="Tahoma"/>
          <w:color w:val="000000" w:themeColor="text1"/>
          <w:sz w:val="24"/>
          <w:szCs w:val="24"/>
        </w:rPr>
        <w:t>Inkaterra</w:t>
      </w:r>
      <w:proofErr w:type="spellEnd"/>
      <w:r>
        <w:rPr>
          <w:rStyle w:val="StyleSquare"/>
          <w:rFonts w:ascii="Tahoma" w:hAnsi="Tahoma" w:cs="Tahoma"/>
          <w:color w:val="000000" w:themeColor="text1"/>
          <w:sz w:val="24"/>
          <w:szCs w:val="24"/>
        </w:rPr>
        <w:t>.</w:t>
      </w:r>
    </w:p>
    <w:p w14:paraId="0E685384" w14:textId="77777777" w:rsidR="00C807FF" w:rsidRPr="00C807FF" w:rsidRDefault="00C807FF" w:rsidP="00C807FF">
      <w:pPr>
        <w:pStyle w:val="P-Styleguiado"/>
        <w:numPr>
          <w:ilvl w:val="0"/>
          <w:numId w:val="10"/>
        </w:numPr>
        <w:rPr>
          <w:rFonts w:ascii="Tahoma" w:hAnsi="Tahoma" w:cs="Tahoma"/>
          <w:color w:val="000000" w:themeColor="text1"/>
          <w:sz w:val="24"/>
          <w:szCs w:val="24"/>
        </w:rPr>
      </w:pPr>
      <w:r w:rsidRPr="00C807FF">
        <w:rPr>
          <w:rStyle w:val="StyleSquare"/>
          <w:rFonts w:ascii="Tahoma" w:hAnsi="Tahoma" w:cs="Tahoma"/>
          <w:color w:val="000000" w:themeColor="text1"/>
          <w:sz w:val="24"/>
          <w:szCs w:val="24"/>
        </w:rPr>
        <w:t>Traslado compartido desde la estación de Ollantaytambo hasta su hotel en Cusco</w:t>
      </w:r>
      <w:r>
        <w:rPr>
          <w:rStyle w:val="StyleSquare"/>
          <w:rFonts w:ascii="Tahoma" w:hAnsi="Tahoma" w:cs="Tahoma"/>
          <w:color w:val="000000" w:themeColor="text1"/>
          <w:sz w:val="24"/>
          <w:szCs w:val="24"/>
        </w:rPr>
        <w:t>.</w:t>
      </w:r>
    </w:p>
    <w:p w14:paraId="5358B9A8" w14:textId="77777777" w:rsidR="00C807FF" w:rsidRPr="00C807FF" w:rsidRDefault="00C807FF" w:rsidP="00C807FF">
      <w:pPr>
        <w:pStyle w:val="P-Styleguiado"/>
        <w:numPr>
          <w:ilvl w:val="0"/>
          <w:numId w:val="10"/>
        </w:numPr>
        <w:rPr>
          <w:rFonts w:ascii="Tahoma" w:hAnsi="Tahoma" w:cs="Tahoma"/>
          <w:color w:val="000000" w:themeColor="text1"/>
          <w:sz w:val="24"/>
          <w:szCs w:val="24"/>
        </w:rPr>
      </w:pPr>
      <w:r w:rsidRPr="00C807FF">
        <w:rPr>
          <w:rStyle w:val="StyleSquare"/>
          <w:rFonts w:ascii="Tahoma" w:hAnsi="Tahoma" w:cs="Tahoma"/>
          <w:color w:val="000000" w:themeColor="text1"/>
          <w:sz w:val="24"/>
          <w:szCs w:val="24"/>
        </w:rPr>
        <w:t xml:space="preserve">Tour compartido de medio día en Cusco a Coricancha, Catedral, Sacsayhuamán, </w:t>
      </w:r>
      <w:proofErr w:type="spellStart"/>
      <w:r w:rsidRPr="00C807FF">
        <w:rPr>
          <w:rStyle w:val="StyleSquare"/>
          <w:rFonts w:ascii="Tahoma" w:hAnsi="Tahoma" w:cs="Tahoma"/>
          <w:color w:val="000000" w:themeColor="text1"/>
          <w:sz w:val="24"/>
          <w:szCs w:val="24"/>
        </w:rPr>
        <w:t>Qenqo</w:t>
      </w:r>
      <w:proofErr w:type="spellEnd"/>
      <w:r w:rsidRPr="00C807FF">
        <w:rPr>
          <w:rStyle w:val="StyleSquare"/>
          <w:rFonts w:ascii="Tahoma" w:hAnsi="Tahoma" w:cs="Tahoma"/>
          <w:color w:val="000000" w:themeColor="text1"/>
          <w:sz w:val="24"/>
          <w:szCs w:val="24"/>
        </w:rPr>
        <w:t xml:space="preserve">, </w:t>
      </w:r>
      <w:proofErr w:type="spellStart"/>
      <w:r w:rsidRPr="00C807FF">
        <w:rPr>
          <w:rStyle w:val="StyleSquare"/>
          <w:rFonts w:ascii="Tahoma" w:hAnsi="Tahoma" w:cs="Tahoma"/>
          <w:color w:val="000000" w:themeColor="text1"/>
          <w:sz w:val="24"/>
          <w:szCs w:val="24"/>
        </w:rPr>
        <w:t>Puca</w:t>
      </w:r>
      <w:proofErr w:type="spellEnd"/>
      <w:r w:rsidRPr="00C807FF">
        <w:rPr>
          <w:rStyle w:val="StyleSquare"/>
          <w:rFonts w:ascii="Tahoma" w:hAnsi="Tahoma" w:cs="Tahoma"/>
          <w:color w:val="000000" w:themeColor="text1"/>
          <w:sz w:val="24"/>
          <w:szCs w:val="24"/>
        </w:rPr>
        <w:t xml:space="preserve"> Pucara y Tambomachay</w:t>
      </w:r>
      <w:r>
        <w:rPr>
          <w:rStyle w:val="StyleSquare"/>
          <w:rFonts w:ascii="Tahoma" w:hAnsi="Tahoma" w:cs="Tahoma"/>
          <w:color w:val="000000" w:themeColor="text1"/>
          <w:sz w:val="24"/>
          <w:szCs w:val="24"/>
        </w:rPr>
        <w:t>.</w:t>
      </w:r>
    </w:p>
    <w:p w14:paraId="0DD73F8C" w14:textId="04EC386C" w:rsidR="00C807FF" w:rsidRPr="00C807FF" w:rsidRDefault="00092768" w:rsidP="00C807FF">
      <w:pPr>
        <w:pStyle w:val="P-Styleguiado"/>
        <w:numPr>
          <w:ilvl w:val="0"/>
          <w:numId w:val="10"/>
        </w:numPr>
        <w:rPr>
          <w:rFonts w:ascii="Tahoma" w:hAnsi="Tahoma" w:cs="Tahoma"/>
          <w:color w:val="000000" w:themeColor="text1"/>
          <w:sz w:val="24"/>
          <w:szCs w:val="24"/>
        </w:rPr>
      </w:pPr>
      <w:r>
        <w:rPr>
          <w:rStyle w:val="StyleSquare"/>
          <w:rFonts w:ascii="Tahoma" w:hAnsi="Tahoma" w:cs="Tahoma"/>
          <w:color w:val="000000" w:themeColor="text1"/>
          <w:sz w:val="24"/>
          <w:szCs w:val="24"/>
        </w:rPr>
        <w:t>T</w:t>
      </w:r>
      <w:r w:rsidR="00C807FF" w:rsidRPr="00C807FF">
        <w:rPr>
          <w:rStyle w:val="StyleSquare"/>
          <w:rFonts w:ascii="Tahoma" w:hAnsi="Tahoma" w:cs="Tahoma"/>
          <w:color w:val="000000" w:themeColor="text1"/>
          <w:sz w:val="24"/>
          <w:szCs w:val="24"/>
        </w:rPr>
        <w:t>raslado privado desde su hotel al aeropuerto de Cusco con un representante</w:t>
      </w:r>
      <w:r w:rsidR="00C807FF">
        <w:rPr>
          <w:rStyle w:val="StyleSquare"/>
          <w:rFonts w:ascii="Tahoma" w:hAnsi="Tahoma" w:cs="Tahoma"/>
          <w:color w:val="000000" w:themeColor="text1"/>
          <w:sz w:val="24"/>
          <w:szCs w:val="24"/>
        </w:rPr>
        <w:t>.</w:t>
      </w:r>
    </w:p>
    <w:p w14:paraId="15AD8559" w14:textId="77777777" w:rsidR="00DC7069" w:rsidRDefault="00DC7069" w:rsidP="00DC7069">
      <w:pPr>
        <w:rPr>
          <w:rFonts w:ascii="Tahoma" w:hAnsi="Tahoma" w:cs="Tahoma"/>
          <w:b/>
          <w:bCs/>
          <w:color w:val="538135" w:themeColor="accent6" w:themeShade="BF"/>
          <w:sz w:val="28"/>
          <w:szCs w:val="28"/>
          <w:u w:val="single"/>
        </w:rPr>
      </w:pPr>
    </w:p>
    <w:p w14:paraId="3CE1769B" w14:textId="77777777" w:rsidR="00DC7069" w:rsidRPr="00E76C70" w:rsidRDefault="00DC7069" w:rsidP="00DC7069">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308FF8E4" w14:textId="77777777" w:rsidR="00DC7069" w:rsidRPr="008E0F73" w:rsidRDefault="00DC7069" w:rsidP="00DC7069">
      <w:pPr>
        <w:rPr>
          <w:rFonts w:ascii="Tahoma" w:hAnsi="Tahoma" w:cs="Tahoma"/>
          <w:b/>
          <w:bCs/>
          <w:color w:val="806000" w:themeColor="accent4" w:themeShade="80"/>
          <w:sz w:val="28"/>
          <w:szCs w:val="28"/>
          <w:u w:val="single"/>
        </w:rPr>
      </w:pPr>
    </w:p>
    <w:p w14:paraId="1E4C21D7" w14:textId="77777777" w:rsidR="00DC7069" w:rsidRPr="008C3036" w:rsidRDefault="00DC7069" w:rsidP="00DC706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69BAF4DE" w14:textId="77777777" w:rsidR="00DC7069" w:rsidRPr="008C3036" w:rsidRDefault="00DC7069" w:rsidP="00DC706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4450D897" w14:textId="77777777" w:rsidR="00DC7069" w:rsidRPr="008C3036" w:rsidRDefault="00DC7069" w:rsidP="00DC706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6C9200EE" w14:textId="77777777" w:rsidR="00DC7069" w:rsidRPr="008C3036" w:rsidRDefault="00DC7069" w:rsidP="00DC706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383A8FC4" w14:textId="77777777" w:rsidR="00DC7069" w:rsidRPr="008C3036" w:rsidRDefault="00DC7069" w:rsidP="00DC7069">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39AA1BDC" w14:textId="77777777" w:rsidR="00DC7069" w:rsidRPr="008C3036" w:rsidRDefault="00DC7069" w:rsidP="00DC7069">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4DFB8F9A" w14:textId="77777777" w:rsidR="00DC7069" w:rsidRPr="008C3036" w:rsidRDefault="00DC7069" w:rsidP="00DC7069">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46C0E821" w14:textId="77777777" w:rsidR="00DC7069" w:rsidRPr="008C3036" w:rsidRDefault="00DC7069" w:rsidP="00DC7069">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71960404" w14:textId="77777777" w:rsidR="00DC7069" w:rsidRPr="008C3036" w:rsidRDefault="00DC7069" w:rsidP="00DC7069">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2324F8FA" w14:textId="77777777" w:rsidR="00DC7069" w:rsidRDefault="00DC7069" w:rsidP="00DC7069">
      <w:pPr>
        <w:pStyle w:val="P-Styleguiado"/>
        <w:ind w:left="720"/>
      </w:pPr>
    </w:p>
    <w:p w14:paraId="5C705B78" w14:textId="77777777" w:rsidR="00DC7069" w:rsidRPr="00272A4B" w:rsidRDefault="00DC7069" w:rsidP="00DC7069">
      <w:pPr>
        <w:widowControl w:val="0"/>
        <w:autoSpaceDE w:val="0"/>
        <w:autoSpaceDN w:val="0"/>
        <w:adjustRightInd w:val="0"/>
        <w:ind w:right="87"/>
        <w:jc w:val="both"/>
        <w:rPr>
          <w:rFonts w:ascii="Tahoma" w:hAnsi="Tahoma" w:cs="Tahoma"/>
          <w:b/>
          <w:bCs/>
          <w:color w:val="833103"/>
          <w:sz w:val="28"/>
          <w:szCs w:val="28"/>
          <w:u w:val="single"/>
          <w:lang w:val="es-PE"/>
        </w:rPr>
      </w:pPr>
    </w:p>
    <w:p w14:paraId="5D7203D4" w14:textId="77777777" w:rsidR="00DC7069" w:rsidRPr="00CB3258" w:rsidRDefault="00DC7069" w:rsidP="00DC7069">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7A09B1CE" w14:textId="77777777" w:rsidR="00DC7069" w:rsidRDefault="00DC7069" w:rsidP="00DC7069">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DC7069" w:rsidRPr="005C7077" w14:paraId="43D8F5EE" w14:textId="77777777" w:rsidTr="002921C4">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60F72B36" w14:textId="77777777" w:rsidR="00DC7069" w:rsidRPr="009B7D20" w:rsidRDefault="00DC7069" w:rsidP="002921C4">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0541AEBB" w14:textId="77777777" w:rsidR="00DC7069" w:rsidRPr="005C7077" w:rsidRDefault="00DC7069" w:rsidP="002921C4">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DC7069" w:rsidRPr="005A1A81" w14:paraId="360DAED1" w14:textId="77777777" w:rsidTr="002921C4">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755F7590" w14:textId="77777777" w:rsidR="00DC7069" w:rsidRPr="009B7D20" w:rsidRDefault="00DC7069"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6A2E07CD" w14:textId="77777777" w:rsidR="00DC7069" w:rsidRPr="00CB3258" w:rsidRDefault="00DC706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02EE324C" w14:textId="77777777" w:rsidR="00DC7069" w:rsidRPr="00CB3258" w:rsidRDefault="00DC706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070C3387" w14:textId="77777777" w:rsidR="00DC7069" w:rsidRPr="00CB3258" w:rsidRDefault="00DC706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7A217212" w14:textId="77777777" w:rsidR="00DC7069" w:rsidRPr="00CB3258" w:rsidRDefault="00DC706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70221DEE" w14:textId="77777777" w:rsidR="00DC7069" w:rsidRPr="00CB3258" w:rsidRDefault="00DC706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67E318B0" w14:textId="44918D90" w:rsidR="00DC7069" w:rsidRPr="00CB3258" w:rsidRDefault="00092768"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w:t>
            </w:r>
            <w:r w:rsidR="00DC7069" w:rsidRPr="00CB3258">
              <w:rPr>
                <w:rFonts w:ascii="Tahoma" w:hAnsi="Tahoma" w:cs="Tahoma"/>
                <w:color w:val="538135" w:themeColor="accent6" w:themeShade="BF"/>
                <w:sz w:val="15"/>
                <w:szCs w:val="15"/>
                <w:lang w:val="es-AR"/>
              </w:rPr>
              <w:t xml:space="preserve"> 1 </w:t>
            </w:r>
          </w:p>
        </w:tc>
        <w:tc>
          <w:tcPr>
            <w:tcW w:w="1611" w:type="dxa"/>
            <w:tcBorders>
              <w:top w:val="dashed" w:sz="4" w:space="0" w:color="806000"/>
            </w:tcBorders>
            <w:shd w:val="clear" w:color="auto" w:fill="E7E6E6" w:themeFill="background2"/>
            <w:vAlign w:val="center"/>
          </w:tcPr>
          <w:p w14:paraId="0E370111" w14:textId="77777777" w:rsidR="00DC7069" w:rsidRPr="00CB3258" w:rsidRDefault="00DC706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6F309694" w14:textId="77777777" w:rsidR="00DC7069" w:rsidRPr="00CB3258" w:rsidRDefault="00DC706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SIN CAMA               (valor por persona)</w:t>
            </w:r>
          </w:p>
        </w:tc>
      </w:tr>
      <w:tr w:rsidR="00092768" w:rsidRPr="00E87A6D" w14:paraId="548C1BDA"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45F855ED" w14:textId="77777777" w:rsidR="00092768" w:rsidRPr="009B7D20" w:rsidRDefault="00092768" w:rsidP="00092768">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6305424E" w14:textId="0734C812"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92768">
              <w:rPr>
                <w:rFonts w:ascii="Tahoma" w:hAnsi="Tahoma" w:cs="Tahoma"/>
                <w:color w:val="000000"/>
                <w:sz w:val="18"/>
                <w:szCs w:val="18"/>
              </w:rPr>
              <w:t>15</w:t>
            </w:r>
            <w:r>
              <w:rPr>
                <w:rFonts w:ascii="Tahoma" w:hAnsi="Tahoma" w:cs="Tahoma"/>
                <w:color w:val="000000"/>
                <w:sz w:val="18"/>
                <w:szCs w:val="18"/>
              </w:rPr>
              <w:t>80</w:t>
            </w:r>
          </w:p>
        </w:tc>
        <w:tc>
          <w:tcPr>
            <w:tcW w:w="1611" w:type="dxa"/>
            <w:vAlign w:val="center"/>
          </w:tcPr>
          <w:p w14:paraId="5BCDA90A" w14:textId="649886B2"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15</w:t>
            </w:r>
            <w:r>
              <w:rPr>
                <w:rFonts w:ascii="Tahoma" w:hAnsi="Tahoma" w:cs="Tahoma"/>
                <w:color w:val="000000"/>
                <w:sz w:val="18"/>
                <w:szCs w:val="18"/>
              </w:rPr>
              <w:t>30</w:t>
            </w:r>
          </w:p>
        </w:tc>
        <w:tc>
          <w:tcPr>
            <w:tcW w:w="1612" w:type="dxa"/>
            <w:vAlign w:val="center"/>
          </w:tcPr>
          <w:p w14:paraId="7BDAC463" w14:textId="4A744A28"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2050</w:t>
            </w:r>
          </w:p>
        </w:tc>
        <w:tc>
          <w:tcPr>
            <w:tcW w:w="1611" w:type="dxa"/>
            <w:vAlign w:val="center"/>
          </w:tcPr>
          <w:p w14:paraId="12AD0F6A" w14:textId="3CAE895D"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92768">
              <w:rPr>
                <w:rFonts w:ascii="Tahoma" w:hAnsi="Tahoma" w:cs="Tahoma"/>
                <w:sz w:val="18"/>
                <w:szCs w:val="18"/>
                <w:lang w:val="es-ES"/>
              </w:rPr>
              <w:t>1180</w:t>
            </w:r>
          </w:p>
        </w:tc>
        <w:tc>
          <w:tcPr>
            <w:tcW w:w="1611" w:type="dxa"/>
            <w:vAlign w:val="center"/>
          </w:tcPr>
          <w:p w14:paraId="14351C51" w14:textId="1EF094B9"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sz w:val="18"/>
                <w:szCs w:val="18"/>
                <w:lang w:val="es-ES"/>
              </w:rPr>
              <w:t>550</w:t>
            </w:r>
          </w:p>
        </w:tc>
      </w:tr>
      <w:tr w:rsidR="00092768" w:rsidRPr="00E87A6D" w14:paraId="1435A2C0"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1E155E87" w14:textId="77777777" w:rsidR="00092768" w:rsidRPr="009B7D20" w:rsidRDefault="00092768" w:rsidP="00092768">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34D81CD6" w14:textId="061437BC"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1620</w:t>
            </w:r>
          </w:p>
        </w:tc>
        <w:tc>
          <w:tcPr>
            <w:tcW w:w="1611" w:type="dxa"/>
            <w:vAlign w:val="center"/>
          </w:tcPr>
          <w:p w14:paraId="61D715A2" w14:textId="6146E57B"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15</w:t>
            </w:r>
            <w:r>
              <w:rPr>
                <w:rFonts w:ascii="Tahoma" w:hAnsi="Tahoma" w:cs="Tahoma"/>
                <w:color w:val="000000"/>
                <w:sz w:val="18"/>
                <w:szCs w:val="18"/>
              </w:rPr>
              <w:t>90</w:t>
            </w:r>
          </w:p>
        </w:tc>
        <w:tc>
          <w:tcPr>
            <w:tcW w:w="1612" w:type="dxa"/>
            <w:vAlign w:val="center"/>
          </w:tcPr>
          <w:p w14:paraId="1365C42B" w14:textId="5E75650E"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21</w:t>
            </w:r>
            <w:r>
              <w:rPr>
                <w:rFonts w:ascii="Tahoma" w:hAnsi="Tahoma" w:cs="Tahoma"/>
                <w:color w:val="000000"/>
                <w:sz w:val="18"/>
                <w:szCs w:val="18"/>
              </w:rPr>
              <w:t>60</w:t>
            </w:r>
          </w:p>
        </w:tc>
        <w:tc>
          <w:tcPr>
            <w:tcW w:w="1611" w:type="dxa"/>
            <w:vAlign w:val="center"/>
          </w:tcPr>
          <w:p w14:paraId="422350B4" w14:textId="72959DC4"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lang w:val="es-ES"/>
              </w:rPr>
              <w:t>12</w:t>
            </w:r>
            <w:r>
              <w:rPr>
                <w:rFonts w:ascii="Tahoma" w:hAnsi="Tahoma" w:cs="Tahoma"/>
                <w:color w:val="000000"/>
                <w:sz w:val="18"/>
                <w:szCs w:val="18"/>
                <w:lang w:val="es-ES"/>
              </w:rPr>
              <w:t>20</w:t>
            </w:r>
          </w:p>
        </w:tc>
        <w:tc>
          <w:tcPr>
            <w:tcW w:w="1611" w:type="dxa"/>
            <w:vAlign w:val="center"/>
          </w:tcPr>
          <w:p w14:paraId="5FDBF43D" w14:textId="7901DF67"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sz w:val="18"/>
                <w:szCs w:val="18"/>
              </w:rPr>
            </w:pPr>
            <w:r w:rsidRPr="00092768">
              <w:rPr>
                <w:rFonts w:ascii="Tahoma" w:hAnsi="Tahoma" w:cs="Tahoma"/>
                <w:color w:val="000000"/>
                <w:sz w:val="18"/>
                <w:szCs w:val="18"/>
                <w:lang w:val="es-ES"/>
              </w:rPr>
              <w:t>5</w:t>
            </w:r>
            <w:r>
              <w:rPr>
                <w:rFonts w:ascii="Tahoma" w:hAnsi="Tahoma" w:cs="Tahoma"/>
                <w:color w:val="000000"/>
                <w:sz w:val="18"/>
                <w:szCs w:val="18"/>
                <w:lang w:val="es-ES"/>
              </w:rPr>
              <w:t>70</w:t>
            </w:r>
          </w:p>
        </w:tc>
      </w:tr>
      <w:tr w:rsidR="00092768" w:rsidRPr="00E87A6D" w14:paraId="7DF138A2"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68B16A60" w14:textId="77777777" w:rsidR="00092768" w:rsidRPr="009B7D20" w:rsidRDefault="00092768" w:rsidP="00092768">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794AE1C7" w14:textId="425C8E30"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17</w:t>
            </w:r>
            <w:r>
              <w:rPr>
                <w:rFonts w:ascii="Tahoma" w:hAnsi="Tahoma" w:cs="Tahoma"/>
                <w:color w:val="000000"/>
                <w:sz w:val="18"/>
                <w:szCs w:val="18"/>
              </w:rPr>
              <w:t>30</w:t>
            </w:r>
          </w:p>
        </w:tc>
        <w:tc>
          <w:tcPr>
            <w:tcW w:w="1611" w:type="dxa"/>
            <w:vAlign w:val="center"/>
          </w:tcPr>
          <w:p w14:paraId="48C487A1" w14:textId="6205F100"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17</w:t>
            </w:r>
            <w:r>
              <w:rPr>
                <w:rFonts w:ascii="Tahoma" w:hAnsi="Tahoma" w:cs="Tahoma"/>
                <w:color w:val="000000"/>
                <w:sz w:val="18"/>
                <w:szCs w:val="18"/>
              </w:rPr>
              <w:t>60</w:t>
            </w:r>
          </w:p>
        </w:tc>
        <w:tc>
          <w:tcPr>
            <w:tcW w:w="1612" w:type="dxa"/>
            <w:vAlign w:val="center"/>
          </w:tcPr>
          <w:p w14:paraId="3693FA64" w14:textId="64C0998A"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2</w:t>
            </w:r>
            <w:r>
              <w:rPr>
                <w:rFonts w:ascii="Tahoma" w:hAnsi="Tahoma" w:cs="Tahoma"/>
                <w:color w:val="000000"/>
                <w:sz w:val="18"/>
                <w:szCs w:val="18"/>
              </w:rPr>
              <w:t>400</w:t>
            </w:r>
          </w:p>
        </w:tc>
        <w:tc>
          <w:tcPr>
            <w:tcW w:w="1611" w:type="dxa"/>
            <w:vAlign w:val="center"/>
          </w:tcPr>
          <w:p w14:paraId="65F98C11" w14:textId="6E15EF48"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lang w:val="es-ES"/>
              </w:rPr>
              <w:t>1</w:t>
            </w:r>
            <w:r>
              <w:rPr>
                <w:rFonts w:ascii="Tahoma" w:hAnsi="Tahoma" w:cs="Tahoma"/>
                <w:color w:val="000000"/>
                <w:sz w:val="18"/>
                <w:szCs w:val="18"/>
                <w:lang w:val="es-ES"/>
              </w:rPr>
              <w:t>300</w:t>
            </w:r>
          </w:p>
        </w:tc>
        <w:tc>
          <w:tcPr>
            <w:tcW w:w="1611" w:type="dxa"/>
            <w:vAlign w:val="center"/>
          </w:tcPr>
          <w:p w14:paraId="317F5BCB" w14:textId="3CDD258F"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sz w:val="18"/>
                <w:szCs w:val="18"/>
              </w:rPr>
            </w:pPr>
            <w:r w:rsidRPr="00092768">
              <w:rPr>
                <w:rFonts w:ascii="Tahoma" w:hAnsi="Tahoma" w:cs="Tahoma"/>
                <w:color w:val="000000"/>
                <w:sz w:val="18"/>
                <w:szCs w:val="18"/>
                <w:lang w:val="es-ES"/>
              </w:rPr>
              <w:t>6</w:t>
            </w:r>
            <w:r>
              <w:rPr>
                <w:rFonts w:ascii="Tahoma" w:hAnsi="Tahoma" w:cs="Tahoma"/>
                <w:color w:val="000000"/>
                <w:sz w:val="18"/>
                <w:szCs w:val="18"/>
                <w:lang w:val="es-ES"/>
              </w:rPr>
              <w:t>10</w:t>
            </w:r>
          </w:p>
        </w:tc>
      </w:tr>
      <w:tr w:rsidR="00092768" w:rsidRPr="00E87A6D" w14:paraId="6365B64C"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2A16A067" w14:textId="77777777" w:rsidR="00092768" w:rsidRPr="009B7D20" w:rsidRDefault="00092768" w:rsidP="00092768">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41146B81" w14:textId="45B80DAF"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19</w:t>
            </w:r>
            <w:r>
              <w:rPr>
                <w:rFonts w:ascii="Tahoma" w:hAnsi="Tahoma" w:cs="Tahoma"/>
                <w:color w:val="000000"/>
                <w:sz w:val="18"/>
                <w:szCs w:val="18"/>
              </w:rPr>
              <w:t>50</w:t>
            </w:r>
          </w:p>
        </w:tc>
        <w:tc>
          <w:tcPr>
            <w:tcW w:w="1611" w:type="dxa"/>
            <w:vAlign w:val="center"/>
          </w:tcPr>
          <w:p w14:paraId="476D16C5" w14:textId="1FB5F227"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19</w:t>
            </w:r>
            <w:r>
              <w:rPr>
                <w:rFonts w:ascii="Tahoma" w:hAnsi="Tahoma" w:cs="Tahoma"/>
                <w:color w:val="000000"/>
                <w:sz w:val="18"/>
                <w:szCs w:val="18"/>
              </w:rPr>
              <w:t>40</w:t>
            </w:r>
          </w:p>
        </w:tc>
        <w:tc>
          <w:tcPr>
            <w:tcW w:w="1612" w:type="dxa"/>
            <w:vAlign w:val="center"/>
          </w:tcPr>
          <w:p w14:paraId="3F0F546A" w14:textId="25B9D3A0"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27</w:t>
            </w:r>
            <w:r>
              <w:rPr>
                <w:rFonts w:ascii="Tahoma" w:hAnsi="Tahoma" w:cs="Tahoma"/>
                <w:color w:val="000000"/>
                <w:sz w:val="18"/>
                <w:szCs w:val="18"/>
              </w:rPr>
              <w:t>50</w:t>
            </w:r>
          </w:p>
        </w:tc>
        <w:tc>
          <w:tcPr>
            <w:tcW w:w="1611" w:type="dxa"/>
            <w:vAlign w:val="center"/>
          </w:tcPr>
          <w:p w14:paraId="4A263FF9" w14:textId="48BBDC95"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lang w:val="es-ES"/>
              </w:rPr>
              <w:t>14</w:t>
            </w:r>
            <w:r>
              <w:rPr>
                <w:rFonts w:ascii="Tahoma" w:hAnsi="Tahoma" w:cs="Tahoma"/>
                <w:color w:val="000000"/>
                <w:sz w:val="18"/>
                <w:szCs w:val="18"/>
                <w:lang w:val="es-ES"/>
              </w:rPr>
              <w:t>70</w:t>
            </w:r>
          </w:p>
        </w:tc>
        <w:tc>
          <w:tcPr>
            <w:tcW w:w="1611" w:type="dxa"/>
            <w:vAlign w:val="center"/>
          </w:tcPr>
          <w:p w14:paraId="387108A7" w14:textId="60AF8772"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sz w:val="18"/>
                <w:szCs w:val="18"/>
              </w:rPr>
            </w:pPr>
            <w:r w:rsidRPr="00092768">
              <w:rPr>
                <w:rFonts w:ascii="Tahoma" w:hAnsi="Tahoma" w:cs="Tahoma"/>
                <w:color w:val="000000"/>
                <w:sz w:val="18"/>
                <w:szCs w:val="18"/>
                <w:lang w:val="es-ES"/>
              </w:rPr>
              <w:t>6</w:t>
            </w:r>
            <w:r>
              <w:rPr>
                <w:rFonts w:ascii="Tahoma" w:hAnsi="Tahoma" w:cs="Tahoma"/>
                <w:color w:val="000000"/>
                <w:sz w:val="18"/>
                <w:szCs w:val="18"/>
                <w:lang w:val="es-ES"/>
              </w:rPr>
              <w:t>90</w:t>
            </w:r>
          </w:p>
        </w:tc>
      </w:tr>
      <w:tr w:rsidR="00092768" w:rsidRPr="00E87A6D" w14:paraId="4094E9F5"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00F7453" w14:textId="77777777" w:rsidR="00092768" w:rsidRPr="009B7D20" w:rsidRDefault="00092768" w:rsidP="00092768">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7BEE7182" w14:textId="29FCF42E"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92768">
              <w:rPr>
                <w:rFonts w:ascii="Tahoma" w:hAnsi="Tahoma" w:cs="Tahoma"/>
                <w:color w:val="000000"/>
                <w:sz w:val="18"/>
                <w:szCs w:val="18"/>
              </w:rPr>
              <w:t>24</w:t>
            </w:r>
            <w:r>
              <w:rPr>
                <w:rFonts w:ascii="Tahoma" w:hAnsi="Tahoma" w:cs="Tahoma"/>
                <w:color w:val="000000"/>
                <w:sz w:val="18"/>
                <w:szCs w:val="18"/>
              </w:rPr>
              <w:t>50</w:t>
            </w:r>
          </w:p>
        </w:tc>
        <w:tc>
          <w:tcPr>
            <w:tcW w:w="1611" w:type="dxa"/>
            <w:vAlign w:val="center"/>
          </w:tcPr>
          <w:p w14:paraId="058594DF" w14:textId="7E21A3C4"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24</w:t>
            </w:r>
            <w:r>
              <w:rPr>
                <w:rFonts w:ascii="Tahoma" w:hAnsi="Tahoma" w:cs="Tahoma"/>
                <w:color w:val="000000"/>
                <w:sz w:val="18"/>
                <w:szCs w:val="18"/>
              </w:rPr>
              <w:t>80</w:t>
            </w:r>
          </w:p>
        </w:tc>
        <w:tc>
          <w:tcPr>
            <w:tcW w:w="1612" w:type="dxa"/>
            <w:vAlign w:val="center"/>
          </w:tcPr>
          <w:p w14:paraId="70ACE03D" w14:textId="6D966170"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092768">
              <w:rPr>
                <w:rFonts w:ascii="Tahoma" w:hAnsi="Tahoma" w:cs="Tahoma"/>
                <w:color w:val="000000"/>
                <w:sz w:val="18"/>
                <w:szCs w:val="18"/>
              </w:rPr>
              <w:t>38</w:t>
            </w:r>
            <w:r>
              <w:rPr>
                <w:rFonts w:ascii="Tahoma" w:hAnsi="Tahoma" w:cs="Tahoma"/>
                <w:color w:val="000000"/>
                <w:sz w:val="18"/>
                <w:szCs w:val="18"/>
              </w:rPr>
              <w:t>40</w:t>
            </w:r>
          </w:p>
        </w:tc>
        <w:tc>
          <w:tcPr>
            <w:tcW w:w="1611" w:type="dxa"/>
            <w:vAlign w:val="center"/>
          </w:tcPr>
          <w:p w14:paraId="33236AF6" w14:textId="103B4C88"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092768">
              <w:rPr>
                <w:rFonts w:ascii="Tahoma" w:hAnsi="Tahoma" w:cs="Tahoma"/>
                <w:color w:val="000000"/>
                <w:sz w:val="18"/>
                <w:szCs w:val="18"/>
                <w:lang w:val="es-ES"/>
              </w:rPr>
              <w:t>18</w:t>
            </w:r>
            <w:r>
              <w:rPr>
                <w:rFonts w:ascii="Tahoma" w:hAnsi="Tahoma" w:cs="Tahoma"/>
                <w:color w:val="000000"/>
                <w:sz w:val="18"/>
                <w:szCs w:val="18"/>
                <w:lang w:val="es-ES"/>
              </w:rPr>
              <w:t>40</w:t>
            </w:r>
          </w:p>
        </w:tc>
        <w:tc>
          <w:tcPr>
            <w:tcW w:w="1611" w:type="dxa"/>
            <w:vAlign w:val="center"/>
          </w:tcPr>
          <w:p w14:paraId="70CB414C" w14:textId="4FEFED7C"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sz w:val="18"/>
                <w:szCs w:val="18"/>
              </w:rPr>
            </w:pPr>
            <w:r w:rsidRPr="00092768">
              <w:rPr>
                <w:rFonts w:ascii="Tahoma" w:hAnsi="Tahoma" w:cs="Tahoma"/>
                <w:color w:val="000000"/>
                <w:sz w:val="18"/>
                <w:szCs w:val="18"/>
                <w:lang w:val="es-ES"/>
              </w:rPr>
              <w:t>8</w:t>
            </w:r>
            <w:r>
              <w:rPr>
                <w:rFonts w:ascii="Tahoma" w:hAnsi="Tahoma" w:cs="Tahoma"/>
                <w:color w:val="000000"/>
                <w:sz w:val="18"/>
                <w:szCs w:val="18"/>
                <w:lang w:val="es-ES"/>
              </w:rPr>
              <w:t>60</w:t>
            </w:r>
          </w:p>
        </w:tc>
      </w:tr>
      <w:tr w:rsidR="00092768" w:rsidRPr="00E87A6D" w14:paraId="6BBC68EB"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2BE044AE" w14:textId="77777777" w:rsidR="00092768" w:rsidRPr="009B7D20" w:rsidRDefault="00092768" w:rsidP="00092768">
            <w:pPr>
              <w:jc w:val="center"/>
              <w:rPr>
                <w:rFonts w:ascii="Tahoma" w:hAnsi="Tahoma" w:cs="Tahoma"/>
                <w:sz w:val="15"/>
                <w:szCs w:val="15"/>
              </w:rPr>
            </w:pPr>
            <w:r w:rsidRPr="00CB3258">
              <w:rPr>
                <w:rFonts w:ascii="Tahoma" w:hAnsi="Tahoma" w:cs="Tahoma"/>
                <w:color w:val="FF0000"/>
                <w:sz w:val="15"/>
                <w:szCs w:val="15"/>
              </w:rPr>
              <w:t xml:space="preserve">Adicional para </w:t>
            </w:r>
            <w:proofErr w:type="spellStart"/>
            <w:r w:rsidRPr="00CB3258">
              <w:rPr>
                <w:rFonts w:ascii="Tahoma" w:hAnsi="Tahoma" w:cs="Tahoma"/>
                <w:color w:val="FF0000"/>
                <w:sz w:val="15"/>
                <w:szCs w:val="15"/>
              </w:rPr>
              <w:t>svs</w:t>
            </w:r>
            <w:proofErr w:type="spellEnd"/>
            <w:r w:rsidRPr="00CB3258">
              <w:rPr>
                <w:rFonts w:ascii="Tahoma" w:hAnsi="Tahoma" w:cs="Tahoma"/>
                <w:color w:val="FF0000"/>
                <w:sz w:val="15"/>
                <w:szCs w:val="15"/>
              </w:rPr>
              <w:t xml:space="preserve"> en privado</w:t>
            </w:r>
          </w:p>
        </w:tc>
        <w:tc>
          <w:tcPr>
            <w:tcW w:w="1611" w:type="dxa"/>
            <w:vAlign w:val="center"/>
          </w:tcPr>
          <w:p w14:paraId="55B79788" w14:textId="5A1E61D9"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092768">
              <w:rPr>
                <w:rFonts w:ascii="Tahoma" w:hAnsi="Tahoma" w:cs="Tahoma"/>
                <w:b/>
                <w:bCs/>
                <w:color w:val="000000"/>
                <w:sz w:val="18"/>
                <w:szCs w:val="18"/>
              </w:rPr>
              <w:t>910</w:t>
            </w:r>
          </w:p>
        </w:tc>
        <w:tc>
          <w:tcPr>
            <w:tcW w:w="1611" w:type="dxa"/>
            <w:vAlign w:val="center"/>
          </w:tcPr>
          <w:p w14:paraId="7F3D31D1" w14:textId="5A9C99DF"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092768">
              <w:rPr>
                <w:rFonts w:ascii="Tahoma" w:hAnsi="Tahoma" w:cs="Tahoma"/>
                <w:b/>
                <w:bCs/>
                <w:color w:val="000000"/>
                <w:sz w:val="18"/>
                <w:szCs w:val="18"/>
              </w:rPr>
              <w:t>510</w:t>
            </w:r>
          </w:p>
        </w:tc>
        <w:tc>
          <w:tcPr>
            <w:tcW w:w="1612" w:type="dxa"/>
            <w:vAlign w:val="center"/>
          </w:tcPr>
          <w:p w14:paraId="69AD10F7" w14:textId="04772119"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092768">
              <w:rPr>
                <w:rFonts w:ascii="Tahoma" w:hAnsi="Tahoma" w:cs="Tahoma"/>
                <w:b/>
                <w:bCs/>
                <w:color w:val="000000"/>
                <w:sz w:val="18"/>
                <w:szCs w:val="18"/>
              </w:rPr>
              <w:t>2080</w:t>
            </w:r>
          </w:p>
        </w:tc>
        <w:tc>
          <w:tcPr>
            <w:tcW w:w="1611" w:type="dxa"/>
            <w:vAlign w:val="center"/>
          </w:tcPr>
          <w:p w14:paraId="2F70BF1B" w14:textId="056FB00F"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092768">
              <w:rPr>
                <w:rFonts w:ascii="Tahoma" w:hAnsi="Tahoma" w:cs="Tahoma"/>
                <w:b/>
                <w:bCs/>
                <w:color w:val="000000"/>
                <w:sz w:val="18"/>
                <w:szCs w:val="18"/>
                <w:lang w:val="es-ES"/>
              </w:rPr>
              <w:t>680</w:t>
            </w:r>
          </w:p>
        </w:tc>
        <w:tc>
          <w:tcPr>
            <w:tcW w:w="1611" w:type="dxa"/>
            <w:vAlign w:val="center"/>
          </w:tcPr>
          <w:p w14:paraId="13602D74" w14:textId="2A03F856" w:rsidR="00092768" w:rsidRPr="00092768" w:rsidRDefault="00092768" w:rsidP="00092768">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sz w:val="18"/>
                <w:szCs w:val="18"/>
              </w:rPr>
            </w:pPr>
            <w:r w:rsidRPr="00092768">
              <w:rPr>
                <w:rFonts w:ascii="Tahoma" w:hAnsi="Tahoma" w:cs="Tahoma"/>
                <w:b/>
                <w:bCs/>
                <w:color w:val="000000"/>
                <w:sz w:val="18"/>
                <w:szCs w:val="18"/>
                <w:lang w:val="es-ES"/>
              </w:rPr>
              <w:t>320</w:t>
            </w:r>
          </w:p>
        </w:tc>
      </w:tr>
    </w:tbl>
    <w:p w14:paraId="3611FEE6" w14:textId="77777777" w:rsidR="00DC7069" w:rsidRDefault="00DC7069" w:rsidP="00DC7069">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6B6C9D3C" w14:textId="77777777" w:rsidR="00DC7069" w:rsidRPr="00CB116B" w:rsidRDefault="00DC7069" w:rsidP="00DC7069">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lastRenderedPageBreak/>
        <w:t>ITINERARIO</w:t>
      </w:r>
    </w:p>
    <w:p w14:paraId="40D90547" w14:textId="77777777" w:rsidR="00DC7069" w:rsidRPr="00CB116B" w:rsidRDefault="00DC7069" w:rsidP="00DC7069">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60AC3FA5" w14:textId="77777777" w:rsidR="00DC7069" w:rsidRDefault="00DC7069" w:rsidP="00DC7069">
      <w:pPr>
        <w:pStyle w:val="NormalWeb"/>
        <w:shd w:val="clear" w:color="auto" w:fill="FFFFFF"/>
        <w:spacing w:before="0" w:beforeAutospacing="0" w:after="0" w:afterAutospacing="0"/>
        <w:rPr>
          <w:color w:val="808080"/>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w:t>
      </w:r>
      <w:r w:rsidR="00804902">
        <w:rPr>
          <w:rFonts w:ascii="Tahoma" w:hAnsi="Tahoma" w:cs="Tahoma"/>
          <w:b/>
          <w:bCs/>
          <w:color w:val="538135" w:themeColor="accent6" w:themeShade="BF"/>
          <w:sz w:val="28"/>
          <w:szCs w:val="28"/>
        </w:rPr>
        <w:t>LIMA – TARDE LIBRE.</w:t>
      </w:r>
      <w:r>
        <w:rPr>
          <w:rFonts w:ascii="Tahoma" w:hAnsi="Tahoma" w:cs="Tahoma"/>
          <w:b/>
          <w:bCs/>
          <w:color w:val="538135" w:themeColor="accent6" w:themeShade="BF"/>
          <w:sz w:val="28"/>
          <w:szCs w:val="28"/>
        </w:rPr>
        <w:t xml:space="preserve"> </w:t>
      </w:r>
    </w:p>
    <w:p w14:paraId="4B128863" w14:textId="77777777" w:rsidR="00DC7069" w:rsidRDefault="00DC7069" w:rsidP="00DC7069">
      <w:pPr>
        <w:jc w:val="both"/>
        <w:rPr>
          <w:color w:val="808080"/>
        </w:rPr>
      </w:pPr>
    </w:p>
    <w:p w14:paraId="210729F0" w14:textId="77777777" w:rsidR="00804902" w:rsidRPr="00804902" w:rsidRDefault="00804902" w:rsidP="00804902">
      <w:pPr>
        <w:jc w:val="both"/>
        <w:rPr>
          <w:rFonts w:ascii="Tahoma" w:hAnsi="Tahoma" w:cs="Tahoma"/>
          <w:color w:val="000000" w:themeColor="text1"/>
        </w:rPr>
      </w:pPr>
      <w:r w:rsidRPr="00804902">
        <w:rPr>
          <w:rFonts w:ascii="Tahoma" w:hAnsi="Tahoma" w:cs="Tahoma"/>
          <w:color w:val="000000" w:themeColor="text1"/>
        </w:rPr>
        <w:t>A su llegada al Aeropuerto Internacional Jorge Chávez de Lima, un transporte y un representante lo recogerán para trasladarlo al hotel seleccionado.</w:t>
      </w:r>
    </w:p>
    <w:p w14:paraId="2AE0AC36" w14:textId="77777777" w:rsidR="00804902" w:rsidRPr="00804902" w:rsidRDefault="00804902" w:rsidP="00804902">
      <w:pPr>
        <w:jc w:val="both"/>
        <w:rPr>
          <w:rFonts w:ascii="Tahoma" w:hAnsi="Tahoma" w:cs="Tahoma"/>
          <w:color w:val="000000" w:themeColor="text1"/>
        </w:rPr>
      </w:pPr>
    </w:p>
    <w:p w14:paraId="083B6D29" w14:textId="77777777" w:rsidR="00804902" w:rsidRPr="00804902" w:rsidRDefault="00804902" w:rsidP="00804902">
      <w:pPr>
        <w:pStyle w:val="P-Style"/>
        <w:numPr>
          <w:ilvl w:val="0"/>
          <w:numId w:val="11"/>
        </w:numPr>
        <w:rPr>
          <w:rFonts w:ascii="Tahoma" w:hAnsi="Tahoma" w:cs="Tahoma"/>
          <w:color w:val="000000" w:themeColor="text1"/>
          <w:sz w:val="24"/>
          <w:szCs w:val="24"/>
        </w:rPr>
      </w:pPr>
      <w:r w:rsidRPr="00804902">
        <w:rPr>
          <w:rStyle w:val="myOwnStyle"/>
          <w:rFonts w:ascii="Tahoma" w:hAnsi="Tahoma" w:cs="Tahoma"/>
          <w:color w:val="000000" w:themeColor="text1"/>
          <w:sz w:val="24"/>
          <w:szCs w:val="24"/>
        </w:rPr>
        <w:t>Una noche de alojamiento en Lima en hotel seleccionado.</w:t>
      </w:r>
    </w:p>
    <w:p w14:paraId="6AD773B1" w14:textId="77777777" w:rsidR="00DC7069" w:rsidRPr="009C0F9D" w:rsidRDefault="00DC7069" w:rsidP="00804902">
      <w:pPr>
        <w:jc w:val="both"/>
        <w:rPr>
          <w:rFonts w:ascii="Tahoma" w:hAnsi="Tahoma" w:cs="Tahoma"/>
          <w:color w:val="000000" w:themeColor="text1"/>
        </w:rPr>
      </w:pPr>
    </w:p>
    <w:p w14:paraId="667E372C" w14:textId="77777777" w:rsidR="00DC7069" w:rsidRPr="00CB116B" w:rsidRDefault="00DC7069" w:rsidP="00DC7069">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sidR="00804902">
        <w:rPr>
          <w:rFonts w:ascii="Tahoma" w:hAnsi="Tahoma" w:cs="Tahoma"/>
          <w:b/>
          <w:bCs/>
          <w:color w:val="538135" w:themeColor="accent6" w:themeShade="BF"/>
          <w:sz w:val="28"/>
          <w:szCs w:val="28"/>
          <w:lang w:val="es-AR"/>
        </w:rPr>
        <w:t xml:space="preserve"> </w:t>
      </w:r>
      <w:r w:rsidR="00804902">
        <w:rPr>
          <w:rFonts w:ascii="Tahoma" w:eastAsia="Times New Roman" w:hAnsi="Tahoma" w:cs="Tahoma"/>
          <w:b/>
          <w:bCs/>
          <w:color w:val="538135" w:themeColor="accent6" w:themeShade="BF"/>
          <w:kern w:val="0"/>
          <w:sz w:val="28"/>
          <w:szCs w:val="28"/>
          <w14:ligatures w14:val="none"/>
        </w:rPr>
        <w:t>LIMA – CITY TOUR Y MUSEO LARCO</w:t>
      </w:r>
      <w:r w:rsidRPr="00CB116B">
        <w:rPr>
          <w:rFonts w:ascii="Tahoma" w:eastAsia="Times New Roman" w:hAnsi="Tahoma" w:cs="Tahoma"/>
          <w:b/>
          <w:bCs/>
          <w:color w:val="538135" w:themeColor="accent6" w:themeShade="BF"/>
          <w:kern w:val="0"/>
          <w:sz w:val="28"/>
          <w:szCs w:val="28"/>
          <w14:ligatures w14:val="none"/>
        </w:rPr>
        <w:t>.</w:t>
      </w:r>
    </w:p>
    <w:p w14:paraId="13178627" w14:textId="77777777" w:rsidR="00DC7069" w:rsidRDefault="00DC7069" w:rsidP="00DC7069">
      <w:pPr>
        <w:pStyle w:val="titleday"/>
      </w:pPr>
    </w:p>
    <w:p w14:paraId="0882409E" w14:textId="77777777" w:rsidR="00804902" w:rsidRPr="00804902" w:rsidRDefault="00804902" w:rsidP="00804902">
      <w:pPr>
        <w:jc w:val="both"/>
        <w:rPr>
          <w:rFonts w:ascii="Tahoma" w:hAnsi="Tahoma" w:cs="Tahoma"/>
          <w:b/>
          <w:bCs/>
          <w:color w:val="000000" w:themeColor="text1"/>
        </w:rPr>
      </w:pPr>
      <w:r w:rsidRPr="00804902">
        <w:rPr>
          <w:rFonts w:ascii="Tahoma" w:hAnsi="Tahoma" w:cs="Tahoma"/>
          <w:b/>
          <w:bCs/>
          <w:color w:val="000000" w:themeColor="text1"/>
        </w:rPr>
        <w:t xml:space="preserve">Nuestro guía le recogerá en su hotel para comenzar su recorrido por el Centro Histórico de Lima. </w:t>
      </w:r>
      <w:r w:rsidRPr="00804902">
        <w:rPr>
          <w:rFonts w:ascii="Tahoma" w:hAnsi="Tahoma" w:cs="Tahoma"/>
          <w:color w:val="000000" w:themeColor="text1"/>
        </w:rPr>
        <w:t xml:space="preserve">Comenzará visitando la Casa Aliaga, una mansión colonial con más de 5 siglos de historia, considerada la casa más antigua de América. A continuación, explorará la Plaza Mayor, reconocida como Patrimonio de la Humanidad por la UNESCO, donde podrá visitar la imponente Catedral de Lima. Por último, visitará el Museo Larco, situado en el tradicional distrito de Pueblo Libre. El museo cuenta con una amplia colección de objetos prehispánicos de oro y plata y una selección de piezas de arte erótico, aquí, usted tendrá la oportunidad de sumergirse en más de 5.000 años de historia antigua del Perú. Este tour es compartido con otros pasajeros. </w:t>
      </w:r>
      <w:r w:rsidRPr="00804902">
        <w:rPr>
          <w:rFonts w:ascii="Tahoma" w:hAnsi="Tahoma" w:cs="Tahoma"/>
          <w:b/>
          <w:bCs/>
          <w:color w:val="000000" w:themeColor="text1"/>
        </w:rPr>
        <w:t>Por favor, tenga en cuenta que la ventana de recogida para este servicio compartido es de 30 minutos desde la hora de inicio.</w:t>
      </w:r>
    </w:p>
    <w:p w14:paraId="07F59497" w14:textId="77777777" w:rsidR="00804902" w:rsidRPr="00804902" w:rsidRDefault="00804902" w:rsidP="00804902">
      <w:pPr>
        <w:jc w:val="both"/>
        <w:rPr>
          <w:rFonts w:ascii="Tahoma" w:hAnsi="Tahoma" w:cs="Tahoma"/>
          <w:color w:val="000000" w:themeColor="text1"/>
        </w:rPr>
      </w:pPr>
    </w:p>
    <w:p w14:paraId="73521841" w14:textId="77777777" w:rsidR="00804902" w:rsidRPr="00804902" w:rsidRDefault="00804902" w:rsidP="00804902">
      <w:pPr>
        <w:pStyle w:val="P-Style"/>
        <w:numPr>
          <w:ilvl w:val="0"/>
          <w:numId w:val="11"/>
        </w:numPr>
        <w:jc w:val="both"/>
        <w:rPr>
          <w:rFonts w:ascii="Tahoma" w:hAnsi="Tahoma" w:cs="Tahoma"/>
          <w:color w:val="000000" w:themeColor="text1"/>
          <w:sz w:val="24"/>
          <w:szCs w:val="24"/>
        </w:rPr>
      </w:pPr>
      <w:r w:rsidRPr="00804902">
        <w:rPr>
          <w:rStyle w:val="myOwnStyle"/>
          <w:rFonts w:ascii="Tahoma" w:hAnsi="Tahoma" w:cs="Tahoma"/>
          <w:color w:val="000000" w:themeColor="text1"/>
          <w:sz w:val="24"/>
          <w:szCs w:val="24"/>
        </w:rPr>
        <w:t>Una noche de alojamiento en Lima en hotel seleccionado y desayuno incluido.</w:t>
      </w:r>
    </w:p>
    <w:p w14:paraId="2F7966AE" w14:textId="77777777" w:rsidR="00DC7069" w:rsidRDefault="00DC7069" w:rsidP="00DC7069">
      <w:pPr>
        <w:pStyle w:val="titleday"/>
        <w:rPr>
          <w:rFonts w:ascii="Tahoma" w:hAnsi="Tahoma" w:cs="Tahoma"/>
          <w:b/>
          <w:bCs/>
          <w:color w:val="538135" w:themeColor="accent6" w:themeShade="BF"/>
          <w:sz w:val="28"/>
          <w:szCs w:val="28"/>
          <w:lang w:val="es-AR"/>
        </w:rPr>
      </w:pPr>
    </w:p>
    <w:p w14:paraId="5F64FECB" w14:textId="77777777" w:rsidR="00DC7069" w:rsidRDefault="00DC7069" w:rsidP="00DC7069">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3 – </w:t>
      </w:r>
      <w:r w:rsidR="00804902">
        <w:rPr>
          <w:rFonts w:ascii="Tahoma" w:hAnsi="Tahoma" w:cs="Tahoma"/>
          <w:b/>
          <w:bCs/>
          <w:color w:val="538135" w:themeColor="accent6" w:themeShade="BF"/>
          <w:sz w:val="28"/>
          <w:szCs w:val="28"/>
          <w:lang w:val="es-AR"/>
        </w:rPr>
        <w:t>LIMA – AREQUIPA – CITY TOUR &amp; MONASTERIO DE SANTA CATALINA.</w:t>
      </w:r>
    </w:p>
    <w:p w14:paraId="408FACEE" w14:textId="77777777" w:rsidR="00DC7069" w:rsidRPr="00C66621" w:rsidRDefault="00DC7069" w:rsidP="00DC7069">
      <w:pPr>
        <w:jc w:val="both"/>
        <w:rPr>
          <w:rFonts w:ascii="Tahoma" w:hAnsi="Tahoma" w:cs="Tahoma"/>
          <w:color w:val="000000" w:themeColor="text1"/>
        </w:rPr>
      </w:pPr>
    </w:p>
    <w:p w14:paraId="62E9F19D" w14:textId="77777777" w:rsidR="00804902" w:rsidRPr="00804902" w:rsidRDefault="00804902" w:rsidP="00804902">
      <w:pPr>
        <w:jc w:val="both"/>
        <w:rPr>
          <w:rFonts w:ascii="Tahoma" w:hAnsi="Tahoma" w:cs="Tahoma"/>
          <w:color w:val="000000" w:themeColor="text1"/>
        </w:rPr>
      </w:pPr>
      <w:r w:rsidRPr="00804902">
        <w:rPr>
          <w:rFonts w:ascii="Tahoma" w:hAnsi="Tahoma" w:cs="Tahoma"/>
          <w:color w:val="000000" w:themeColor="text1"/>
        </w:rPr>
        <w:t xml:space="preserve">Un servicio de transporte lo llevará desde el hotel seleccionado al Aeropuerto Internacional Jorge Chávez de Lima. </w:t>
      </w:r>
      <w:r w:rsidRPr="00804902">
        <w:rPr>
          <w:rFonts w:ascii="Tahoma" w:hAnsi="Tahoma" w:cs="Tahoma"/>
          <w:b/>
          <w:bCs/>
          <w:color w:val="000000" w:themeColor="text1"/>
        </w:rPr>
        <w:t>Vuelo doméstico desde Lima a Arequipa</w:t>
      </w:r>
      <w:r w:rsidRPr="00804902">
        <w:rPr>
          <w:rFonts w:ascii="Tahoma" w:hAnsi="Tahoma" w:cs="Tahoma"/>
          <w:color w:val="000000" w:themeColor="text1"/>
        </w:rPr>
        <w:t xml:space="preserve">. Tras su llegada al aeropuerto de Arequipa, nuestro servicio de transporte y un representante lo recogerán para trasladarlo al hotel seleccionado. Será llevado desde su hotel hasta el mirador de </w:t>
      </w:r>
      <w:r w:rsidRPr="00804902">
        <w:rPr>
          <w:rFonts w:ascii="Tahoma" w:hAnsi="Tahoma" w:cs="Tahoma"/>
          <w:b/>
          <w:bCs/>
          <w:color w:val="000000" w:themeColor="text1"/>
        </w:rPr>
        <w:t>Carmen Alto</w:t>
      </w:r>
      <w:r w:rsidRPr="00804902">
        <w:rPr>
          <w:rFonts w:ascii="Tahoma" w:hAnsi="Tahoma" w:cs="Tahoma"/>
          <w:color w:val="000000" w:themeColor="text1"/>
        </w:rPr>
        <w:t xml:space="preserve">, donde podrá disfrutar de vistas al río Chili y a los volcanes Misti y Chachani. A continuación, visitará el mirador de </w:t>
      </w:r>
      <w:r w:rsidRPr="00804902">
        <w:rPr>
          <w:rFonts w:ascii="Tahoma" w:hAnsi="Tahoma" w:cs="Tahoma"/>
          <w:b/>
          <w:bCs/>
          <w:color w:val="000000" w:themeColor="text1"/>
        </w:rPr>
        <w:t xml:space="preserve">Yanahuara </w:t>
      </w:r>
      <w:r w:rsidRPr="00804902">
        <w:rPr>
          <w:rFonts w:ascii="Tahoma" w:hAnsi="Tahoma" w:cs="Tahoma"/>
          <w:color w:val="000000" w:themeColor="text1"/>
        </w:rPr>
        <w:t xml:space="preserve">para contemplar el contraste urbano y admirar las construcciones de sillar, una piedra blanca característica de la zona. Después, el recorrido continuará en la </w:t>
      </w:r>
      <w:r w:rsidRPr="00804902">
        <w:rPr>
          <w:rFonts w:ascii="Tahoma" w:hAnsi="Tahoma" w:cs="Tahoma"/>
          <w:b/>
          <w:bCs/>
          <w:color w:val="000000" w:themeColor="text1"/>
        </w:rPr>
        <w:t>Plaza de Armas</w:t>
      </w:r>
      <w:r w:rsidRPr="00804902">
        <w:rPr>
          <w:rFonts w:ascii="Tahoma" w:hAnsi="Tahoma" w:cs="Tahoma"/>
          <w:color w:val="000000" w:themeColor="text1"/>
        </w:rPr>
        <w:t xml:space="preserve">, el corazón de la vida urbana. Finalmente, explorará el </w:t>
      </w:r>
      <w:r w:rsidRPr="00804902">
        <w:rPr>
          <w:rFonts w:ascii="Tahoma" w:hAnsi="Tahoma" w:cs="Tahoma"/>
          <w:b/>
          <w:bCs/>
          <w:color w:val="000000" w:themeColor="text1"/>
        </w:rPr>
        <w:t>Convento de Santa Catalina</w:t>
      </w:r>
      <w:r w:rsidRPr="00804902">
        <w:rPr>
          <w:rFonts w:ascii="Tahoma" w:hAnsi="Tahoma" w:cs="Tahoma"/>
          <w:color w:val="000000" w:themeColor="text1"/>
        </w:rPr>
        <w:t>, compuesto por plazas, claustros y calles.</w:t>
      </w:r>
    </w:p>
    <w:p w14:paraId="43E6F4FE" w14:textId="77777777" w:rsidR="00804902" w:rsidRPr="00092768" w:rsidRDefault="00804902" w:rsidP="00804902">
      <w:pPr>
        <w:jc w:val="both"/>
        <w:rPr>
          <w:rFonts w:ascii="Tahoma" w:hAnsi="Tahoma" w:cs="Tahoma"/>
          <w:color w:val="7F7F7F" w:themeColor="text1" w:themeTint="80"/>
        </w:rPr>
      </w:pPr>
      <w:r w:rsidRPr="00092768">
        <w:rPr>
          <w:rFonts w:ascii="Tahoma" w:hAnsi="Tahoma" w:cs="Tahoma"/>
          <w:color w:val="7F7F7F" w:themeColor="text1" w:themeTint="80"/>
        </w:rPr>
        <w:t>*Código de vestimenta para visitar las iglesias: pantalones, shorts largos o faldas que cubran las rodillas, caso contrario, el ingreso no será permitido. Tener en cuenta que el rango de recojo de este servicio, al estar en compartido, es de 30 minutos desde la hora de inicio programada.</w:t>
      </w:r>
    </w:p>
    <w:p w14:paraId="0E518FC4" w14:textId="77777777" w:rsidR="00804902" w:rsidRPr="00804902" w:rsidRDefault="00804902" w:rsidP="00804902">
      <w:pPr>
        <w:jc w:val="both"/>
        <w:rPr>
          <w:rFonts w:ascii="Tahoma" w:hAnsi="Tahoma" w:cs="Tahoma"/>
          <w:color w:val="000000" w:themeColor="text1"/>
        </w:rPr>
      </w:pPr>
    </w:p>
    <w:p w14:paraId="6A04FD5C" w14:textId="77777777" w:rsidR="00804902" w:rsidRPr="00804902" w:rsidRDefault="00804902" w:rsidP="00804902">
      <w:pPr>
        <w:pStyle w:val="P-Style"/>
        <w:numPr>
          <w:ilvl w:val="0"/>
          <w:numId w:val="11"/>
        </w:numPr>
        <w:jc w:val="both"/>
        <w:rPr>
          <w:rFonts w:ascii="Tahoma" w:hAnsi="Tahoma" w:cs="Tahoma"/>
          <w:color w:val="000000" w:themeColor="text1"/>
          <w:sz w:val="24"/>
          <w:szCs w:val="24"/>
        </w:rPr>
      </w:pPr>
      <w:r w:rsidRPr="00804902">
        <w:rPr>
          <w:rStyle w:val="myOwnStyle"/>
          <w:rFonts w:ascii="Tahoma" w:hAnsi="Tahoma" w:cs="Tahoma"/>
          <w:color w:val="000000" w:themeColor="text1"/>
          <w:sz w:val="24"/>
          <w:szCs w:val="24"/>
        </w:rPr>
        <w:t>Una noche de alojamiento en Arequipa en hotel seleccionado y desayuno incluido.</w:t>
      </w:r>
    </w:p>
    <w:p w14:paraId="5C78A43D" w14:textId="77777777" w:rsidR="00DC7069" w:rsidRDefault="00DC7069" w:rsidP="00DC7069">
      <w:pPr>
        <w:jc w:val="both"/>
        <w:rPr>
          <w:rFonts w:ascii="Tahoma" w:hAnsi="Tahoma" w:cs="Tahoma"/>
          <w:color w:val="538135" w:themeColor="accent6" w:themeShade="BF"/>
          <w:shd w:val="clear" w:color="auto" w:fill="FFFFFF"/>
        </w:rPr>
      </w:pPr>
    </w:p>
    <w:p w14:paraId="1B418EA1" w14:textId="77777777" w:rsidR="00DC7069" w:rsidRDefault="00DC7069" w:rsidP="00DC7069">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4 – </w:t>
      </w:r>
      <w:r w:rsidR="00804902">
        <w:rPr>
          <w:rFonts w:ascii="Tahoma" w:hAnsi="Tahoma" w:cs="Tahoma"/>
          <w:b/>
          <w:bCs/>
          <w:color w:val="538135" w:themeColor="accent6" w:themeShade="BF"/>
          <w:sz w:val="28"/>
          <w:szCs w:val="28"/>
          <w:lang w:val="es-AR"/>
        </w:rPr>
        <w:t>AREQUIPA – CAÑON DEL COLCA</w:t>
      </w:r>
      <w:r>
        <w:rPr>
          <w:rFonts w:ascii="Tahoma" w:hAnsi="Tahoma" w:cs="Tahoma"/>
          <w:b/>
          <w:bCs/>
          <w:color w:val="538135" w:themeColor="accent6" w:themeShade="BF"/>
          <w:sz w:val="28"/>
          <w:szCs w:val="28"/>
          <w:lang w:val="es-AR"/>
        </w:rPr>
        <w:t>.</w:t>
      </w:r>
    </w:p>
    <w:p w14:paraId="3D09817E" w14:textId="77777777" w:rsidR="00DC7069" w:rsidRDefault="00DC7069" w:rsidP="00DC7069">
      <w:pPr>
        <w:jc w:val="both"/>
        <w:rPr>
          <w:color w:val="808080"/>
        </w:rPr>
      </w:pPr>
    </w:p>
    <w:p w14:paraId="02265838" w14:textId="77777777" w:rsidR="00092768" w:rsidRPr="00092768" w:rsidRDefault="00092768" w:rsidP="00092768">
      <w:pPr>
        <w:jc w:val="both"/>
        <w:rPr>
          <w:rFonts w:ascii="Tahoma" w:hAnsi="Tahoma" w:cs="Tahoma"/>
          <w:color w:val="000000" w:themeColor="text1"/>
        </w:rPr>
      </w:pPr>
      <w:r w:rsidRPr="00092768">
        <w:rPr>
          <w:rFonts w:ascii="Tahoma" w:hAnsi="Tahoma" w:cs="Tahoma"/>
          <w:b/>
          <w:bCs/>
          <w:color w:val="000000" w:themeColor="text1"/>
        </w:rPr>
        <w:t>Por la mañana, lo recogerán de su hotel para iniciar el viaje hacia Chivay.</w:t>
      </w:r>
      <w:r w:rsidRPr="00092768">
        <w:rPr>
          <w:rFonts w:ascii="Tahoma" w:hAnsi="Tahoma" w:cs="Tahoma"/>
          <w:color w:val="000000" w:themeColor="text1"/>
        </w:rPr>
        <w:t xml:space="preserve"> El recorrido será por carretera asfaltada, atravesando la Reserva Nacional de Aguada Blanca en Pampa Cañahuas, un área donde podrá observar vicuñas en su hábitat natural. Hará una breve parada en </w:t>
      </w:r>
      <w:proofErr w:type="spellStart"/>
      <w:r w:rsidRPr="00092768">
        <w:rPr>
          <w:rFonts w:ascii="Tahoma" w:hAnsi="Tahoma" w:cs="Tahoma"/>
          <w:color w:val="000000" w:themeColor="text1"/>
        </w:rPr>
        <w:t>Patahuasi</w:t>
      </w:r>
      <w:proofErr w:type="spellEnd"/>
      <w:r w:rsidRPr="00092768">
        <w:rPr>
          <w:rFonts w:ascii="Tahoma" w:hAnsi="Tahoma" w:cs="Tahoma"/>
          <w:color w:val="000000" w:themeColor="text1"/>
        </w:rPr>
        <w:t xml:space="preserve">, donde tendrá la oportunidad de degustar infusiones locales y utilizar los servicios higiénicos. El trayecto </w:t>
      </w:r>
      <w:r w:rsidRPr="00092768">
        <w:rPr>
          <w:rFonts w:ascii="Tahoma" w:hAnsi="Tahoma" w:cs="Tahoma"/>
          <w:color w:val="000000" w:themeColor="text1"/>
        </w:rPr>
        <w:lastRenderedPageBreak/>
        <w:t xml:space="preserve">continuará pasando por </w:t>
      </w:r>
      <w:proofErr w:type="spellStart"/>
      <w:r w:rsidRPr="00092768">
        <w:rPr>
          <w:rFonts w:ascii="Tahoma" w:hAnsi="Tahoma" w:cs="Tahoma"/>
          <w:color w:val="000000" w:themeColor="text1"/>
        </w:rPr>
        <w:t>Viscachani</w:t>
      </w:r>
      <w:proofErr w:type="spellEnd"/>
      <w:r w:rsidRPr="00092768">
        <w:rPr>
          <w:rFonts w:ascii="Tahoma" w:hAnsi="Tahoma" w:cs="Tahoma"/>
          <w:color w:val="000000" w:themeColor="text1"/>
        </w:rPr>
        <w:t xml:space="preserve"> y los bofedales de </w:t>
      </w:r>
      <w:proofErr w:type="spellStart"/>
      <w:r w:rsidRPr="00092768">
        <w:rPr>
          <w:rFonts w:ascii="Tahoma" w:hAnsi="Tahoma" w:cs="Tahoma"/>
          <w:color w:val="000000" w:themeColor="text1"/>
        </w:rPr>
        <w:t>Toccra</w:t>
      </w:r>
      <w:proofErr w:type="spellEnd"/>
      <w:r w:rsidRPr="00092768">
        <w:rPr>
          <w:rFonts w:ascii="Tahoma" w:hAnsi="Tahoma" w:cs="Tahoma"/>
          <w:color w:val="000000" w:themeColor="text1"/>
        </w:rPr>
        <w:t xml:space="preserve">, hogar de alpacas, vicuñas y diversas aves migratorias. Luego, llegará a </w:t>
      </w:r>
      <w:proofErr w:type="spellStart"/>
      <w:r w:rsidRPr="00092768">
        <w:rPr>
          <w:rFonts w:ascii="Tahoma" w:hAnsi="Tahoma" w:cs="Tahoma"/>
          <w:color w:val="000000" w:themeColor="text1"/>
        </w:rPr>
        <w:t>Patapampa</w:t>
      </w:r>
      <w:proofErr w:type="spellEnd"/>
      <w:r w:rsidRPr="00092768">
        <w:rPr>
          <w:rFonts w:ascii="Tahoma" w:hAnsi="Tahoma" w:cs="Tahoma"/>
          <w:color w:val="000000" w:themeColor="text1"/>
        </w:rPr>
        <w:t xml:space="preserve">, el Mirador de los Andes (4,910 m.s.n.m.), desde donde podrá apreciar la imponente cadena volcánica. Posteriormente, iniciará el descenso hasta el pueblo de Chivay (3,635 m.s.n.m.), donde arribará cerca del mediodía. </w:t>
      </w:r>
      <w:r w:rsidRPr="00092768">
        <w:rPr>
          <w:rFonts w:ascii="Tahoma" w:hAnsi="Tahoma" w:cs="Tahoma"/>
          <w:b/>
          <w:bCs/>
          <w:color w:val="000000" w:themeColor="text1"/>
        </w:rPr>
        <w:t>Después del almuerzo, será trasladado a su hotel.</w:t>
      </w:r>
      <w:r w:rsidRPr="00092768">
        <w:rPr>
          <w:rFonts w:ascii="Tahoma" w:hAnsi="Tahoma" w:cs="Tahoma"/>
          <w:color w:val="000000" w:themeColor="text1"/>
        </w:rPr>
        <w:t xml:space="preserve"> Tendrá el resto de la tarde libre para descansar y disfrutar de las instalaciones del hotel o explorar los alrededores por su cuenta.</w:t>
      </w:r>
    </w:p>
    <w:p w14:paraId="5A1AFC79" w14:textId="77777777" w:rsidR="00804902" w:rsidRPr="00804902" w:rsidRDefault="00804902" w:rsidP="00804902">
      <w:pPr>
        <w:jc w:val="both"/>
        <w:rPr>
          <w:rFonts w:ascii="Tahoma" w:hAnsi="Tahoma" w:cs="Tahoma"/>
          <w:color w:val="000000" w:themeColor="text1"/>
        </w:rPr>
      </w:pPr>
    </w:p>
    <w:p w14:paraId="5854A518" w14:textId="77777777" w:rsidR="00804902" w:rsidRPr="00804902" w:rsidRDefault="00804902" w:rsidP="00804902">
      <w:pPr>
        <w:pStyle w:val="P-Style"/>
        <w:numPr>
          <w:ilvl w:val="0"/>
          <w:numId w:val="11"/>
        </w:numPr>
        <w:jc w:val="both"/>
        <w:rPr>
          <w:rFonts w:ascii="Tahoma" w:hAnsi="Tahoma" w:cs="Tahoma"/>
          <w:color w:val="000000" w:themeColor="text1"/>
          <w:sz w:val="24"/>
          <w:szCs w:val="24"/>
        </w:rPr>
      </w:pPr>
      <w:r w:rsidRPr="00804902">
        <w:rPr>
          <w:rStyle w:val="myOwnStyle"/>
          <w:rFonts w:ascii="Tahoma" w:hAnsi="Tahoma" w:cs="Tahoma"/>
          <w:color w:val="000000" w:themeColor="text1"/>
          <w:sz w:val="24"/>
          <w:szCs w:val="24"/>
        </w:rPr>
        <w:t>Una noche de alojamiento en Colca en hotel seleccionado, desayuno y almuerzo incluido.</w:t>
      </w:r>
    </w:p>
    <w:p w14:paraId="424E5C37" w14:textId="77777777" w:rsidR="00DC7069" w:rsidRDefault="00DC7069" w:rsidP="00DC7069">
      <w:pPr>
        <w:jc w:val="both"/>
        <w:rPr>
          <w:rFonts w:ascii="Tahoma" w:hAnsi="Tahoma" w:cs="Tahoma"/>
          <w:color w:val="538135" w:themeColor="accent6" w:themeShade="BF"/>
          <w:shd w:val="clear" w:color="auto" w:fill="FFFFFF"/>
        </w:rPr>
      </w:pPr>
    </w:p>
    <w:p w14:paraId="5334834B" w14:textId="77777777" w:rsidR="00DC7069" w:rsidRDefault="00DC7069" w:rsidP="00DC7069">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5 – </w:t>
      </w:r>
      <w:r w:rsidR="00804902">
        <w:rPr>
          <w:rFonts w:ascii="Tahoma" w:hAnsi="Tahoma" w:cs="Tahoma"/>
          <w:b/>
          <w:bCs/>
          <w:color w:val="538135" w:themeColor="accent6" w:themeShade="BF"/>
          <w:sz w:val="28"/>
          <w:szCs w:val="28"/>
          <w:lang w:val="es-AR"/>
        </w:rPr>
        <w:t>CAÑON DEL COLCA - PUNO</w:t>
      </w:r>
      <w:r>
        <w:rPr>
          <w:rFonts w:ascii="Tahoma" w:hAnsi="Tahoma" w:cs="Tahoma"/>
          <w:b/>
          <w:bCs/>
          <w:color w:val="538135" w:themeColor="accent6" w:themeShade="BF"/>
          <w:sz w:val="28"/>
          <w:szCs w:val="28"/>
          <w:lang w:val="es-AR"/>
        </w:rPr>
        <w:t>.</w:t>
      </w:r>
    </w:p>
    <w:p w14:paraId="209DC1DE" w14:textId="77777777" w:rsidR="00DC7069" w:rsidRDefault="00DC7069" w:rsidP="00DC7069">
      <w:pPr>
        <w:jc w:val="both"/>
        <w:rPr>
          <w:rFonts w:ascii="Tahoma" w:hAnsi="Tahoma" w:cs="Tahoma"/>
          <w:color w:val="538135" w:themeColor="accent6" w:themeShade="BF"/>
          <w:shd w:val="clear" w:color="auto" w:fill="FFFFFF"/>
        </w:rPr>
      </w:pPr>
    </w:p>
    <w:p w14:paraId="3B2CA872" w14:textId="77777777" w:rsidR="00092768" w:rsidRPr="00092768" w:rsidRDefault="00092768" w:rsidP="00092768">
      <w:pPr>
        <w:jc w:val="both"/>
        <w:rPr>
          <w:rFonts w:ascii="Tahoma" w:hAnsi="Tahoma" w:cs="Tahoma"/>
          <w:b/>
          <w:bCs/>
          <w:color w:val="000000" w:themeColor="text1"/>
        </w:rPr>
      </w:pPr>
      <w:r w:rsidRPr="00092768">
        <w:rPr>
          <w:rFonts w:ascii="Tahoma" w:hAnsi="Tahoma" w:cs="Tahoma"/>
          <w:b/>
          <w:bCs/>
          <w:color w:val="000000" w:themeColor="text1"/>
        </w:rPr>
        <w:t>Temprano en la mañana, según la ubicación de su hotel, lo recogerán para iniciar el recorrido.</w:t>
      </w:r>
      <w:r w:rsidRPr="00092768">
        <w:rPr>
          <w:rFonts w:ascii="Tahoma" w:hAnsi="Tahoma" w:cs="Tahoma"/>
          <w:color w:val="000000" w:themeColor="text1"/>
        </w:rPr>
        <w:t xml:space="preserve"> Hará una breve visita a la plaza del pueblo de Yanque antes de partir hacia la Cruz del Cóndor, el mejor mirador para admirar la inmensidad del Cañón del Colca y observar el majestuoso vuelo del cóndor andino. En el retorno, visitará algunos miradores hasta llegar al pueblo de Maca. Luego, disfrutará del almuerzo en un restaurante en Chivay. Posteriormente, iniciará el viaje hacia Puno, con una duración aproximada de 5 horas y 30 minutos. En el trayecto, hará una parada en </w:t>
      </w:r>
      <w:proofErr w:type="spellStart"/>
      <w:r w:rsidRPr="00092768">
        <w:rPr>
          <w:rFonts w:ascii="Tahoma" w:hAnsi="Tahoma" w:cs="Tahoma"/>
          <w:color w:val="000000" w:themeColor="text1"/>
        </w:rPr>
        <w:t>Patahuasi</w:t>
      </w:r>
      <w:proofErr w:type="spellEnd"/>
      <w:r w:rsidRPr="00092768">
        <w:rPr>
          <w:rFonts w:ascii="Tahoma" w:hAnsi="Tahoma" w:cs="Tahoma"/>
          <w:color w:val="000000" w:themeColor="text1"/>
        </w:rPr>
        <w:t xml:space="preserve">, donde encontrará servicios, y en el mirador de Lagunillas, donde podrá observar aves migratorias como flamencos. </w:t>
      </w:r>
      <w:r w:rsidRPr="00092768">
        <w:rPr>
          <w:rFonts w:ascii="Tahoma" w:hAnsi="Tahoma" w:cs="Tahoma"/>
          <w:b/>
          <w:bCs/>
          <w:color w:val="000000" w:themeColor="text1"/>
        </w:rPr>
        <w:t>Finalmente, llegará a la ciudad de Puno y será trasladado a su hotel.</w:t>
      </w:r>
    </w:p>
    <w:p w14:paraId="642FAD48" w14:textId="77777777" w:rsidR="00804902" w:rsidRPr="00804902" w:rsidRDefault="00804902" w:rsidP="00804902">
      <w:pPr>
        <w:jc w:val="both"/>
        <w:rPr>
          <w:rFonts w:ascii="Tahoma" w:hAnsi="Tahoma" w:cs="Tahoma"/>
          <w:color w:val="000000" w:themeColor="text1"/>
        </w:rPr>
      </w:pPr>
    </w:p>
    <w:p w14:paraId="14178790" w14:textId="77777777" w:rsidR="00804902" w:rsidRPr="00804902" w:rsidRDefault="00804902" w:rsidP="00804902">
      <w:pPr>
        <w:pStyle w:val="P-Style"/>
        <w:numPr>
          <w:ilvl w:val="0"/>
          <w:numId w:val="11"/>
        </w:numPr>
        <w:jc w:val="both"/>
        <w:rPr>
          <w:rFonts w:ascii="Tahoma" w:hAnsi="Tahoma" w:cs="Tahoma"/>
          <w:color w:val="000000" w:themeColor="text1"/>
          <w:sz w:val="24"/>
          <w:szCs w:val="24"/>
        </w:rPr>
      </w:pPr>
      <w:r w:rsidRPr="00804902">
        <w:rPr>
          <w:rStyle w:val="myOwnStyle"/>
          <w:rFonts w:ascii="Tahoma" w:hAnsi="Tahoma" w:cs="Tahoma"/>
          <w:color w:val="000000" w:themeColor="text1"/>
          <w:sz w:val="24"/>
          <w:szCs w:val="24"/>
        </w:rPr>
        <w:t>Una noche de alojamiento en Puno en hotel seleccionado, desayuno y almuerzo incluido.</w:t>
      </w:r>
    </w:p>
    <w:p w14:paraId="65B86212" w14:textId="77777777" w:rsidR="00DC7069" w:rsidRDefault="00DC7069" w:rsidP="00DC7069">
      <w:pPr>
        <w:jc w:val="both"/>
        <w:rPr>
          <w:rFonts w:ascii="Tahoma" w:hAnsi="Tahoma" w:cs="Tahoma"/>
          <w:color w:val="538135" w:themeColor="accent6" w:themeShade="BF"/>
          <w:shd w:val="clear" w:color="auto" w:fill="FFFFFF"/>
        </w:rPr>
      </w:pPr>
    </w:p>
    <w:p w14:paraId="6D9746AB" w14:textId="77777777" w:rsidR="00804902" w:rsidRDefault="00804902" w:rsidP="00804902">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6 – PUNO – LAGO TITICACA, ISLAS DE UROS &amp; TAQUILE.</w:t>
      </w:r>
    </w:p>
    <w:p w14:paraId="5F7F112B" w14:textId="77777777" w:rsidR="00804902" w:rsidRDefault="00804902" w:rsidP="00804902">
      <w:pPr>
        <w:jc w:val="both"/>
        <w:rPr>
          <w:rFonts w:ascii="Calibri" w:eastAsia="Calibri" w:hAnsi="Calibri" w:cs="Calibri"/>
          <w:b/>
          <w:bCs/>
          <w:color w:val="B3B182"/>
          <w:kern w:val="0"/>
          <w:sz w:val="22"/>
          <w:szCs w:val="22"/>
          <w:lang w:val="es-ES"/>
          <w14:ligatures w14:val="none"/>
        </w:rPr>
      </w:pPr>
    </w:p>
    <w:p w14:paraId="28C292FD" w14:textId="77777777" w:rsidR="00804902" w:rsidRPr="00E559BE" w:rsidRDefault="00804902" w:rsidP="00804902">
      <w:pPr>
        <w:jc w:val="both"/>
        <w:rPr>
          <w:rFonts w:ascii="Tahoma" w:hAnsi="Tahoma" w:cs="Tahoma"/>
          <w:b/>
          <w:bCs/>
          <w:color w:val="000000" w:themeColor="text1"/>
        </w:rPr>
      </w:pPr>
      <w:r w:rsidRPr="00804902">
        <w:rPr>
          <w:rFonts w:ascii="Tahoma" w:hAnsi="Tahoma" w:cs="Tahoma"/>
          <w:color w:val="000000" w:themeColor="text1"/>
        </w:rPr>
        <w:t>En la ciudad altiplánica de Puno se encuentra el</w:t>
      </w:r>
      <w:r w:rsidRPr="00804902">
        <w:rPr>
          <w:rFonts w:ascii="Tahoma" w:hAnsi="Tahoma" w:cs="Tahoma"/>
          <w:b/>
          <w:bCs/>
          <w:color w:val="000000" w:themeColor="text1"/>
        </w:rPr>
        <w:t xml:space="preserve"> Lago Titicaca</w:t>
      </w:r>
      <w:r w:rsidRPr="00804902">
        <w:rPr>
          <w:rFonts w:ascii="Tahoma" w:hAnsi="Tahoma" w:cs="Tahoma"/>
          <w:color w:val="000000" w:themeColor="text1"/>
        </w:rPr>
        <w:t xml:space="preserve">, el lago navegable más alto del mundo. Aquí, los Uros forman una sociedad ancestral que habita en islas artificiales construidas sobre bases de cañas de totora tejidas, las cuales crecen en el propio lago. El tour comienza con el traslado al puerto de Puno, donde un bote espera para llevarlo a las hermosas islas de </w:t>
      </w:r>
      <w:r w:rsidRPr="00804902">
        <w:rPr>
          <w:rFonts w:ascii="Tahoma" w:hAnsi="Tahoma" w:cs="Tahoma"/>
          <w:b/>
          <w:bCs/>
          <w:color w:val="000000" w:themeColor="text1"/>
        </w:rPr>
        <w:t>Uros</w:t>
      </w:r>
      <w:r w:rsidRPr="00804902">
        <w:rPr>
          <w:rFonts w:ascii="Tahoma" w:hAnsi="Tahoma" w:cs="Tahoma"/>
          <w:color w:val="000000" w:themeColor="text1"/>
        </w:rPr>
        <w:t xml:space="preserve">. Tras una mágica excursión de hora y media, continuará hacia la isla de </w:t>
      </w:r>
      <w:r w:rsidRPr="00804902">
        <w:rPr>
          <w:rFonts w:ascii="Tahoma" w:hAnsi="Tahoma" w:cs="Tahoma"/>
          <w:b/>
          <w:bCs/>
          <w:color w:val="000000" w:themeColor="text1"/>
        </w:rPr>
        <w:t>Taquile</w:t>
      </w:r>
      <w:r w:rsidRPr="00804902">
        <w:rPr>
          <w:rFonts w:ascii="Tahoma" w:hAnsi="Tahoma" w:cs="Tahoma"/>
          <w:color w:val="000000" w:themeColor="text1"/>
        </w:rPr>
        <w:t xml:space="preserve">, conocida por su cultura ancestral y su forma de vida tradicional. En este punto, realizará una sesión informativa sobre la isla, seguida de un delicioso almuerzo. Finalmente, retornará a la ciudad de Puno. </w:t>
      </w:r>
      <w:r w:rsidRPr="00E559BE">
        <w:rPr>
          <w:rFonts w:ascii="Tahoma" w:hAnsi="Tahoma" w:cs="Tahoma"/>
          <w:b/>
          <w:bCs/>
          <w:color w:val="000000" w:themeColor="text1"/>
        </w:rPr>
        <w:t>Tener en cuenta que el rango de recojo de este servicio, al estar en compartido, es de 30 minutos desde la hora de inicio programada.</w:t>
      </w:r>
    </w:p>
    <w:p w14:paraId="4B8DAAC2" w14:textId="77777777" w:rsidR="00804902" w:rsidRPr="00804902" w:rsidRDefault="00804902" w:rsidP="00804902">
      <w:pPr>
        <w:jc w:val="both"/>
        <w:rPr>
          <w:rFonts w:ascii="Tahoma" w:hAnsi="Tahoma" w:cs="Tahoma"/>
          <w:color w:val="000000" w:themeColor="text1"/>
        </w:rPr>
      </w:pPr>
    </w:p>
    <w:p w14:paraId="14DCACD2" w14:textId="77777777" w:rsidR="00804902" w:rsidRPr="00804902" w:rsidRDefault="00804902" w:rsidP="00804902">
      <w:pPr>
        <w:pStyle w:val="P-Style"/>
        <w:numPr>
          <w:ilvl w:val="0"/>
          <w:numId w:val="11"/>
        </w:numPr>
        <w:rPr>
          <w:rFonts w:ascii="Tahoma" w:hAnsi="Tahoma" w:cs="Tahoma"/>
          <w:color w:val="000000" w:themeColor="text1"/>
          <w:sz w:val="24"/>
          <w:szCs w:val="24"/>
        </w:rPr>
      </w:pPr>
      <w:r w:rsidRPr="00804902">
        <w:rPr>
          <w:rStyle w:val="myOwnStyle"/>
          <w:rFonts w:ascii="Tahoma" w:hAnsi="Tahoma" w:cs="Tahoma"/>
          <w:color w:val="000000" w:themeColor="text1"/>
          <w:sz w:val="24"/>
          <w:szCs w:val="24"/>
        </w:rPr>
        <w:t>Una noche de alojamiento en Puno en hotel seleccionado, desayuno y almuerzo incluido.</w:t>
      </w:r>
    </w:p>
    <w:p w14:paraId="70DEADAE" w14:textId="77777777" w:rsidR="00804902" w:rsidRDefault="00804902" w:rsidP="00804902">
      <w:pPr>
        <w:pStyle w:val="titleday"/>
      </w:pPr>
    </w:p>
    <w:p w14:paraId="29B9F1A9" w14:textId="77777777" w:rsidR="00804902" w:rsidRDefault="00804902" w:rsidP="00804902">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7 –</w:t>
      </w:r>
      <w:r w:rsidR="00E559BE">
        <w:rPr>
          <w:rFonts w:ascii="Tahoma" w:hAnsi="Tahoma" w:cs="Tahoma"/>
          <w:b/>
          <w:bCs/>
          <w:color w:val="538135" w:themeColor="accent6" w:themeShade="BF"/>
          <w:sz w:val="28"/>
          <w:szCs w:val="28"/>
          <w:lang w:val="es-AR"/>
        </w:rPr>
        <w:t xml:space="preserve"> </w:t>
      </w:r>
      <w:r>
        <w:rPr>
          <w:rFonts w:ascii="Tahoma" w:hAnsi="Tahoma" w:cs="Tahoma"/>
          <w:b/>
          <w:bCs/>
          <w:color w:val="538135" w:themeColor="accent6" w:themeShade="BF"/>
          <w:sz w:val="28"/>
          <w:szCs w:val="28"/>
          <w:lang w:val="es-AR"/>
        </w:rPr>
        <w:t>PUNO</w:t>
      </w:r>
      <w:r w:rsidR="00E559BE">
        <w:rPr>
          <w:rFonts w:ascii="Tahoma" w:hAnsi="Tahoma" w:cs="Tahoma"/>
          <w:b/>
          <w:bCs/>
          <w:color w:val="538135" w:themeColor="accent6" w:themeShade="BF"/>
          <w:sz w:val="28"/>
          <w:szCs w:val="28"/>
          <w:lang w:val="es-AR"/>
        </w:rPr>
        <w:t xml:space="preserve"> - CUSCO</w:t>
      </w:r>
      <w:r>
        <w:rPr>
          <w:rFonts w:ascii="Tahoma" w:hAnsi="Tahoma" w:cs="Tahoma"/>
          <w:b/>
          <w:bCs/>
          <w:color w:val="538135" w:themeColor="accent6" w:themeShade="BF"/>
          <w:sz w:val="28"/>
          <w:szCs w:val="28"/>
          <w:lang w:val="es-AR"/>
        </w:rPr>
        <w:t>.</w:t>
      </w:r>
    </w:p>
    <w:p w14:paraId="2C19A88C" w14:textId="77777777" w:rsidR="00092768" w:rsidRDefault="00092768" w:rsidP="00E559BE">
      <w:pPr>
        <w:jc w:val="both"/>
        <w:rPr>
          <w:rFonts w:ascii="Tahoma" w:hAnsi="Tahoma" w:cs="Tahoma"/>
          <w:b/>
          <w:bCs/>
          <w:color w:val="000000" w:themeColor="text1"/>
        </w:rPr>
      </w:pPr>
    </w:p>
    <w:p w14:paraId="78B34250" w14:textId="282B9C58" w:rsidR="00E559BE" w:rsidRPr="00E559BE" w:rsidRDefault="00E559BE" w:rsidP="00E559BE">
      <w:pPr>
        <w:jc w:val="both"/>
        <w:rPr>
          <w:rFonts w:ascii="Tahoma" w:hAnsi="Tahoma" w:cs="Tahoma"/>
          <w:b/>
          <w:bCs/>
          <w:color w:val="000000" w:themeColor="text1"/>
        </w:rPr>
      </w:pPr>
      <w:r w:rsidRPr="00E559BE">
        <w:rPr>
          <w:rFonts w:ascii="Tahoma" w:hAnsi="Tahoma" w:cs="Tahoma"/>
          <w:b/>
          <w:bCs/>
          <w:color w:val="000000" w:themeColor="text1"/>
        </w:rPr>
        <w:t>Prepárese para un viaje a Cusco</w:t>
      </w:r>
      <w:r w:rsidRPr="00E559BE">
        <w:rPr>
          <w:rFonts w:ascii="Tahoma" w:hAnsi="Tahoma" w:cs="Tahoma"/>
          <w:color w:val="000000" w:themeColor="text1"/>
        </w:rPr>
        <w:t xml:space="preserve">, el corazón del Imperio Inca, explorando una ruta que atraviesa impresionantes paisajes de los Andes, con pueblos y fauna nativa. Durante el recorrido, hará una parada en el sitio arqueológico de </w:t>
      </w:r>
      <w:r w:rsidRPr="00E559BE">
        <w:rPr>
          <w:rFonts w:ascii="Tahoma" w:hAnsi="Tahoma" w:cs="Tahoma"/>
          <w:b/>
          <w:bCs/>
          <w:color w:val="000000" w:themeColor="text1"/>
        </w:rPr>
        <w:t>Pucará</w:t>
      </w:r>
      <w:r w:rsidRPr="00E559BE">
        <w:rPr>
          <w:rFonts w:ascii="Tahoma" w:hAnsi="Tahoma" w:cs="Tahoma"/>
          <w:color w:val="000000" w:themeColor="text1"/>
        </w:rPr>
        <w:t xml:space="preserve">, que data de los años 200 a.C. - 300 d.C. Luego, se detendrá brevemente en La Raya, el punto más alto de la ruta a 4,313 metros sobre el nivel del mar, después de esta visita, disfrutará de un exquisito almuerzo. Continuando con la ruta, tendrá la oportunidad de visitar el pueblo de </w:t>
      </w:r>
      <w:proofErr w:type="spellStart"/>
      <w:r w:rsidRPr="00E559BE">
        <w:rPr>
          <w:rFonts w:ascii="Tahoma" w:hAnsi="Tahoma" w:cs="Tahoma"/>
          <w:b/>
          <w:bCs/>
          <w:color w:val="000000" w:themeColor="text1"/>
        </w:rPr>
        <w:t>Raqchi</w:t>
      </w:r>
      <w:proofErr w:type="spellEnd"/>
      <w:r w:rsidRPr="00E559BE">
        <w:rPr>
          <w:rFonts w:ascii="Tahoma" w:hAnsi="Tahoma" w:cs="Tahoma"/>
          <w:color w:val="000000" w:themeColor="text1"/>
        </w:rPr>
        <w:t xml:space="preserve">, famoso por albergar el templo de </w:t>
      </w:r>
      <w:proofErr w:type="spellStart"/>
      <w:r w:rsidRPr="00E559BE">
        <w:rPr>
          <w:rFonts w:ascii="Tahoma" w:hAnsi="Tahoma" w:cs="Tahoma"/>
          <w:color w:val="000000" w:themeColor="text1"/>
        </w:rPr>
        <w:t>Wiracocha</w:t>
      </w:r>
      <w:proofErr w:type="spellEnd"/>
      <w:r w:rsidRPr="00E559BE">
        <w:rPr>
          <w:rFonts w:ascii="Tahoma" w:hAnsi="Tahoma" w:cs="Tahoma"/>
          <w:color w:val="000000" w:themeColor="text1"/>
        </w:rPr>
        <w:t xml:space="preserve">. Además, explore el encantador pueblo de </w:t>
      </w:r>
      <w:r w:rsidRPr="00E559BE">
        <w:rPr>
          <w:rFonts w:ascii="Tahoma" w:hAnsi="Tahoma" w:cs="Tahoma"/>
          <w:b/>
          <w:bCs/>
          <w:color w:val="000000" w:themeColor="text1"/>
        </w:rPr>
        <w:t>Andahuaylillas</w:t>
      </w:r>
      <w:r w:rsidRPr="00E559BE">
        <w:rPr>
          <w:rFonts w:ascii="Tahoma" w:hAnsi="Tahoma" w:cs="Tahoma"/>
          <w:color w:val="000000" w:themeColor="text1"/>
        </w:rPr>
        <w:t xml:space="preserve">, conocido por su iglesia, llamada la Capilla Sixtina de América debido a sus impresionantes obras de arte. </w:t>
      </w:r>
      <w:r w:rsidRPr="00E559BE">
        <w:rPr>
          <w:rFonts w:ascii="Tahoma" w:hAnsi="Tahoma" w:cs="Tahoma"/>
          <w:b/>
          <w:bCs/>
          <w:color w:val="000000" w:themeColor="text1"/>
        </w:rPr>
        <w:t xml:space="preserve">Finalmente, llegará a su hotel en Cusco. Tener en </w:t>
      </w:r>
      <w:r w:rsidRPr="00E559BE">
        <w:rPr>
          <w:rFonts w:ascii="Tahoma" w:hAnsi="Tahoma" w:cs="Tahoma"/>
          <w:b/>
          <w:bCs/>
          <w:color w:val="000000" w:themeColor="text1"/>
        </w:rPr>
        <w:lastRenderedPageBreak/>
        <w:t>cuenta que el rango de recojo de este servicio, al estar en compartido, es de 30 minutos desde la hora de inicio.</w:t>
      </w:r>
    </w:p>
    <w:p w14:paraId="100401C2" w14:textId="77777777" w:rsidR="00E559BE" w:rsidRPr="00E559BE" w:rsidRDefault="00E559BE" w:rsidP="00E559BE">
      <w:pPr>
        <w:jc w:val="both"/>
        <w:rPr>
          <w:rFonts w:ascii="Tahoma" w:hAnsi="Tahoma" w:cs="Tahoma"/>
          <w:color w:val="000000" w:themeColor="text1"/>
        </w:rPr>
      </w:pPr>
    </w:p>
    <w:p w14:paraId="04C42B59" w14:textId="77777777" w:rsidR="00E559BE" w:rsidRPr="00E559BE" w:rsidRDefault="00E559BE" w:rsidP="00E559BE">
      <w:pPr>
        <w:pStyle w:val="P-Style"/>
        <w:numPr>
          <w:ilvl w:val="0"/>
          <w:numId w:val="11"/>
        </w:numPr>
        <w:jc w:val="both"/>
        <w:rPr>
          <w:rFonts w:ascii="Tahoma" w:hAnsi="Tahoma" w:cs="Tahoma"/>
          <w:color w:val="000000" w:themeColor="text1"/>
          <w:sz w:val="24"/>
          <w:szCs w:val="24"/>
        </w:rPr>
      </w:pPr>
      <w:r w:rsidRPr="00E559BE">
        <w:rPr>
          <w:rStyle w:val="myOwnStyle"/>
          <w:rFonts w:ascii="Tahoma" w:hAnsi="Tahoma" w:cs="Tahoma"/>
          <w:color w:val="000000" w:themeColor="text1"/>
          <w:sz w:val="24"/>
          <w:szCs w:val="24"/>
        </w:rPr>
        <w:t>Una noche de alojamiento en Cusco en hotel seleccionado, desayuno y almuerzo incluido.</w:t>
      </w:r>
    </w:p>
    <w:p w14:paraId="74BFADD3" w14:textId="77777777" w:rsidR="00E559BE" w:rsidRDefault="00E559BE" w:rsidP="00804902">
      <w:pPr>
        <w:pStyle w:val="titleday"/>
      </w:pPr>
    </w:p>
    <w:p w14:paraId="787C7634" w14:textId="77777777" w:rsidR="00804902" w:rsidRDefault="00804902" w:rsidP="00804902">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8 – </w:t>
      </w:r>
      <w:r w:rsidR="00E559BE">
        <w:rPr>
          <w:rFonts w:ascii="Tahoma" w:hAnsi="Tahoma" w:cs="Tahoma"/>
          <w:b/>
          <w:bCs/>
          <w:color w:val="538135" w:themeColor="accent6" w:themeShade="BF"/>
          <w:sz w:val="28"/>
          <w:szCs w:val="28"/>
          <w:lang w:val="es-AR"/>
        </w:rPr>
        <w:t>CUSCO – VALLE SAGRADO – CHINCHERO, OLLANTAYTAMBO &amp; MUSEO VIVO DE YUCAY</w:t>
      </w:r>
      <w:r>
        <w:rPr>
          <w:rFonts w:ascii="Tahoma" w:hAnsi="Tahoma" w:cs="Tahoma"/>
          <w:b/>
          <w:bCs/>
          <w:color w:val="538135" w:themeColor="accent6" w:themeShade="BF"/>
          <w:sz w:val="28"/>
          <w:szCs w:val="28"/>
          <w:lang w:val="es-AR"/>
        </w:rPr>
        <w:t>.</w:t>
      </w:r>
    </w:p>
    <w:p w14:paraId="59CFA126" w14:textId="77777777" w:rsidR="00E559BE" w:rsidRDefault="00E559BE" w:rsidP="00E559BE">
      <w:pPr>
        <w:pStyle w:val="titleday"/>
      </w:pPr>
    </w:p>
    <w:p w14:paraId="0D661D2D" w14:textId="77777777" w:rsidR="00E559BE" w:rsidRDefault="00E559BE" w:rsidP="00E559BE">
      <w:pPr>
        <w:jc w:val="both"/>
        <w:rPr>
          <w:rFonts w:ascii="Tahoma" w:hAnsi="Tahoma" w:cs="Tahoma"/>
          <w:b/>
          <w:bCs/>
          <w:color w:val="000000" w:themeColor="text1"/>
        </w:rPr>
      </w:pPr>
      <w:r w:rsidRPr="00E559BE">
        <w:rPr>
          <w:rFonts w:ascii="Tahoma" w:hAnsi="Tahoma" w:cs="Tahoma"/>
          <w:b/>
          <w:bCs/>
          <w:color w:val="000000" w:themeColor="text1"/>
        </w:rPr>
        <w:t>Un transporte lo recogerá por la mañana para llevarlo al pintoresco pueblo de Chinchero</w:t>
      </w:r>
      <w:r w:rsidRPr="00E559BE">
        <w:rPr>
          <w:rFonts w:ascii="Tahoma" w:hAnsi="Tahoma" w:cs="Tahoma"/>
          <w:color w:val="000000" w:themeColor="text1"/>
        </w:rPr>
        <w:t xml:space="preserve">. Visitaremos sus impresionantes andenes agrícolas y la iglesia del siglo XVII, construida sobre un antiguo palacio inca. Luego, haremos una parada en un mirador para disfrutar de los paisajes del Valle Sagrado. Continuaremos con la visita al Museo Vivo de </w:t>
      </w:r>
      <w:proofErr w:type="spellStart"/>
      <w:r w:rsidRPr="00E559BE">
        <w:rPr>
          <w:rFonts w:ascii="Tahoma" w:hAnsi="Tahoma" w:cs="Tahoma"/>
          <w:color w:val="000000" w:themeColor="text1"/>
        </w:rPr>
        <w:t>Yucay</w:t>
      </w:r>
      <w:proofErr w:type="spellEnd"/>
      <w:r w:rsidRPr="00E559BE">
        <w:rPr>
          <w:rFonts w:ascii="Tahoma" w:hAnsi="Tahoma" w:cs="Tahoma"/>
          <w:color w:val="000000" w:themeColor="text1"/>
        </w:rPr>
        <w:t xml:space="preserve">, donde podrá ver la creación de textiles, cerámica y platería utilizando técnicas ancestrales. </w:t>
      </w:r>
      <w:r w:rsidRPr="00E559BE">
        <w:rPr>
          <w:rFonts w:ascii="Tahoma" w:hAnsi="Tahoma" w:cs="Tahoma"/>
          <w:b/>
          <w:bCs/>
          <w:color w:val="000000" w:themeColor="text1"/>
        </w:rPr>
        <w:t>Disfrutará de un almuerzo típico en el Valle Sagrado</w:t>
      </w:r>
      <w:r w:rsidRPr="00E559BE">
        <w:rPr>
          <w:rFonts w:ascii="Tahoma" w:hAnsi="Tahoma" w:cs="Tahoma"/>
          <w:color w:val="000000" w:themeColor="text1"/>
        </w:rPr>
        <w:t xml:space="preserve">. Después, visitaremos la Fortaleza de Ollantaytambo, un importante centro ceremonial con terrazas agrícolas que se extienden por las montañas. Al final del tour, regresará al hotel. </w:t>
      </w:r>
      <w:r w:rsidRPr="00E559BE">
        <w:rPr>
          <w:rFonts w:ascii="Tahoma" w:hAnsi="Tahoma" w:cs="Tahoma"/>
          <w:b/>
          <w:bCs/>
          <w:color w:val="000000" w:themeColor="text1"/>
        </w:rPr>
        <w:t>Este tour es compartido con otros pasajeros.</w:t>
      </w:r>
      <w:r w:rsidRPr="00E559BE">
        <w:rPr>
          <w:rFonts w:ascii="Tahoma" w:hAnsi="Tahoma" w:cs="Tahoma"/>
          <w:color w:val="000000" w:themeColor="text1"/>
        </w:rPr>
        <w:t xml:space="preserve"> </w:t>
      </w:r>
      <w:r w:rsidRPr="00E559BE">
        <w:rPr>
          <w:rFonts w:ascii="Tahoma" w:hAnsi="Tahoma" w:cs="Tahoma"/>
          <w:b/>
          <w:bCs/>
          <w:color w:val="000000" w:themeColor="text1"/>
        </w:rPr>
        <w:t>Tener en cuenta que el rango de recojo de este servicio, al estar en compartido, es de 30 minutos desde la hora de inicio. Las visitas turísticas que se realizan los domingos incluyen el mercado de Chinchero.</w:t>
      </w:r>
    </w:p>
    <w:p w14:paraId="168F2FDF" w14:textId="77777777" w:rsidR="00092768" w:rsidRDefault="00092768" w:rsidP="00092768">
      <w:pPr>
        <w:jc w:val="both"/>
        <w:rPr>
          <w:rFonts w:ascii="Tahoma" w:hAnsi="Tahoma" w:cs="Tahoma"/>
          <w:color w:val="808080"/>
        </w:rPr>
      </w:pPr>
    </w:p>
    <w:p w14:paraId="0D11DD3D" w14:textId="32483111" w:rsidR="00092768" w:rsidRPr="00092768" w:rsidRDefault="00092768" w:rsidP="00092768">
      <w:pPr>
        <w:jc w:val="both"/>
        <w:rPr>
          <w:rFonts w:ascii="Tahoma" w:hAnsi="Tahoma" w:cs="Tahoma"/>
        </w:rPr>
      </w:pPr>
      <w:r w:rsidRPr="00092768">
        <w:rPr>
          <w:rFonts w:ascii="Tahoma" w:hAnsi="Tahoma" w:cs="Tahoma"/>
          <w:color w:val="808080"/>
        </w:rPr>
        <w:t>*La visita a la iglesia de Chinchero solo se realizará por fuera, no incluye el ingreso.</w:t>
      </w:r>
    </w:p>
    <w:p w14:paraId="62FFE8C1" w14:textId="77777777" w:rsidR="00092768" w:rsidRDefault="00092768" w:rsidP="00E559BE">
      <w:pPr>
        <w:jc w:val="both"/>
        <w:rPr>
          <w:rFonts w:ascii="Tahoma" w:hAnsi="Tahoma" w:cs="Tahoma"/>
          <w:b/>
          <w:bCs/>
          <w:color w:val="000000" w:themeColor="text1"/>
        </w:rPr>
      </w:pPr>
    </w:p>
    <w:p w14:paraId="217A102E" w14:textId="77777777" w:rsidR="00E559BE" w:rsidRPr="00E559BE" w:rsidRDefault="00E559BE" w:rsidP="00E559BE">
      <w:pPr>
        <w:jc w:val="both"/>
        <w:rPr>
          <w:rFonts w:ascii="Tahoma" w:hAnsi="Tahoma" w:cs="Tahoma"/>
          <w:b/>
          <w:bCs/>
          <w:color w:val="000000" w:themeColor="text1"/>
        </w:rPr>
      </w:pPr>
      <w:r w:rsidRPr="00E559BE">
        <w:rPr>
          <w:rFonts w:ascii="Tahoma" w:hAnsi="Tahoma" w:cs="Tahoma"/>
          <w:b/>
          <w:bCs/>
          <w:color w:val="000000" w:themeColor="text1"/>
        </w:rPr>
        <w:t xml:space="preserve">*El Boleto Turístico del Cusco (BTC), incluido en el itinerario, es un documento personal e intransferible que otorga acceso a 16 importantes atractivos de Cusco y sus alrededores, tales como Sacsayhuamán, </w:t>
      </w:r>
      <w:proofErr w:type="spellStart"/>
      <w:r w:rsidRPr="00E559BE">
        <w:rPr>
          <w:rFonts w:ascii="Tahoma" w:hAnsi="Tahoma" w:cs="Tahoma"/>
          <w:b/>
          <w:bCs/>
          <w:color w:val="000000" w:themeColor="text1"/>
        </w:rPr>
        <w:t>Qenqo</w:t>
      </w:r>
      <w:proofErr w:type="spellEnd"/>
      <w:r w:rsidRPr="00E559BE">
        <w:rPr>
          <w:rFonts w:ascii="Tahoma" w:hAnsi="Tahoma" w:cs="Tahoma"/>
          <w:b/>
          <w:bCs/>
          <w:color w:val="000000" w:themeColor="text1"/>
        </w:rPr>
        <w:t xml:space="preserve">, </w:t>
      </w:r>
      <w:proofErr w:type="spellStart"/>
      <w:r w:rsidRPr="00E559BE">
        <w:rPr>
          <w:rFonts w:ascii="Tahoma" w:hAnsi="Tahoma" w:cs="Tahoma"/>
          <w:b/>
          <w:bCs/>
          <w:color w:val="000000" w:themeColor="text1"/>
        </w:rPr>
        <w:t>Puca</w:t>
      </w:r>
      <w:proofErr w:type="spellEnd"/>
      <w:r w:rsidRPr="00E559BE">
        <w:rPr>
          <w:rFonts w:ascii="Tahoma" w:hAnsi="Tahoma" w:cs="Tahoma"/>
          <w:b/>
          <w:bCs/>
          <w:color w:val="000000" w:themeColor="text1"/>
        </w:rPr>
        <w:t xml:space="preserve"> Pucará y Tambomachay. Asimismo, permite el ingreso a diversos sitios del Circuito del Valle Sagrado, como Ollantaytambo, Pisac, Moray y Chinchero.</w:t>
      </w:r>
    </w:p>
    <w:p w14:paraId="62CB7D77" w14:textId="77777777" w:rsidR="00E559BE" w:rsidRPr="00E559BE" w:rsidRDefault="00E559BE" w:rsidP="00E559BE">
      <w:pPr>
        <w:jc w:val="both"/>
        <w:rPr>
          <w:rFonts w:ascii="Tahoma" w:hAnsi="Tahoma" w:cs="Tahoma"/>
          <w:color w:val="000000" w:themeColor="text1"/>
        </w:rPr>
      </w:pPr>
    </w:p>
    <w:p w14:paraId="33992662" w14:textId="77777777" w:rsidR="00E559BE" w:rsidRPr="00E559BE" w:rsidRDefault="00E559BE" w:rsidP="00E559BE">
      <w:pPr>
        <w:pStyle w:val="P-Style"/>
        <w:numPr>
          <w:ilvl w:val="0"/>
          <w:numId w:val="11"/>
        </w:numPr>
        <w:jc w:val="both"/>
        <w:rPr>
          <w:rFonts w:ascii="Tahoma" w:hAnsi="Tahoma" w:cs="Tahoma"/>
          <w:color w:val="000000" w:themeColor="text1"/>
          <w:sz w:val="24"/>
          <w:szCs w:val="24"/>
        </w:rPr>
      </w:pPr>
      <w:r w:rsidRPr="00E559BE">
        <w:rPr>
          <w:rStyle w:val="myOwnStyle"/>
          <w:rFonts w:ascii="Tahoma" w:hAnsi="Tahoma" w:cs="Tahoma"/>
          <w:color w:val="000000" w:themeColor="text1"/>
          <w:sz w:val="24"/>
          <w:szCs w:val="24"/>
        </w:rPr>
        <w:t>Una noche de alojamiento en Urubamba en hotel seleccionado, desayuno y almuerzo incluido.</w:t>
      </w:r>
    </w:p>
    <w:p w14:paraId="15624383" w14:textId="77777777" w:rsidR="00E559BE" w:rsidRDefault="00E559BE" w:rsidP="00804902">
      <w:pPr>
        <w:pStyle w:val="titleday"/>
      </w:pPr>
    </w:p>
    <w:p w14:paraId="75C4BE1F" w14:textId="77777777" w:rsidR="00804902" w:rsidRDefault="00804902" w:rsidP="00804902">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9 – </w:t>
      </w:r>
      <w:r w:rsidR="00E559BE">
        <w:rPr>
          <w:rFonts w:ascii="Tahoma" w:hAnsi="Tahoma" w:cs="Tahoma"/>
          <w:b/>
          <w:bCs/>
          <w:color w:val="538135" w:themeColor="accent6" w:themeShade="BF"/>
          <w:sz w:val="28"/>
          <w:szCs w:val="28"/>
          <w:lang w:val="es-AR"/>
        </w:rPr>
        <w:t>VALLE SAGRADO – MACHU PICCHU - CUSCO</w:t>
      </w:r>
      <w:r>
        <w:rPr>
          <w:rFonts w:ascii="Tahoma" w:hAnsi="Tahoma" w:cs="Tahoma"/>
          <w:b/>
          <w:bCs/>
          <w:color w:val="538135" w:themeColor="accent6" w:themeShade="BF"/>
          <w:sz w:val="28"/>
          <w:szCs w:val="28"/>
          <w:lang w:val="es-AR"/>
        </w:rPr>
        <w:t>.</w:t>
      </w:r>
    </w:p>
    <w:p w14:paraId="17BE9AAF" w14:textId="77777777" w:rsidR="00E559BE" w:rsidRDefault="00E559BE" w:rsidP="00804902">
      <w:pPr>
        <w:pStyle w:val="titleday"/>
        <w:rPr>
          <w:rFonts w:ascii="Tahoma" w:hAnsi="Tahoma" w:cs="Tahoma"/>
          <w:b/>
          <w:bCs/>
          <w:color w:val="538135" w:themeColor="accent6" w:themeShade="BF"/>
          <w:sz w:val="28"/>
          <w:szCs w:val="28"/>
          <w:lang w:val="es-AR"/>
        </w:rPr>
      </w:pPr>
    </w:p>
    <w:p w14:paraId="30F55D40" w14:textId="77777777" w:rsidR="004D2FC9" w:rsidRDefault="00E559BE" w:rsidP="00E559BE">
      <w:pPr>
        <w:jc w:val="both"/>
        <w:rPr>
          <w:rFonts w:ascii="Tahoma" w:hAnsi="Tahoma" w:cs="Tahoma"/>
          <w:color w:val="000000" w:themeColor="text1"/>
        </w:rPr>
      </w:pPr>
      <w:r w:rsidRPr="00E559BE">
        <w:rPr>
          <w:rFonts w:ascii="Tahoma" w:hAnsi="Tahoma" w:cs="Tahoma"/>
          <w:b/>
          <w:bCs/>
          <w:color w:val="000000" w:themeColor="text1"/>
        </w:rPr>
        <w:t>Un transporte lo recogerá desde su hotel Urubamba (Valle Sagrado) y será trasladado a la estación de tren de Ollantaytambo. Este traslado es compartido con otros pasajeros. Tener en cuenta que, al ser un traslado en compartido, el rango de recojo es de hasta 30 minutos.</w:t>
      </w:r>
      <w:r w:rsidRPr="00E559BE">
        <w:rPr>
          <w:rFonts w:ascii="Tahoma" w:hAnsi="Tahoma" w:cs="Tahoma"/>
          <w:color w:val="000000" w:themeColor="text1"/>
        </w:rPr>
        <w:t xml:space="preserve"> Embárquese en el tren Voyager de Inca Rail desde la estación de Ollantaytambo hasta la estación de Aguas Calientes (Machu Picchu Pueblo), al llegar a su destino recibirá asistencia. Para su regreso a la estación de Ollantaytambo, abordará el tren 360°. Ambos viajes tienen una duración de una hora y media cada uno y los horarios están sujetos a disponibilidad. </w:t>
      </w:r>
    </w:p>
    <w:p w14:paraId="62C8345C" w14:textId="77777777" w:rsidR="004D2FC9" w:rsidRDefault="004D2FC9" w:rsidP="004D2FC9">
      <w:pPr>
        <w:jc w:val="both"/>
        <w:rPr>
          <w:rFonts w:ascii="Tahoma" w:hAnsi="Tahoma" w:cs="Tahoma"/>
          <w:color w:val="808080"/>
        </w:rPr>
      </w:pPr>
    </w:p>
    <w:p w14:paraId="3F5565F9" w14:textId="35504086" w:rsidR="004D2FC9" w:rsidRPr="004D2FC9" w:rsidRDefault="004D2FC9" w:rsidP="004D2FC9">
      <w:pPr>
        <w:jc w:val="both"/>
        <w:rPr>
          <w:rFonts w:ascii="Tahoma" w:hAnsi="Tahoma" w:cs="Tahoma"/>
        </w:rPr>
      </w:pPr>
      <w:r w:rsidRPr="004D2FC9">
        <w:rPr>
          <w:rFonts w:ascii="Tahoma" w:hAnsi="Tahoma" w:cs="Tahoma"/>
          <w:color w:val="808080"/>
        </w:rPr>
        <w:t>*Servicio Voyager: música ambiental a bordo, magia a bordo: Ollantay (disponible solo a la ida).</w:t>
      </w:r>
    </w:p>
    <w:p w14:paraId="4A35D5FA" w14:textId="77777777" w:rsidR="004D2FC9" w:rsidRPr="004D2FC9" w:rsidRDefault="004D2FC9" w:rsidP="004D2FC9">
      <w:pPr>
        <w:jc w:val="both"/>
        <w:rPr>
          <w:rFonts w:ascii="Tahoma" w:hAnsi="Tahoma" w:cs="Tahoma"/>
        </w:rPr>
      </w:pPr>
      <w:r w:rsidRPr="004D2FC9">
        <w:rPr>
          <w:rFonts w:ascii="Tahoma" w:hAnsi="Tahoma" w:cs="Tahoma"/>
          <w:color w:val="808080"/>
        </w:rPr>
        <w:t>*Servicio 360°: música en vivo, puerto USB para cargar dispositivos móviles, magia a bordo: Ollantay (disponible solo a la ida).</w:t>
      </w:r>
    </w:p>
    <w:p w14:paraId="3D4438F2" w14:textId="77777777" w:rsidR="004D2FC9" w:rsidRDefault="004D2FC9" w:rsidP="00E559BE">
      <w:pPr>
        <w:jc w:val="both"/>
        <w:rPr>
          <w:rFonts w:ascii="Tahoma" w:hAnsi="Tahoma" w:cs="Tahoma"/>
          <w:color w:val="000000" w:themeColor="text1"/>
        </w:rPr>
      </w:pPr>
    </w:p>
    <w:p w14:paraId="0640E2F3" w14:textId="7D497573" w:rsidR="00E559BE" w:rsidRDefault="00E559BE" w:rsidP="00E559BE">
      <w:pPr>
        <w:jc w:val="both"/>
        <w:rPr>
          <w:rFonts w:ascii="Tahoma" w:hAnsi="Tahoma" w:cs="Tahoma"/>
          <w:color w:val="000000" w:themeColor="text1"/>
        </w:rPr>
      </w:pPr>
      <w:r w:rsidRPr="00E559BE">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E559BE">
        <w:rPr>
          <w:rFonts w:ascii="Tahoma" w:hAnsi="Tahoma" w:cs="Tahoma"/>
          <w:b/>
          <w:bCs/>
          <w:color w:val="000000" w:themeColor="text1"/>
        </w:rPr>
        <w:t>Machu Picchu</w:t>
      </w:r>
      <w:r w:rsidRPr="00E559BE">
        <w:rPr>
          <w:rFonts w:ascii="Tahoma" w:hAnsi="Tahoma" w:cs="Tahoma"/>
          <w:color w:val="000000" w:themeColor="text1"/>
        </w:rPr>
        <w:t xml:space="preserve">, una impresionante hazaña de ingeniería y arquitectura que se cree que sirvió como santuario y retiro para el inca Pachacútec. Designado como Patrimonio de la Humanidad por la UNESCO </w:t>
      </w:r>
      <w:r w:rsidRPr="00E559BE">
        <w:rPr>
          <w:rFonts w:ascii="Tahoma" w:hAnsi="Tahoma" w:cs="Tahoma"/>
          <w:color w:val="000000" w:themeColor="text1"/>
        </w:rPr>
        <w:lastRenderedPageBreak/>
        <w:t>y una de las Nuevas Siete Maravillas del Mundo moderno, Machu Picchu, que significa "Montaña Vieja", cautiva con su esplendor histórico y su majestuosidad natural. Al concluir la visita, retornará en autobús a Aguas Calientes para emprender su regreso a Cusco. Este tour es compartido con otros pasajeros.</w:t>
      </w:r>
    </w:p>
    <w:p w14:paraId="3DC4C416" w14:textId="77777777" w:rsidR="004D2FC9" w:rsidRDefault="004D2FC9" w:rsidP="004D2FC9">
      <w:pPr>
        <w:jc w:val="both"/>
        <w:rPr>
          <w:rFonts w:ascii="Tahoma" w:hAnsi="Tahoma" w:cs="Tahoma"/>
          <w:color w:val="808080"/>
        </w:rPr>
      </w:pPr>
    </w:p>
    <w:p w14:paraId="0883BCDF" w14:textId="4AB5DBF9" w:rsidR="004D2FC9" w:rsidRPr="004D2FC9" w:rsidRDefault="004D2FC9" w:rsidP="004D2FC9">
      <w:pPr>
        <w:jc w:val="both"/>
        <w:rPr>
          <w:rFonts w:ascii="Tahoma" w:hAnsi="Tahoma" w:cs="Tahoma"/>
        </w:rPr>
      </w:pPr>
      <w:r w:rsidRPr="004D2FC9">
        <w:rPr>
          <w:rFonts w:ascii="Tahoma" w:hAnsi="Tahoma" w:cs="Tahoma"/>
          <w:color w:val="808080"/>
        </w:rPr>
        <w:t>(*) Desde el horario de entrada confirmado a la ciudadela de Machu Picchu, tendrá media hora para llegar a la entrada de Machu Picchu Montaña e iniciar su caminata.</w:t>
      </w:r>
    </w:p>
    <w:p w14:paraId="32EB50B3" w14:textId="77777777" w:rsidR="004D2FC9" w:rsidRPr="00E559BE" w:rsidRDefault="004D2FC9" w:rsidP="00E559BE">
      <w:pPr>
        <w:jc w:val="both"/>
        <w:rPr>
          <w:rFonts w:ascii="Tahoma" w:hAnsi="Tahoma" w:cs="Tahoma"/>
          <w:color w:val="000000" w:themeColor="text1"/>
        </w:rPr>
      </w:pPr>
    </w:p>
    <w:p w14:paraId="024F40AC" w14:textId="77777777" w:rsidR="00E559BE" w:rsidRPr="00E559BE" w:rsidRDefault="00E559BE" w:rsidP="00E559BE">
      <w:pPr>
        <w:jc w:val="both"/>
        <w:rPr>
          <w:rFonts w:ascii="Tahoma" w:hAnsi="Tahoma" w:cs="Tahoma"/>
          <w:b/>
          <w:bCs/>
          <w:color w:val="000000" w:themeColor="text1"/>
        </w:rPr>
      </w:pPr>
      <w:r w:rsidRPr="00E559BE">
        <w:rPr>
          <w:rFonts w:ascii="Tahoma" w:hAnsi="Tahoma" w:cs="Tahoma"/>
          <w:b/>
          <w:bCs/>
          <w:color w:val="000000" w:themeColor="text1"/>
        </w:rPr>
        <w:t xml:space="preserve">*Recuerde confirmar su reserva lo antes posible para proceder con la compra de entradas con anticipación debido al aforo limitado de la ciudadela. La selección del circuito a Machu Picchu y horario se realizará de acuerdo con la disponibilidad al momento de confirmar la reserva. </w:t>
      </w:r>
    </w:p>
    <w:p w14:paraId="3570C965" w14:textId="77777777" w:rsidR="00E559BE" w:rsidRPr="00E559BE" w:rsidRDefault="00E559BE" w:rsidP="00E559BE">
      <w:pPr>
        <w:jc w:val="both"/>
        <w:rPr>
          <w:rFonts w:ascii="Tahoma" w:hAnsi="Tahoma" w:cs="Tahoma"/>
          <w:color w:val="000000" w:themeColor="text1"/>
        </w:rPr>
      </w:pPr>
      <w:r w:rsidRPr="00E559BE">
        <w:rPr>
          <w:rFonts w:ascii="Tahoma" w:hAnsi="Tahoma" w:cs="Tahoma"/>
          <w:color w:val="000000" w:themeColor="text1"/>
        </w:rPr>
        <w:t xml:space="preserve">Disfrutará un delicioso almuerzo menú en el Café </w:t>
      </w:r>
      <w:proofErr w:type="spellStart"/>
      <w:r w:rsidRPr="00E559BE">
        <w:rPr>
          <w:rFonts w:ascii="Tahoma" w:hAnsi="Tahoma" w:cs="Tahoma"/>
          <w:color w:val="000000" w:themeColor="text1"/>
        </w:rPr>
        <w:t>Inkaterra</w:t>
      </w:r>
      <w:proofErr w:type="spellEnd"/>
      <w:r w:rsidRPr="00E559BE">
        <w:rPr>
          <w:rFonts w:ascii="Tahoma" w:hAnsi="Tahoma" w:cs="Tahoma"/>
          <w:color w:val="000000" w:themeColor="text1"/>
        </w:rPr>
        <w:t xml:space="preserve"> con una vista única al río Vilcanota. Este restaurante combina la cocina y la arquitectura andina con tendencias contemporáneas, creando una comida con un sabor original y de estilo fusión.</w:t>
      </w:r>
    </w:p>
    <w:p w14:paraId="42EB0966" w14:textId="77777777" w:rsidR="00E559BE" w:rsidRPr="00E559BE" w:rsidRDefault="00E559BE" w:rsidP="00E559BE">
      <w:pPr>
        <w:jc w:val="both"/>
        <w:rPr>
          <w:rFonts w:ascii="Tahoma" w:hAnsi="Tahoma" w:cs="Tahoma"/>
          <w:b/>
          <w:bCs/>
          <w:color w:val="000000" w:themeColor="text1"/>
        </w:rPr>
      </w:pPr>
      <w:r w:rsidRPr="00E559BE">
        <w:rPr>
          <w:rFonts w:ascii="Tahoma" w:hAnsi="Tahoma" w:cs="Tahoma"/>
          <w:color w:val="000000" w:themeColor="text1"/>
        </w:rPr>
        <w:t xml:space="preserve">Después de su viaje en tren de Aguas Calientes a Ollantaytambo, un transporte lo estará esperando en la estación de tren para llevarlo al hotel seleccionado en la ciudad de Cusco. </w:t>
      </w:r>
      <w:r w:rsidRPr="00E559BE">
        <w:rPr>
          <w:rFonts w:ascii="Tahoma" w:hAnsi="Tahoma" w:cs="Tahoma"/>
          <w:b/>
          <w:bCs/>
          <w:color w:val="000000" w:themeColor="text1"/>
        </w:rPr>
        <w:t>Este traslado será compartido con otros pasajeros. Tener en cuenta que, al ser un traslado en compartido, el rango de espera desde la llegada del tren es de hasta 30 minutos antes de partir hacia Cusco.</w:t>
      </w:r>
    </w:p>
    <w:p w14:paraId="4DD47980" w14:textId="77777777" w:rsidR="00E559BE" w:rsidRPr="00E559BE" w:rsidRDefault="00E559BE" w:rsidP="00E559BE">
      <w:pPr>
        <w:jc w:val="both"/>
        <w:rPr>
          <w:rFonts w:ascii="Tahoma" w:hAnsi="Tahoma" w:cs="Tahoma"/>
          <w:color w:val="000000" w:themeColor="text1"/>
        </w:rPr>
      </w:pPr>
    </w:p>
    <w:p w14:paraId="6B460F78" w14:textId="77777777" w:rsidR="00E559BE" w:rsidRPr="00E559BE" w:rsidRDefault="00E559BE" w:rsidP="00E559BE">
      <w:pPr>
        <w:pStyle w:val="P-Style"/>
        <w:numPr>
          <w:ilvl w:val="0"/>
          <w:numId w:val="11"/>
        </w:numPr>
        <w:jc w:val="both"/>
        <w:rPr>
          <w:rFonts w:ascii="Tahoma" w:hAnsi="Tahoma" w:cs="Tahoma"/>
          <w:color w:val="000000" w:themeColor="text1"/>
          <w:sz w:val="24"/>
          <w:szCs w:val="24"/>
        </w:rPr>
      </w:pPr>
      <w:r w:rsidRPr="00E559BE">
        <w:rPr>
          <w:rStyle w:val="myOwnStyle"/>
          <w:rFonts w:ascii="Tahoma" w:hAnsi="Tahoma" w:cs="Tahoma"/>
          <w:color w:val="000000" w:themeColor="text1"/>
          <w:sz w:val="24"/>
          <w:szCs w:val="24"/>
        </w:rPr>
        <w:t>Una noche de alojamiento en Cusco en hotel seleccionado, desayuno y almuerzo incluido.</w:t>
      </w:r>
    </w:p>
    <w:p w14:paraId="79CC64FA" w14:textId="77777777" w:rsidR="00E559BE" w:rsidRDefault="00E559BE" w:rsidP="00804902">
      <w:pPr>
        <w:pStyle w:val="titleday"/>
      </w:pPr>
    </w:p>
    <w:p w14:paraId="314ACAB9" w14:textId="77777777" w:rsidR="00E559BE" w:rsidRDefault="00804902" w:rsidP="00E559BE">
      <w:pPr>
        <w:pStyle w:val="titleday"/>
        <w:rPr>
          <w:rFonts w:ascii="Tahoma" w:hAnsi="Tahoma" w:cs="Tahoma"/>
          <w:b/>
          <w:bCs/>
          <w:color w:val="538135" w:themeColor="accent6" w:themeShade="BF"/>
          <w:sz w:val="28"/>
          <w:szCs w:val="28"/>
          <w:lang w:val="es-AR"/>
        </w:rPr>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10 – </w:t>
      </w:r>
      <w:r w:rsidR="00E559BE">
        <w:rPr>
          <w:rFonts w:ascii="Tahoma" w:hAnsi="Tahoma" w:cs="Tahoma"/>
          <w:b/>
          <w:bCs/>
          <w:color w:val="538135" w:themeColor="accent6" w:themeShade="BF"/>
          <w:sz w:val="28"/>
          <w:szCs w:val="28"/>
          <w:lang w:val="es-AR"/>
        </w:rPr>
        <w:t>CUSCO – CITY TOUR Y SITIOS ARQUEOLÓGICOS CERCANOS</w:t>
      </w:r>
      <w:r>
        <w:rPr>
          <w:rFonts w:ascii="Tahoma" w:hAnsi="Tahoma" w:cs="Tahoma"/>
          <w:b/>
          <w:bCs/>
          <w:color w:val="538135" w:themeColor="accent6" w:themeShade="BF"/>
          <w:sz w:val="28"/>
          <w:szCs w:val="28"/>
          <w:lang w:val="es-AR"/>
        </w:rPr>
        <w:t>.</w:t>
      </w:r>
    </w:p>
    <w:p w14:paraId="1D4FF772" w14:textId="77777777" w:rsidR="00E559BE" w:rsidRPr="00E559BE" w:rsidRDefault="00E559BE" w:rsidP="00E559BE">
      <w:pPr>
        <w:pStyle w:val="titleday"/>
        <w:rPr>
          <w:rFonts w:ascii="Tahoma" w:hAnsi="Tahoma" w:cs="Tahoma"/>
          <w:b/>
          <w:bCs/>
          <w:color w:val="538135" w:themeColor="accent6" w:themeShade="BF"/>
          <w:sz w:val="28"/>
          <w:szCs w:val="28"/>
          <w:lang w:val="es-AR"/>
        </w:rPr>
      </w:pPr>
    </w:p>
    <w:p w14:paraId="1FD49AE5" w14:textId="77777777" w:rsidR="00E559BE" w:rsidRPr="00E559BE" w:rsidRDefault="00E559BE" w:rsidP="00E559BE">
      <w:pPr>
        <w:jc w:val="both"/>
        <w:rPr>
          <w:rFonts w:ascii="Tahoma" w:hAnsi="Tahoma" w:cs="Tahoma"/>
          <w:b/>
          <w:bCs/>
          <w:color w:val="000000" w:themeColor="text1"/>
        </w:rPr>
      </w:pPr>
      <w:r w:rsidRPr="00E559BE">
        <w:rPr>
          <w:rFonts w:ascii="Tahoma" w:hAnsi="Tahoma" w:cs="Tahoma"/>
          <w:color w:val="000000" w:themeColor="text1"/>
        </w:rPr>
        <w:t xml:space="preserve">Disfrute de una visita guiada por la encantadora y mágica ciudad de Cusco, antigua capital del imperio inca. En compañía del grupo, visitará el Convento de Santo Domingo, situado en el antiguo templo de </w:t>
      </w:r>
      <w:r w:rsidRPr="00E559BE">
        <w:rPr>
          <w:rFonts w:ascii="Tahoma" w:hAnsi="Tahoma" w:cs="Tahoma"/>
          <w:b/>
          <w:bCs/>
          <w:color w:val="000000" w:themeColor="text1"/>
        </w:rPr>
        <w:t>Coricancha</w:t>
      </w:r>
      <w:r w:rsidRPr="00E559BE">
        <w:rPr>
          <w:rFonts w:ascii="Tahoma" w:hAnsi="Tahoma" w:cs="Tahoma"/>
          <w:color w:val="000000" w:themeColor="text1"/>
        </w:rPr>
        <w:t xml:space="preserve">. A continuación, conocerá la </w:t>
      </w:r>
      <w:r w:rsidRPr="00E559BE">
        <w:rPr>
          <w:rFonts w:ascii="Tahoma" w:hAnsi="Tahoma" w:cs="Tahoma"/>
          <w:b/>
          <w:bCs/>
          <w:color w:val="000000" w:themeColor="text1"/>
        </w:rPr>
        <w:t>Catedral Basílica</w:t>
      </w:r>
      <w:r w:rsidRPr="00E559BE">
        <w:rPr>
          <w:rFonts w:ascii="Tahoma" w:hAnsi="Tahoma" w:cs="Tahoma"/>
          <w:color w:val="000000" w:themeColor="text1"/>
        </w:rPr>
        <w:t xml:space="preserve"> de la Virgen de la Asunción, el templo principal de Cusco. Posteriormente, explorará las colinas cusqueñas, comenzando por la Fortaleza de </w:t>
      </w:r>
      <w:r w:rsidRPr="00E559BE">
        <w:rPr>
          <w:rFonts w:ascii="Tahoma" w:hAnsi="Tahoma" w:cs="Tahoma"/>
          <w:b/>
          <w:bCs/>
          <w:color w:val="000000" w:themeColor="text1"/>
        </w:rPr>
        <w:t>Sacsayhuamán</w:t>
      </w:r>
      <w:r w:rsidRPr="00E559BE">
        <w:rPr>
          <w:rFonts w:ascii="Tahoma" w:hAnsi="Tahoma" w:cs="Tahoma"/>
          <w:color w:val="000000" w:themeColor="text1"/>
        </w:rPr>
        <w:t xml:space="preserve">, para luego recorrer el complejo arqueológico de </w:t>
      </w:r>
      <w:proofErr w:type="spellStart"/>
      <w:r w:rsidRPr="00E559BE">
        <w:rPr>
          <w:rFonts w:ascii="Tahoma" w:hAnsi="Tahoma" w:cs="Tahoma"/>
          <w:b/>
          <w:bCs/>
          <w:color w:val="000000" w:themeColor="text1"/>
        </w:rPr>
        <w:t>Qenqo</w:t>
      </w:r>
      <w:proofErr w:type="spellEnd"/>
      <w:r w:rsidRPr="00E559BE">
        <w:rPr>
          <w:rFonts w:ascii="Tahoma" w:hAnsi="Tahoma" w:cs="Tahoma"/>
          <w:color w:val="000000" w:themeColor="text1"/>
        </w:rPr>
        <w:t xml:space="preserve">. Continuará con una visita al complejo arquitectónico militar de </w:t>
      </w:r>
      <w:proofErr w:type="spellStart"/>
      <w:r w:rsidRPr="00E559BE">
        <w:rPr>
          <w:rFonts w:ascii="Tahoma" w:hAnsi="Tahoma" w:cs="Tahoma"/>
          <w:b/>
          <w:bCs/>
          <w:color w:val="000000" w:themeColor="text1"/>
        </w:rPr>
        <w:t>Puca</w:t>
      </w:r>
      <w:proofErr w:type="spellEnd"/>
      <w:r w:rsidRPr="00E559BE">
        <w:rPr>
          <w:rFonts w:ascii="Tahoma" w:hAnsi="Tahoma" w:cs="Tahoma"/>
          <w:b/>
          <w:bCs/>
          <w:color w:val="000000" w:themeColor="text1"/>
        </w:rPr>
        <w:t xml:space="preserve"> Pucará </w:t>
      </w:r>
      <w:r w:rsidRPr="00E559BE">
        <w:rPr>
          <w:rFonts w:ascii="Tahoma" w:hAnsi="Tahoma" w:cs="Tahoma"/>
          <w:color w:val="000000" w:themeColor="text1"/>
        </w:rPr>
        <w:t xml:space="preserve">y a las ruinas de </w:t>
      </w:r>
      <w:r w:rsidRPr="00E559BE">
        <w:rPr>
          <w:rFonts w:ascii="Tahoma" w:hAnsi="Tahoma" w:cs="Tahoma"/>
          <w:b/>
          <w:bCs/>
          <w:color w:val="000000" w:themeColor="text1"/>
        </w:rPr>
        <w:t>Tambomachay</w:t>
      </w:r>
      <w:r w:rsidRPr="00E559BE">
        <w:rPr>
          <w:rFonts w:ascii="Tahoma" w:hAnsi="Tahoma" w:cs="Tahoma"/>
          <w:color w:val="000000" w:themeColor="text1"/>
        </w:rPr>
        <w:t xml:space="preserve">, también conocido como el Baño del Inca. Finalmente, regresará al hotel seleccionado. </w:t>
      </w:r>
      <w:r w:rsidRPr="00E559BE">
        <w:rPr>
          <w:rFonts w:ascii="Tahoma" w:hAnsi="Tahoma" w:cs="Tahoma"/>
          <w:b/>
          <w:bCs/>
          <w:color w:val="000000" w:themeColor="text1"/>
        </w:rPr>
        <w:t>Cabe destacar que este tour es compartido con otros pasajeros. Tener en cuenta que el rango de recojo de este servicio, al estar en compartido, es de 30 minutos desde la hora de inicio.</w:t>
      </w:r>
    </w:p>
    <w:p w14:paraId="3A470BCC" w14:textId="77777777" w:rsidR="00E559BE" w:rsidRPr="00E559BE" w:rsidRDefault="00E559BE" w:rsidP="00E559BE">
      <w:pPr>
        <w:jc w:val="both"/>
        <w:rPr>
          <w:rFonts w:ascii="Tahoma" w:hAnsi="Tahoma" w:cs="Tahoma"/>
          <w:color w:val="000000" w:themeColor="text1"/>
        </w:rPr>
      </w:pPr>
    </w:p>
    <w:p w14:paraId="529C6B52" w14:textId="77777777" w:rsidR="00E559BE" w:rsidRPr="00E559BE" w:rsidRDefault="00E559BE" w:rsidP="00E559BE">
      <w:pPr>
        <w:pStyle w:val="P-Style"/>
        <w:numPr>
          <w:ilvl w:val="0"/>
          <w:numId w:val="11"/>
        </w:numPr>
        <w:jc w:val="both"/>
        <w:rPr>
          <w:rFonts w:ascii="Tahoma" w:hAnsi="Tahoma" w:cs="Tahoma"/>
          <w:color w:val="000000" w:themeColor="text1"/>
          <w:sz w:val="24"/>
          <w:szCs w:val="24"/>
        </w:rPr>
      </w:pPr>
      <w:r w:rsidRPr="00E559BE">
        <w:rPr>
          <w:rStyle w:val="myOwnStyle"/>
          <w:rFonts w:ascii="Tahoma" w:hAnsi="Tahoma" w:cs="Tahoma"/>
          <w:color w:val="000000" w:themeColor="text1"/>
          <w:sz w:val="24"/>
          <w:szCs w:val="24"/>
        </w:rPr>
        <w:t>Una noche de alojamiento en Cusco en hotel seleccionado y desayuno incluido.</w:t>
      </w:r>
    </w:p>
    <w:p w14:paraId="55CE1D4D" w14:textId="77777777" w:rsidR="00E559BE" w:rsidRDefault="00E559BE" w:rsidP="00804902">
      <w:pPr>
        <w:pStyle w:val="titleday"/>
        <w:rPr>
          <w:rFonts w:ascii="Tahoma" w:hAnsi="Tahoma" w:cs="Tahoma"/>
          <w:b/>
          <w:bCs/>
          <w:color w:val="538135" w:themeColor="accent6" w:themeShade="BF"/>
          <w:sz w:val="28"/>
          <w:szCs w:val="28"/>
          <w:lang w:val="es-AR"/>
        </w:rPr>
      </w:pPr>
    </w:p>
    <w:p w14:paraId="5F46FE1E" w14:textId="77777777" w:rsidR="00E559BE" w:rsidRDefault="00E559BE" w:rsidP="00804902">
      <w:pPr>
        <w:pStyle w:val="titleday"/>
      </w:pPr>
    </w:p>
    <w:p w14:paraId="418FBB5C" w14:textId="77777777" w:rsidR="00804902" w:rsidRDefault="00804902" w:rsidP="00804902">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11 – </w:t>
      </w:r>
      <w:r w:rsidR="00E559BE">
        <w:rPr>
          <w:rFonts w:ascii="Tahoma" w:hAnsi="Tahoma" w:cs="Tahoma"/>
          <w:b/>
          <w:bCs/>
          <w:color w:val="538135" w:themeColor="accent6" w:themeShade="BF"/>
          <w:sz w:val="28"/>
          <w:szCs w:val="28"/>
          <w:lang w:val="es-AR"/>
        </w:rPr>
        <w:t>CUSCO - SALIDA</w:t>
      </w:r>
      <w:r>
        <w:rPr>
          <w:rFonts w:ascii="Tahoma" w:hAnsi="Tahoma" w:cs="Tahoma"/>
          <w:b/>
          <w:bCs/>
          <w:color w:val="538135" w:themeColor="accent6" w:themeShade="BF"/>
          <w:sz w:val="28"/>
          <w:szCs w:val="28"/>
          <w:lang w:val="es-AR"/>
        </w:rPr>
        <w:t>.</w:t>
      </w:r>
    </w:p>
    <w:p w14:paraId="421398EE" w14:textId="77777777" w:rsidR="00804902" w:rsidRDefault="00804902" w:rsidP="00DC7069">
      <w:pPr>
        <w:jc w:val="both"/>
        <w:rPr>
          <w:rFonts w:ascii="Tahoma" w:hAnsi="Tahoma" w:cs="Tahoma"/>
          <w:color w:val="538135" w:themeColor="accent6" w:themeShade="BF"/>
          <w:shd w:val="clear" w:color="auto" w:fill="FFFFFF"/>
        </w:rPr>
      </w:pPr>
    </w:p>
    <w:p w14:paraId="04DEBA81" w14:textId="77777777" w:rsidR="00E559BE" w:rsidRPr="00E559BE" w:rsidRDefault="00E559BE" w:rsidP="00E559BE">
      <w:pPr>
        <w:jc w:val="both"/>
        <w:rPr>
          <w:rFonts w:ascii="Tahoma" w:hAnsi="Tahoma" w:cs="Tahoma"/>
          <w:b/>
          <w:bCs/>
          <w:color w:val="000000" w:themeColor="text1"/>
        </w:rPr>
      </w:pPr>
      <w:r w:rsidRPr="00E559BE">
        <w:rPr>
          <w:rFonts w:ascii="Tahoma" w:hAnsi="Tahoma" w:cs="Tahoma"/>
          <w:color w:val="000000" w:themeColor="text1"/>
        </w:rPr>
        <w:t xml:space="preserve">Un transporte con un representante, lo llevarán desde el hotel seleccionado al Aeropuerto Internacional Alejandro Velasco Astete de Cusco. </w:t>
      </w:r>
      <w:r w:rsidRPr="00E559BE">
        <w:rPr>
          <w:rFonts w:ascii="Tahoma" w:hAnsi="Tahoma" w:cs="Tahoma"/>
          <w:b/>
          <w:bCs/>
          <w:color w:val="000000" w:themeColor="text1"/>
        </w:rPr>
        <w:t>Vuelo doméstico desde Cusco a Lima.</w:t>
      </w:r>
    </w:p>
    <w:p w14:paraId="6FA5AABF" w14:textId="77777777" w:rsidR="00E559BE" w:rsidRPr="00E559BE" w:rsidRDefault="00E559BE" w:rsidP="00E559BE">
      <w:pPr>
        <w:jc w:val="both"/>
        <w:rPr>
          <w:rFonts w:ascii="Tahoma" w:hAnsi="Tahoma" w:cs="Tahoma"/>
          <w:color w:val="000000" w:themeColor="text1"/>
        </w:rPr>
      </w:pPr>
    </w:p>
    <w:p w14:paraId="419450F5" w14:textId="77777777" w:rsidR="00E559BE" w:rsidRPr="00E559BE" w:rsidRDefault="00E559BE" w:rsidP="00E559BE">
      <w:pPr>
        <w:pStyle w:val="P-Style"/>
        <w:numPr>
          <w:ilvl w:val="0"/>
          <w:numId w:val="11"/>
        </w:numPr>
        <w:jc w:val="both"/>
        <w:rPr>
          <w:rFonts w:ascii="Tahoma" w:hAnsi="Tahoma" w:cs="Tahoma"/>
          <w:color w:val="000000" w:themeColor="text1"/>
          <w:sz w:val="24"/>
          <w:szCs w:val="24"/>
        </w:rPr>
      </w:pPr>
      <w:r w:rsidRPr="00E559BE">
        <w:rPr>
          <w:rStyle w:val="myOwnStyle"/>
          <w:rFonts w:ascii="Tahoma" w:hAnsi="Tahoma" w:cs="Tahoma"/>
          <w:color w:val="000000" w:themeColor="text1"/>
          <w:sz w:val="24"/>
          <w:szCs w:val="24"/>
        </w:rPr>
        <w:t>Desayuno incluido.</w:t>
      </w:r>
    </w:p>
    <w:p w14:paraId="71F28C4F" w14:textId="77777777" w:rsidR="00E559BE" w:rsidRDefault="00E559BE" w:rsidP="00DC7069">
      <w:pPr>
        <w:jc w:val="both"/>
        <w:rPr>
          <w:rFonts w:ascii="Tahoma" w:hAnsi="Tahoma" w:cs="Tahoma"/>
          <w:color w:val="538135" w:themeColor="accent6" w:themeShade="BF"/>
          <w:shd w:val="clear" w:color="auto" w:fill="FFFFFF"/>
        </w:rPr>
      </w:pPr>
    </w:p>
    <w:p w14:paraId="00FDB394" w14:textId="77777777" w:rsidR="00DC7069" w:rsidRPr="00014BB6" w:rsidRDefault="00DC7069" w:rsidP="00DC7069">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1FDEF86E" w14:textId="77777777" w:rsidR="00DC7069" w:rsidRPr="0083322C" w:rsidRDefault="00DC7069" w:rsidP="00DC7069">
      <w:pPr>
        <w:jc w:val="both"/>
        <w:rPr>
          <w:rFonts w:ascii="Tahoma" w:hAnsi="Tahoma" w:cs="Tahoma"/>
          <w:b/>
          <w:bCs/>
          <w:color w:val="806000" w:themeColor="accent4" w:themeShade="80"/>
          <w:shd w:val="clear" w:color="auto" w:fill="FFFFFF"/>
        </w:rPr>
      </w:pPr>
    </w:p>
    <w:p w14:paraId="47ED4843" w14:textId="77777777" w:rsidR="00DC7069" w:rsidRDefault="00DC7069" w:rsidP="00DC7069">
      <w:pPr>
        <w:jc w:val="both"/>
        <w:rPr>
          <w:rFonts w:ascii="Tahoma" w:hAnsi="Tahoma" w:cs="Tahoma"/>
          <w:b/>
          <w:bCs/>
          <w:color w:val="806000" w:themeColor="accent4" w:themeShade="80"/>
          <w:u w:val="single"/>
          <w:shd w:val="clear" w:color="auto" w:fill="FFFFFF"/>
        </w:rPr>
      </w:pPr>
    </w:p>
    <w:p w14:paraId="74FA0F6F" w14:textId="77777777" w:rsidR="00DC7069" w:rsidRDefault="00DC7069" w:rsidP="00DC7069">
      <w:pPr>
        <w:jc w:val="both"/>
        <w:rPr>
          <w:rFonts w:ascii="Tahoma" w:hAnsi="Tahoma" w:cs="Tahoma"/>
          <w:b/>
          <w:bCs/>
          <w:color w:val="538135" w:themeColor="accent6" w:themeShade="BF"/>
          <w:u w:val="single"/>
          <w:shd w:val="clear" w:color="auto" w:fill="FFFFFF"/>
        </w:rPr>
      </w:pPr>
    </w:p>
    <w:p w14:paraId="382F1CCC" w14:textId="77777777" w:rsidR="00DC7069" w:rsidRPr="008F6315" w:rsidRDefault="00DC7069" w:rsidP="00DC7069">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lastRenderedPageBreak/>
        <w:t xml:space="preserve">NOTAS IMPORTANTES </w:t>
      </w:r>
    </w:p>
    <w:p w14:paraId="0A1982E9" w14:textId="77777777" w:rsidR="00DC7069" w:rsidRPr="008F6315" w:rsidRDefault="00DC7069" w:rsidP="00DC7069">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0FBFE4B6" w14:textId="77777777" w:rsidR="00DC7069" w:rsidRPr="008F6315" w:rsidRDefault="00DC7069" w:rsidP="00DC7069">
      <w:pPr>
        <w:rPr>
          <w:rFonts w:ascii="Tahoma" w:hAnsi="Tahoma" w:cs="Tahoma"/>
          <w:color w:val="000000" w:themeColor="text1"/>
        </w:rPr>
      </w:pPr>
    </w:p>
    <w:p w14:paraId="4FB5D935" w14:textId="77777777" w:rsidR="00DC7069" w:rsidRDefault="00DC7069" w:rsidP="00DC7069">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0E5A9DD9" w14:textId="77777777" w:rsidR="00DC7069" w:rsidRPr="008F6315" w:rsidRDefault="00DC7069" w:rsidP="00DC7069">
      <w:pPr>
        <w:rPr>
          <w:rFonts w:ascii="Tahoma" w:hAnsi="Tahoma" w:cs="Tahoma"/>
          <w:color w:val="538135" w:themeColor="accent6" w:themeShade="BF"/>
          <w:u w:val="single"/>
        </w:rPr>
      </w:pPr>
    </w:p>
    <w:p w14:paraId="45664E45" w14:textId="77777777" w:rsidR="00DC7069" w:rsidRPr="008F6315" w:rsidRDefault="00DC7069" w:rsidP="00DC706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00D58F00" w14:textId="77777777" w:rsidR="00DC7069" w:rsidRPr="008F6315" w:rsidRDefault="00DC7069" w:rsidP="00DC706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1BDBB5FD" w14:textId="77777777" w:rsidR="00DC7069" w:rsidRPr="008F6315" w:rsidRDefault="00DC7069" w:rsidP="00DC706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56E16D39" w14:textId="77777777" w:rsidR="00DC7069" w:rsidRPr="008F6315" w:rsidRDefault="00DC7069" w:rsidP="00DC7069">
      <w:pPr>
        <w:rPr>
          <w:rFonts w:ascii="Tahoma" w:hAnsi="Tahoma" w:cs="Tahoma"/>
          <w:color w:val="000000" w:themeColor="text1"/>
        </w:rPr>
      </w:pPr>
    </w:p>
    <w:p w14:paraId="2127FF89" w14:textId="77777777" w:rsidR="00DC7069" w:rsidRDefault="00DC7069" w:rsidP="00DC7069">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1682E225" w14:textId="77777777" w:rsidR="00DC7069" w:rsidRPr="008F6315" w:rsidRDefault="00DC7069" w:rsidP="00DC7069">
      <w:pPr>
        <w:rPr>
          <w:rFonts w:ascii="Tahoma" w:hAnsi="Tahoma" w:cs="Tahoma"/>
          <w:color w:val="538135" w:themeColor="accent6" w:themeShade="BF"/>
          <w:u w:val="single"/>
        </w:rPr>
      </w:pPr>
    </w:p>
    <w:p w14:paraId="362A61D6" w14:textId="77777777" w:rsidR="00DC7069" w:rsidRPr="008F6315" w:rsidRDefault="00DC7069" w:rsidP="00DC706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12F811A8" w14:textId="77777777" w:rsidR="00DC7069" w:rsidRPr="008F6315" w:rsidRDefault="00DC7069" w:rsidP="00DC706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51CA1560" w14:textId="77777777" w:rsidR="00DC7069" w:rsidRPr="008F6315" w:rsidRDefault="00DC7069" w:rsidP="00DC706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50A2D852" w14:textId="77777777" w:rsidR="00DC7069" w:rsidRPr="008F6315" w:rsidRDefault="00DC7069" w:rsidP="00DC7069">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12519078" w14:textId="77777777" w:rsidR="00DC7069" w:rsidRPr="008F6315" w:rsidRDefault="00DC7069" w:rsidP="00DC7069">
      <w:pPr>
        <w:rPr>
          <w:rFonts w:ascii="Tahoma" w:hAnsi="Tahoma" w:cs="Tahoma"/>
          <w:color w:val="000000" w:themeColor="text1"/>
        </w:rPr>
      </w:pPr>
    </w:p>
    <w:p w14:paraId="5E1FF46E" w14:textId="77777777" w:rsidR="00DC7069" w:rsidRPr="008F6315" w:rsidRDefault="00DC7069" w:rsidP="00DC7069">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0AF0F994" w14:textId="77777777" w:rsidR="00DC7069" w:rsidRPr="008F6315" w:rsidRDefault="00DC7069" w:rsidP="00DC7069">
      <w:pPr>
        <w:rPr>
          <w:rFonts w:ascii="Tahoma" w:hAnsi="Tahoma" w:cs="Tahoma"/>
          <w:color w:val="000000" w:themeColor="text1"/>
        </w:rPr>
      </w:pPr>
    </w:p>
    <w:p w14:paraId="59A35F88" w14:textId="77777777" w:rsidR="00DC7069" w:rsidRPr="008F6315" w:rsidRDefault="00DC7069" w:rsidP="00DC7069">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6B94CA28" w14:textId="77777777" w:rsidR="00DC7069" w:rsidRPr="008F6315" w:rsidRDefault="00DC7069" w:rsidP="00DC7069">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461C53FF" w14:textId="77777777" w:rsidR="00DC7069" w:rsidRPr="008F6315" w:rsidRDefault="00DC7069" w:rsidP="00DC7069">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47CF3407" w14:textId="77777777" w:rsidR="00DC7069" w:rsidRPr="008F6315" w:rsidRDefault="00DC7069" w:rsidP="00DC7069">
      <w:pPr>
        <w:jc w:val="both"/>
        <w:rPr>
          <w:rFonts w:ascii="Tahoma" w:hAnsi="Tahoma" w:cs="Tahoma"/>
          <w:b/>
          <w:bCs/>
          <w:color w:val="000000" w:themeColor="text1"/>
          <w:u w:val="single"/>
          <w:shd w:val="clear" w:color="auto" w:fill="FFFFFF"/>
        </w:rPr>
      </w:pPr>
    </w:p>
    <w:p w14:paraId="730BDAF0" w14:textId="77777777" w:rsidR="00DC7069" w:rsidRPr="008F6315" w:rsidRDefault="00DC7069" w:rsidP="00DC7069">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28DB26B2" w14:textId="77777777" w:rsidR="00DC7069" w:rsidRPr="008F6315" w:rsidRDefault="00DC7069" w:rsidP="00DC7069">
      <w:pPr>
        <w:rPr>
          <w:rFonts w:ascii="Tahoma" w:hAnsi="Tahoma" w:cs="Tahoma"/>
          <w:color w:val="000000" w:themeColor="text1"/>
        </w:rPr>
      </w:pPr>
    </w:p>
    <w:p w14:paraId="7A6837BA" w14:textId="77777777" w:rsidR="00DC7069" w:rsidRPr="008F6315" w:rsidRDefault="00DC7069" w:rsidP="00DC7069">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0B2EDC33" w14:textId="77777777" w:rsidR="00DC7069" w:rsidRDefault="00DC7069" w:rsidP="00DC7069">
      <w:pPr>
        <w:rPr>
          <w:rFonts w:ascii="Tahoma" w:eastAsia="Calibri" w:hAnsi="Tahoma" w:cs="Tahoma"/>
          <w:b/>
          <w:bCs/>
          <w:color w:val="000000" w:themeColor="text1"/>
        </w:rPr>
      </w:pPr>
    </w:p>
    <w:p w14:paraId="1FC24D26" w14:textId="77777777" w:rsidR="00DC7069" w:rsidRDefault="00DC7069" w:rsidP="00DC7069">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7C165C41" w14:textId="77777777" w:rsidR="00DC7069" w:rsidRPr="008F6315" w:rsidRDefault="00DC7069" w:rsidP="00DC7069">
      <w:pPr>
        <w:rPr>
          <w:rFonts w:ascii="Tahoma" w:hAnsi="Tahoma" w:cs="Tahoma"/>
          <w:b/>
          <w:bCs/>
          <w:color w:val="000000" w:themeColor="text1"/>
        </w:rPr>
      </w:pPr>
    </w:p>
    <w:p w14:paraId="00DE2553" w14:textId="77777777" w:rsidR="00DC7069" w:rsidRPr="008F6315" w:rsidRDefault="00DC7069" w:rsidP="00DC7069">
      <w:pPr>
        <w:pStyle w:val="P-Styleguiado"/>
        <w:numPr>
          <w:ilvl w:val="0"/>
          <w:numId w:val="2"/>
        </w:numPr>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654A906E" w14:textId="77777777" w:rsidR="00DC7069" w:rsidRDefault="00DC7069" w:rsidP="00DC7069">
      <w:pPr>
        <w:rPr>
          <w:rFonts w:ascii="Tahoma" w:hAnsi="Tahoma" w:cs="Tahoma"/>
          <w:b/>
          <w:bCs/>
          <w:color w:val="000000" w:themeColor="text1"/>
          <w:u w:val="single"/>
        </w:rPr>
      </w:pPr>
    </w:p>
    <w:p w14:paraId="7893BD67" w14:textId="77777777" w:rsidR="00DC7069" w:rsidRDefault="00DC7069" w:rsidP="00DC7069">
      <w:pPr>
        <w:rPr>
          <w:rFonts w:ascii="Tahoma" w:hAnsi="Tahoma" w:cs="Tahoma"/>
          <w:b/>
          <w:bCs/>
          <w:color w:val="000000" w:themeColor="text1"/>
          <w:u w:val="single"/>
        </w:rPr>
      </w:pPr>
    </w:p>
    <w:p w14:paraId="56D5FDDF" w14:textId="77777777" w:rsidR="00DC7069" w:rsidRDefault="00DC7069" w:rsidP="00DC7069">
      <w:pPr>
        <w:rPr>
          <w:rFonts w:ascii="Tahoma" w:hAnsi="Tahoma" w:cs="Tahoma"/>
          <w:b/>
          <w:bCs/>
          <w:color w:val="000000" w:themeColor="text1"/>
          <w:u w:val="single"/>
        </w:rPr>
      </w:pPr>
    </w:p>
    <w:p w14:paraId="6A792B9A" w14:textId="77777777" w:rsidR="00DC7069" w:rsidRDefault="00DC7069" w:rsidP="00DC7069">
      <w:pPr>
        <w:rPr>
          <w:rFonts w:ascii="Tahoma" w:hAnsi="Tahoma" w:cs="Tahoma"/>
          <w:b/>
          <w:bCs/>
          <w:color w:val="000000" w:themeColor="text1"/>
          <w:u w:val="single"/>
        </w:rPr>
      </w:pPr>
    </w:p>
    <w:p w14:paraId="458A99BF" w14:textId="77777777" w:rsidR="00DC7069" w:rsidRDefault="00DC7069" w:rsidP="00DC7069">
      <w:pPr>
        <w:rPr>
          <w:rFonts w:ascii="Tahoma" w:hAnsi="Tahoma" w:cs="Tahoma"/>
          <w:b/>
          <w:bCs/>
          <w:color w:val="000000" w:themeColor="text1"/>
          <w:u w:val="single"/>
        </w:rPr>
      </w:pPr>
    </w:p>
    <w:p w14:paraId="3EE59BC0" w14:textId="5386336B" w:rsidR="00DF11FC" w:rsidRPr="004D2FC9" w:rsidRDefault="00DC7069" w:rsidP="004D2FC9">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sidR="004D2FC9">
        <w:rPr>
          <w:rFonts w:ascii="Tahoma" w:hAnsi="Tahoma" w:cs="Tahoma"/>
          <w:b/>
          <w:bCs/>
          <w:color w:val="000000" w:themeColor="text1"/>
          <w:u w:val="single"/>
        </w:rPr>
        <w:t>.</w:t>
      </w:r>
    </w:p>
    <w:sectPr w:rsidR="00DF11FC" w:rsidRPr="004D2FC9" w:rsidSect="007602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6112139"/>
    <w:multiLevelType w:val="hybridMultilevel"/>
    <w:tmpl w:val="C004E16A"/>
    <w:lvl w:ilvl="0" w:tplc="1C2057BC">
      <w:start w:val="1"/>
      <w:numFmt w:val="bullet"/>
      <w:lvlText w:val=""/>
      <w:lvlJc w:val="left"/>
      <w:pPr>
        <w:tabs>
          <w:tab w:val="num" w:pos="720"/>
        </w:tabs>
        <w:ind w:left="720" w:hanging="360"/>
      </w:pPr>
      <w:rPr>
        <w:rFonts w:ascii="Wingdings" w:hAnsi="Wingdings" w:cs="Wingdings" w:hint="default"/>
      </w:rPr>
    </w:lvl>
    <w:lvl w:ilvl="1" w:tplc="4706FCBC">
      <w:start w:val="1"/>
      <w:numFmt w:val="bullet"/>
      <w:lvlText w:val="o"/>
      <w:lvlJc w:val="left"/>
      <w:pPr>
        <w:tabs>
          <w:tab w:val="num" w:pos="1440"/>
        </w:tabs>
        <w:ind w:left="1440" w:hanging="360"/>
      </w:pPr>
      <w:rPr>
        <w:rFonts w:ascii="Courier New" w:hAnsi="Courier New" w:cs="Courier New" w:hint="default"/>
      </w:rPr>
    </w:lvl>
    <w:lvl w:ilvl="2" w:tplc="85EE9ABA">
      <w:start w:val="1"/>
      <w:numFmt w:val="bullet"/>
      <w:lvlText w:val=""/>
      <w:lvlJc w:val="left"/>
      <w:pPr>
        <w:tabs>
          <w:tab w:val="num" w:pos="2160"/>
        </w:tabs>
        <w:ind w:left="2160" w:hanging="360"/>
      </w:pPr>
      <w:rPr>
        <w:rFonts w:ascii="Wingdings" w:hAnsi="Wingdings" w:cs="Wingdings" w:hint="default"/>
      </w:rPr>
    </w:lvl>
    <w:lvl w:ilvl="3" w:tplc="650637E8">
      <w:start w:val="1"/>
      <w:numFmt w:val="bullet"/>
      <w:lvlText w:val=""/>
      <w:lvlJc w:val="left"/>
      <w:pPr>
        <w:tabs>
          <w:tab w:val="num" w:pos="2880"/>
        </w:tabs>
        <w:ind w:left="2880" w:hanging="360"/>
      </w:pPr>
      <w:rPr>
        <w:rFonts w:ascii="Symbol" w:hAnsi="Symbol" w:cs="Symbol" w:hint="default"/>
      </w:rPr>
    </w:lvl>
    <w:lvl w:ilvl="4" w:tplc="15B2BD70">
      <w:start w:val="1"/>
      <w:numFmt w:val="bullet"/>
      <w:lvlText w:val="o"/>
      <w:lvlJc w:val="left"/>
      <w:pPr>
        <w:tabs>
          <w:tab w:val="num" w:pos="3600"/>
        </w:tabs>
        <w:ind w:left="3600" w:hanging="360"/>
      </w:pPr>
      <w:rPr>
        <w:rFonts w:ascii="Courier New" w:hAnsi="Courier New" w:cs="Courier New" w:hint="default"/>
      </w:rPr>
    </w:lvl>
    <w:lvl w:ilvl="5" w:tplc="18DAD484">
      <w:start w:val="1"/>
      <w:numFmt w:val="bullet"/>
      <w:lvlText w:val=""/>
      <w:lvlJc w:val="left"/>
      <w:pPr>
        <w:tabs>
          <w:tab w:val="num" w:pos="4320"/>
        </w:tabs>
        <w:ind w:left="4320" w:hanging="360"/>
      </w:pPr>
      <w:rPr>
        <w:rFonts w:ascii="Wingdings" w:hAnsi="Wingdings" w:cs="Wingdings" w:hint="default"/>
      </w:rPr>
    </w:lvl>
    <w:lvl w:ilvl="6" w:tplc="65E46434">
      <w:start w:val="1"/>
      <w:numFmt w:val="bullet"/>
      <w:lvlText w:val=""/>
      <w:lvlJc w:val="left"/>
      <w:pPr>
        <w:tabs>
          <w:tab w:val="num" w:pos="5040"/>
        </w:tabs>
        <w:ind w:left="5040" w:hanging="360"/>
      </w:pPr>
      <w:rPr>
        <w:rFonts w:ascii="Symbol" w:hAnsi="Symbol" w:cs="Symbol" w:hint="default"/>
      </w:rPr>
    </w:lvl>
    <w:lvl w:ilvl="7" w:tplc="86500B1A">
      <w:start w:val="1"/>
      <w:numFmt w:val="bullet"/>
      <w:lvlText w:val="o"/>
      <w:lvlJc w:val="left"/>
      <w:pPr>
        <w:tabs>
          <w:tab w:val="num" w:pos="5760"/>
        </w:tabs>
        <w:ind w:left="5760" w:hanging="360"/>
      </w:pPr>
      <w:rPr>
        <w:rFonts w:ascii="Courier New" w:hAnsi="Courier New" w:cs="Courier New" w:hint="default"/>
      </w:rPr>
    </w:lvl>
    <w:lvl w:ilvl="8" w:tplc="478065F8">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8EA11DA8"/>
    <w:multiLevelType w:val="hybridMultilevel"/>
    <w:tmpl w:val="BC4675FE"/>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B5EA47A9"/>
    <w:multiLevelType w:val="hybridMultilevel"/>
    <w:tmpl w:val="CBE6CE1C"/>
    <w:lvl w:ilvl="0" w:tplc="8A80B812">
      <w:start w:val="1"/>
      <w:numFmt w:val="bullet"/>
      <w:lvlText w:val=""/>
      <w:lvlJc w:val="left"/>
      <w:pPr>
        <w:ind w:left="720" w:hanging="360"/>
      </w:pPr>
      <w:rPr>
        <w:rFonts w:ascii="Symbol" w:hAnsi="Symbol" w:hint="default"/>
        <w:b w:val="0"/>
        <w:bCs w:val="0"/>
        <w:color w:val="538135" w:themeColor="accent6" w:themeShade="BF"/>
      </w:rPr>
    </w:lvl>
    <w:lvl w:ilvl="1" w:tplc="EE44422C">
      <w:start w:val="1"/>
      <w:numFmt w:val="bullet"/>
      <w:lvlText w:val="o"/>
      <w:lvlJc w:val="left"/>
      <w:pPr>
        <w:tabs>
          <w:tab w:val="num" w:pos="1440"/>
        </w:tabs>
        <w:ind w:left="1440" w:hanging="360"/>
      </w:pPr>
      <w:rPr>
        <w:rFonts w:ascii="Courier New" w:hAnsi="Courier New" w:cs="Courier New" w:hint="default"/>
      </w:rPr>
    </w:lvl>
    <w:lvl w:ilvl="2" w:tplc="096A78CA">
      <w:start w:val="1"/>
      <w:numFmt w:val="bullet"/>
      <w:lvlText w:val=""/>
      <w:lvlJc w:val="left"/>
      <w:pPr>
        <w:tabs>
          <w:tab w:val="num" w:pos="2160"/>
        </w:tabs>
        <w:ind w:left="2160" w:hanging="360"/>
      </w:pPr>
      <w:rPr>
        <w:rFonts w:ascii="Wingdings" w:hAnsi="Wingdings" w:cs="Wingdings" w:hint="default"/>
      </w:rPr>
    </w:lvl>
    <w:lvl w:ilvl="3" w:tplc="4B6010F6">
      <w:start w:val="1"/>
      <w:numFmt w:val="bullet"/>
      <w:lvlText w:val=""/>
      <w:lvlJc w:val="left"/>
      <w:pPr>
        <w:tabs>
          <w:tab w:val="num" w:pos="2880"/>
        </w:tabs>
        <w:ind w:left="2880" w:hanging="360"/>
      </w:pPr>
      <w:rPr>
        <w:rFonts w:ascii="Symbol" w:hAnsi="Symbol" w:cs="Symbol" w:hint="default"/>
      </w:rPr>
    </w:lvl>
    <w:lvl w:ilvl="4" w:tplc="21A4FACA">
      <w:start w:val="1"/>
      <w:numFmt w:val="bullet"/>
      <w:lvlText w:val="o"/>
      <w:lvlJc w:val="left"/>
      <w:pPr>
        <w:tabs>
          <w:tab w:val="num" w:pos="3600"/>
        </w:tabs>
        <w:ind w:left="3600" w:hanging="360"/>
      </w:pPr>
      <w:rPr>
        <w:rFonts w:ascii="Courier New" w:hAnsi="Courier New" w:cs="Courier New" w:hint="default"/>
      </w:rPr>
    </w:lvl>
    <w:lvl w:ilvl="5" w:tplc="E498408A">
      <w:start w:val="1"/>
      <w:numFmt w:val="bullet"/>
      <w:lvlText w:val=""/>
      <w:lvlJc w:val="left"/>
      <w:pPr>
        <w:tabs>
          <w:tab w:val="num" w:pos="4320"/>
        </w:tabs>
        <w:ind w:left="4320" w:hanging="360"/>
      </w:pPr>
      <w:rPr>
        <w:rFonts w:ascii="Wingdings" w:hAnsi="Wingdings" w:cs="Wingdings" w:hint="default"/>
      </w:rPr>
    </w:lvl>
    <w:lvl w:ilvl="6" w:tplc="56DA4236">
      <w:start w:val="1"/>
      <w:numFmt w:val="bullet"/>
      <w:lvlText w:val=""/>
      <w:lvlJc w:val="left"/>
      <w:pPr>
        <w:tabs>
          <w:tab w:val="num" w:pos="5040"/>
        </w:tabs>
        <w:ind w:left="5040" w:hanging="360"/>
      </w:pPr>
      <w:rPr>
        <w:rFonts w:ascii="Symbol" w:hAnsi="Symbol" w:cs="Symbol" w:hint="default"/>
      </w:rPr>
    </w:lvl>
    <w:lvl w:ilvl="7" w:tplc="8936629C">
      <w:start w:val="1"/>
      <w:numFmt w:val="bullet"/>
      <w:lvlText w:val="o"/>
      <w:lvlJc w:val="left"/>
      <w:pPr>
        <w:tabs>
          <w:tab w:val="num" w:pos="5760"/>
        </w:tabs>
        <w:ind w:left="5760" w:hanging="360"/>
      </w:pPr>
      <w:rPr>
        <w:rFonts w:ascii="Courier New" w:hAnsi="Courier New" w:cs="Courier New" w:hint="default"/>
      </w:rPr>
    </w:lvl>
    <w:lvl w:ilvl="8" w:tplc="94424EFC">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026102E1"/>
    <w:multiLevelType w:val="hybridMultilevel"/>
    <w:tmpl w:val="797CF1A4"/>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4" w15:restartNumberingAfterBreak="0">
    <w:nsid w:val="071A1584"/>
    <w:multiLevelType w:val="hybridMultilevel"/>
    <w:tmpl w:val="59D49A78"/>
    <w:lvl w:ilvl="0" w:tplc="8A80B812">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1AC11B43"/>
    <w:multiLevelType w:val="hybridMultilevel"/>
    <w:tmpl w:val="749262A8"/>
    <w:lvl w:ilvl="0" w:tplc="8A80B812">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6" w15:restartNumberingAfterBreak="0">
    <w:nsid w:val="20987EE4"/>
    <w:multiLevelType w:val="hybridMultilevel"/>
    <w:tmpl w:val="7BF49D1E"/>
    <w:lvl w:ilvl="0" w:tplc="8A80B812">
      <w:start w:val="1"/>
      <w:numFmt w:val="bullet"/>
      <w:lvlText w:val=""/>
      <w:lvlJc w:val="left"/>
      <w:pPr>
        <w:ind w:left="720" w:hanging="360"/>
      </w:pPr>
      <w:rPr>
        <w:rFonts w:ascii="Symbol" w:hAnsi="Symbol" w:hint="default"/>
        <w:b w:val="0"/>
        <w:bCs w:val="0"/>
        <w:color w:val="538135" w:themeColor="accent6" w:themeShade="BF"/>
      </w:rPr>
    </w:lvl>
    <w:lvl w:ilvl="1" w:tplc="A4F26832">
      <w:start w:val="1"/>
      <w:numFmt w:val="bullet"/>
      <w:lvlText w:val="o"/>
      <w:lvlJc w:val="left"/>
      <w:pPr>
        <w:tabs>
          <w:tab w:val="num" w:pos="1440"/>
        </w:tabs>
        <w:ind w:left="1440" w:hanging="360"/>
      </w:pPr>
      <w:rPr>
        <w:rFonts w:ascii="Courier New" w:hAnsi="Courier New" w:cs="Courier New" w:hint="default"/>
      </w:rPr>
    </w:lvl>
    <w:lvl w:ilvl="2" w:tplc="E27AFA32">
      <w:start w:val="1"/>
      <w:numFmt w:val="bullet"/>
      <w:lvlText w:val=""/>
      <w:lvlJc w:val="left"/>
      <w:pPr>
        <w:tabs>
          <w:tab w:val="num" w:pos="2160"/>
        </w:tabs>
        <w:ind w:left="2160" w:hanging="360"/>
      </w:pPr>
      <w:rPr>
        <w:rFonts w:ascii="Wingdings" w:hAnsi="Wingdings" w:cs="Wingdings" w:hint="default"/>
      </w:rPr>
    </w:lvl>
    <w:lvl w:ilvl="3" w:tplc="F6C69660">
      <w:start w:val="1"/>
      <w:numFmt w:val="bullet"/>
      <w:lvlText w:val=""/>
      <w:lvlJc w:val="left"/>
      <w:pPr>
        <w:tabs>
          <w:tab w:val="num" w:pos="2880"/>
        </w:tabs>
        <w:ind w:left="2880" w:hanging="360"/>
      </w:pPr>
      <w:rPr>
        <w:rFonts w:ascii="Symbol" w:hAnsi="Symbol" w:cs="Symbol" w:hint="default"/>
      </w:rPr>
    </w:lvl>
    <w:lvl w:ilvl="4" w:tplc="45F2A658">
      <w:start w:val="1"/>
      <w:numFmt w:val="bullet"/>
      <w:lvlText w:val="o"/>
      <w:lvlJc w:val="left"/>
      <w:pPr>
        <w:tabs>
          <w:tab w:val="num" w:pos="3600"/>
        </w:tabs>
        <w:ind w:left="3600" w:hanging="360"/>
      </w:pPr>
      <w:rPr>
        <w:rFonts w:ascii="Courier New" w:hAnsi="Courier New" w:cs="Courier New" w:hint="default"/>
      </w:rPr>
    </w:lvl>
    <w:lvl w:ilvl="5" w:tplc="18E43A8C">
      <w:start w:val="1"/>
      <w:numFmt w:val="bullet"/>
      <w:lvlText w:val=""/>
      <w:lvlJc w:val="left"/>
      <w:pPr>
        <w:tabs>
          <w:tab w:val="num" w:pos="4320"/>
        </w:tabs>
        <w:ind w:left="4320" w:hanging="360"/>
      </w:pPr>
      <w:rPr>
        <w:rFonts w:ascii="Wingdings" w:hAnsi="Wingdings" w:cs="Wingdings" w:hint="default"/>
      </w:rPr>
    </w:lvl>
    <w:lvl w:ilvl="6" w:tplc="73D40984">
      <w:start w:val="1"/>
      <w:numFmt w:val="bullet"/>
      <w:lvlText w:val=""/>
      <w:lvlJc w:val="left"/>
      <w:pPr>
        <w:tabs>
          <w:tab w:val="num" w:pos="5040"/>
        </w:tabs>
        <w:ind w:left="5040" w:hanging="360"/>
      </w:pPr>
      <w:rPr>
        <w:rFonts w:ascii="Symbol" w:hAnsi="Symbol" w:cs="Symbol" w:hint="default"/>
      </w:rPr>
    </w:lvl>
    <w:lvl w:ilvl="7" w:tplc="6232A7B8">
      <w:start w:val="1"/>
      <w:numFmt w:val="bullet"/>
      <w:lvlText w:val="o"/>
      <w:lvlJc w:val="left"/>
      <w:pPr>
        <w:tabs>
          <w:tab w:val="num" w:pos="5760"/>
        </w:tabs>
        <w:ind w:left="5760" w:hanging="360"/>
      </w:pPr>
      <w:rPr>
        <w:rFonts w:ascii="Courier New" w:hAnsi="Courier New" w:cs="Courier New" w:hint="default"/>
      </w:rPr>
    </w:lvl>
    <w:lvl w:ilvl="8" w:tplc="C3342932">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2F45D80"/>
    <w:multiLevelType w:val="hybridMultilevel"/>
    <w:tmpl w:val="8C2879BC"/>
    <w:lvl w:ilvl="0" w:tplc="8A80B812">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9"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BE87D8E"/>
    <w:multiLevelType w:val="hybridMultilevel"/>
    <w:tmpl w:val="0EAC515C"/>
    <w:lvl w:ilvl="0" w:tplc="8A80B812">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num w:numId="1" w16cid:durableId="780419075">
    <w:abstractNumId w:val="9"/>
  </w:num>
  <w:num w:numId="2" w16cid:durableId="564603505">
    <w:abstractNumId w:val="1"/>
  </w:num>
  <w:num w:numId="3" w16cid:durableId="226113033">
    <w:abstractNumId w:val="7"/>
  </w:num>
  <w:num w:numId="4" w16cid:durableId="11802003">
    <w:abstractNumId w:val="2"/>
  </w:num>
  <w:num w:numId="5" w16cid:durableId="2131317107">
    <w:abstractNumId w:val="10"/>
  </w:num>
  <w:num w:numId="6" w16cid:durableId="988442237">
    <w:abstractNumId w:val="6"/>
  </w:num>
  <w:num w:numId="7" w16cid:durableId="605769997">
    <w:abstractNumId w:val="0"/>
  </w:num>
  <w:num w:numId="8" w16cid:durableId="480804345">
    <w:abstractNumId w:val="3"/>
  </w:num>
  <w:num w:numId="9" w16cid:durableId="564872054">
    <w:abstractNumId w:val="8"/>
  </w:num>
  <w:num w:numId="10" w16cid:durableId="1102260209">
    <w:abstractNumId w:val="4"/>
  </w:num>
  <w:num w:numId="11" w16cid:durableId="8310673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069"/>
    <w:rsid w:val="00092768"/>
    <w:rsid w:val="003514CF"/>
    <w:rsid w:val="004D2FC9"/>
    <w:rsid w:val="005B2AFA"/>
    <w:rsid w:val="00636814"/>
    <w:rsid w:val="007A0921"/>
    <w:rsid w:val="00804902"/>
    <w:rsid w:val="00810457"/>
    <w:rsid w:val="00907109"/>
    <w:rsid w:val="00C807FF"/>
    <w:rsid w:val="00CE6A5B"/>
    <w:rsid w:val="00D545FB"/>
    <w:rsid w:val="00DC7069"/>
    <w:rsid w:val="00DF11FC"/>
    <w:rsid w:val="00E559BE"/>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CAC1E"/>
  <w15:chartTrackingRefBased/>
  <w15:docId w15:val="{1CE7C86F-219C-AA4A-A4CF-8EE562623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069"/>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C7069"/>
    <w:pPr>
      <w:ind w:left="720"/>
      <w:contextualSpacing/>
    </w:pPr>
  </w:style>
  <w:style w:type="paragraph" w:styleId="NormalWeb">
    <w:name w:val="Normal (Web)"/>
    <w:basedOn w:val="Normal"/>
    <w:uiPriority w:val="99"/>
    <w:unhideWhenUsed/>
    <w:rsid w:val="00DC7069"/>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DC7069"/>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DC7069"/>
    <w:pPr>
      <w:spacing w:after="5"/>
    </w:pPr>
    <w:rPr>
      <w:rFonts w:ascii="Calibri" w:eastAsia="Calibri" w:hAnsi="Calibri" w:cs="Calibri"/>
      <w:kern w:val="0"/>
      <w:sz w:val="20"/>
      <w:szCs w:val="20"/>
      <w:lang w:val="es-ES"/>
      <w14:ligatures w14:val="none"/>
    </w:rPr>
  </w:style>
  <w:style w:type="character" w:customStyle="1" w:styleId="StyleSquare">
    <w:name w:val="StyleSquare"/>
    <w:rsid w:val="00DC7069"/>
    <w:rPr>
      <w:rFonts w:ascii="Calibri" w:eastAsia="Calibri" w:hAnsi="Calibri" w:cs="Calibri"/>
      <w:b w:val="0"/>
      <w:bCs w:val="0"/>
      <w:color w:val="5A5A58"/>
      <w:sz w:val="20"/>
      <w:szCs w:val="20"/>
    </w:rPr>
  </w:style>
  <w:style w:type="character" w:customStyle="1" w:styleId="myOwnStyle">
    <w:name w:val="myOwnStyle"/>
    <w:rsid w:val="00DC7069"/>
    <w:rPr>
      <w:rFonts w:ascii="Calibri" w:eastAsia="Calibri" w:hAnsi="Calibri" w:cs="Calibri"/>
      <w:b/>
      <w:bCs/>
      <w:color w:val="545454"/>
      <w:sz w:val="18"/>
      <w:szCs w:val="18"/>
    </w:rPr>
  </w:style>
  <w:style w:type="paragraph" w:customStyle="1" w:styleId="P-Style">
    <w:name w:val="P-Style"/>
    <w:basedOn w:val="Normal"/>
    <w:rsid w:val="00DC7069"/>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DC7069"/>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DC7069"/>
    <w:rPr>
      <w:rFonts w:ascii="Calibri" w:eastAsia="Calibri" w:hAnsi="Calibri" w:cs="Calibri"/>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7</Pages>
  <Words>2604</Words>
  <Characters>14323</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2025-01-29T16:08:00Z</dcterms:created>
  <dcterms:modified xsi:type="dcterms:W3CDTF">2026-01-09T22:37:00Z</dcterms:modified>
</cp:coreProperties>
</file>