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6011E" w14:textId="0619E1DE" w:rsidR="003061FD" w:rsidRPr="000D4B0A" w:rsidRDefault="00D12213" w:rsidP="003061FD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E7198F8" wp14:editId="7023C741">
            <wp:simplePos x="0" y="0"/>
            <wp:positionH relativeFrom="page">
              <wp:posOffset>370205</wp:posOffset>
            </wp:positionH>
            <wp:positionV relativeFrom="paragraph">
              <wp:posOffset>5715</wp:posOffset>
            </wp:positionV>
            <wp:extent cx="7033260" cy="2146935"/>
            <wp:effectExtent l="0" t="0" r="2540" b="0"/>
            <wp:wrapTopAndBottom/>
            <wp:docPr id="1507219785" name="Drawing 0" descr="179a00f75-f6df-4e13-afaf-d0f64f542d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79a00f75-f6df-4e13-afaf-d0f64f542d36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326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61FD">
        <w:rPr>
          <w:rFonts w:ascii="Arimo" w:eastAsia="Arimo" w:hAnsi="Arimo" w:cs="Arimo"/>
          <w:color w:val="000000"/>
        </w:rPr>
        <w:t xml:space="preserve"> </w:t>
      </w:r>
      <w:r w:rsidR="003061FD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7BC8212E" wp14:editId="47ADCE0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61FD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3061FD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5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3061FD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3061F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LLEGADA A ATENAS </w:t>
      </w:r>
    </w:p>
    <w:p w14:paraId="6E25CB17" w14:textId="418F7E8A" w:rsidR="003061FD" w:rsidRDefault="003061FD" w:rsidP="003061FD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>
        <w:rPr>
          <w:rFonts w:ascii="Tahoma" w:hAnsi="Tahoma" w:cs="Tahoma"/>
          <w:color w:val="7916A8"/>
          <w:sz w:val="20"/>
          <w:szCs w:val="20"/>
        </w:rPr>
        <w:t>abril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 a octubre</w:t>
      </w:r>
      <w:r>
        <w:rPr>
          <w:rFonts w:ascii="Tahoma" w:hAnsi="Tahoma" w:cs="Tahoma"/>
          <w:color w:val="7916A8"/>
          <w:sz w:val="20"/>
          <w:szCs w:val="20"/>
        </w:rPr>
        <w:t xml:space="preserve">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de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2025: </w:t>
      </w:r>
      <w:r>
        <w:rPr>
          <w:rFonts w:ascii="Tahoma" w:hAnsi="Tahoma" w:cs="Tahoma"/>
          <w:color w:val="7916A8"/>
          <w:sz w:val="20"/>
          <w:szCs w:val="20"/>
        </w:rPr>
        <w:t>diariamente.</w:t>
      </w:r>
    </w:p>
    <w:p w14:paraId="3AED207A" w14:textId="6F3FDF88" w:rsidR="003061FD" w:rsidRPr="00115CA9" w:rsidRDefault="003061FD" w:rsidP="003061FD">
      <w:pPr>
        <w:rPr>
          <w:rFonts w:ascii="Tahoma" w:hAnsi="Tahoma" w:cs="Tahoma"/>
          <w:color w:val="7916A8"/>
          <w:sz w:val="20"/>
          <w:szCs w:val="20"/>
        </w:rPr>
      </w:pPr>
      <w:r w:rsidRPr="00115CA9">
        <w:rPr>
          <w:rFonts w:ascii="Tahoma" w:hAnsi="Tahoma" w:cs="Tahoma"/>
          <w:color w:val="7916A8"/>
          <w:sz w:val="20"/>
          <w:szCs w:val="20"/>
        </w:rPr>
        <w:t>*</w:t>
      </w:r>
      <w:r>
        <w:rPr>
          <w:rFonts w:ascii="Tahoma" w:hAnsi="Tahoma" w:cs="Tahoma"/>
          <w:color w:val="7916A8"/>
          <w:sz w:val="20"/>
          <w:szCs w:val="20"/>
        </w:rPr>
        <w:t xml:space="preserve">noviembre 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>2025</w:t>
      </w:r>
      <w:r>
        <w:rPr>
          <w:rFonts w:ascii="Tahoma" w:hAnsi="Tahoma" w:cs="Tahoma"/>
          <w:color w:val="7916A8"/>
          <w:sz w:val="20"/>
          <w:szCs w:val="20"/>
        </w:rPr>
        <w:t xml:space="preserve"> a marzo de </w:t>
      </w:r>
      <w:r w:rsidRPr="00065E60">
        <w:rPr>
          <w:rFonts w:ascii="Tahoma" w:hAnsi="Tahoma" w:cs="Tahoma"/>
          <w:b/>
          <w:bCs/>
          <w:color w:val="7916A8"/>
          <w:sz w:val="20"/>
          <w:szCs w:val="20"/>
        </w:rPr>
        <w:t>202</w:t>
      </w:r>
      <w:r>
        <w:rPr>
          <w:rFonts w:ascii="Tahoma" w:hAnsi="Tahoma" w:cs="Tahoma"/>
          <w:b/>
          <w:bCs/>
          <w:color w:val="7916A8"/>
          <w:sz w:val="20"/>
          <w:szCs w:val="20"/>
        </w:rPr>
        <w:t>6</w:t>
      </w:r>
      <w:r w:rsidRPr="00115CA9">
        <w:rPr>
          <w:rFonts w:ascii="Tahoma" w:hAnsi="Tahoma" w:cs="Tahoma"/>
          <w:b/>
          <w:bCs/>
          <w:color w:val="7916A8"/>
          <w:sz w:val="20"/>
          <w:szCs w:val="20"/>
        </w:rPr>
        <w:t xml:space="preserve">: </w:t>
      </w:r>
      <w:r w:rsidRPr="00115CA9">
        <w:rPr>
          <w:rFonts w:ascii="Tahoma" w:hAnsi="Tahoma" w:cs="Tahoma"/>
          <w:color w:val="7916A8"/>
          <w:sz w:val="20"/>
          <w:szCs w:val="20"/>
        </w:rPr>
        <w:t xml:space="preserve">cada </w:t>
      </w:r>
      <w:r>
        <w:rPr>
          <w:rFonts w:ascii="Tahoma" w:hAnsi="Tahoma" w:cs="Tahoma"/>
          <w:color w:val="7916A8"/>
          <w:sz w:val="20"/>
          <w:szCs w:val="20"/>
        </w:rPr>
        <w:t>domingo, lunes, martes y miércoles</w:t>
      </w:r>
      <w:r w:rsidRPr="00115CA9">
        <w:rPr>
          <w:rFonts w:ascii="Tahoma" w:hAnsi="Tahoma" w:cs="Tahoma"/>
          <w:color w:val="7916A8"/>
          <w:sz w:val="20"/>
          <w:szCs w:val="20"/>
        </w:rPr>
        <w:t>.</w:t>
      </w:r>
    </w:p>
    <w:p w14:paraId="3603AA2F" w14:textId="303102EB" w:rsidR="003061FD" w:rsidRPr="000D4B0A" w:rsidRDefault="003061FD" w:rsidP="003061FD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5A499F3" w14:textId="73025025" w:rsidR="003061FD" w:rsidRDefault="003061FD" w:rsidP="003061F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56B2E70D" w14:textId="16EA77BA" w:rsidR="003061FD" w:rsidRPr="00102416" w:rsidRDefault="003061FD" w:rsidP="003061F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verano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>e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invierno*</w:t>
      </w:r>
    </w:p>
    <w:p w14:paraId="2856CD84" w14:textId="65E8EBD0" w:rsidR="003061FD" w:rsidRPr="00102416" w:rsidRDefault="003061FD" w:rsidP="003061F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25171B18" w14:textId="7665B4AA" w:rsidR="003061FD" w:rsidRPr="00102416" w:rsidRDefault="003061FD" w:rsidP="003061F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02772EE8" w14:textId="2A83E9DB" w:rsidR="003061FD" w:rsidRPr="00102416" w:rsidRDefault="003061FD" w:rsidP="003061F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C6E1F3" wp14:editId="75D71292">
                <wp:simplePos x="0" y="0"/>
                <wp:positionH relativeFrom="column">
                  <wp:posOffset>1020445</wp:posOffset>
                </wp:positionH>
                <wp:positionV relativeFrom="paragraph">
                  <wp:posOffset>87876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9B03C87" w14:textId="47B3FF32" w:rsidR="003061FD" w:rsidRPr="000D4B0A" w:rsidRDefault="003061FD" w:rsidP="003061F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344E79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MYKONOS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1C6E1F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5pt;margin-top:6.9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" fillcolor="white [3201]" stroked="f" strokeweight=".5pt">
                <v:textbox>
                  <w:txbxContent>
                    <w:p w14:paraId="09B03C87" w14:textId="47B3FF32" w:rsidR="003061FD" w:rsidRPr="000D4B0A" w:rsidRDefault="003061FD" w:rsidP="003061F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344E79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MYKONOS</w:t>
                      </w:r>
                    </w:p>
                  </w:txbxContent>
                </v:textbox>
              </v:shape>
            </w:pict>
          </mc:Fallback>
        </mc:AlternateContent>
      </w:r>
    </w:p>
    <w:p w14:paraId="314F1CD3" w14:textId="7F3B4E45" w:rsidR="003061FD" w:rsidRPr="00102416" w:rsidRDefault="003061FD" w:rsidP="003061FD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3119A61" w14:textId="14822592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55C4FE9" w14:textId="161FF2B2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1725ADD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6B14931E" w14:textId="77777777" w:rsidR="003061FD" w:rsidRPr="000D4B0A" w:rsidRDefault="003061FD" w:rsidP="003061F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0F5CE701" w14:textId="77777777" w:rsidR="003061FD" w:rsidRPr="006C0682" w:rsidRDefault="003061FD" w:rsidP="003061FD">
      <w:pPr>
        <w:rPr>
          <w:b/>
          <w:bCs/>
        </w:rPr>
      </w:pPr>
    </w:p>
    <w:p w14:paraId="7A16C3A3" w14:textId="77777777" w:rsidR="003061FD" w:rsidRPr="006C0682" w:rsidRDefault="003061FD" w:rsidP="003061F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 con alojamiento y </w:t>
      </w:r>
      <w:r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565C3FD8" w14:textId="77777777" w:rsidR="003061FD" w:rsidRDefault="003061FD" w:rsidP="003061F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Acrópolis, sin el nuevo museo. </w:t>
      </w:r>
    </w:p>
    <w:p w14:paraId="2C0A366F" w14:textId="255D43D8" w:rsidR="003061FD" w:rsidRPr="00046046" w:rsidRDefault="003061FD" w:rsidP="003061F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2 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noches en hotel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en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proofErr w:type="spellStart"/>
      <w:r w:rsidR="00303E50">
        <w:rPr>
          <w:rFonts w:ascii="Tahoma" w:eastAsiaTheme="minorHAnsi" w:hAnsi="Tahoma" w:cs="Tahoma"/>
          <w:b/>
          <w:bCs/>
          <w:kern w:val="0"/>
          <w:lang w:val="es-ES_tradnl" w:eastAsia="en-US"/>
        </w:rPr>
        <w:t>Mykonos</w:t>
      </w:r>
      <w:proofErr w:type="spellEnd"/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con alojamiento y </w:t>
      </w:r>
      <w:r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desayuno.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1ED7088F" w14:textId="06008D24" w:rsidR="003061FD" w:rsidRPr="006C0682" w:rsidRDefault="003061FD" w:rsidP="003061F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Entradas a sitios arqueológicos con guía. </w:t>
      </w:r>
    </w:p>
    <w:p w14:paraId="3A700D52" w14:textId="77777777" w:rsidR="003061FD" w:rsidRPr="00046046" w:rsidRDefault="003061FD" w:rsidP="003061FD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77BBE58B" w14:textId="18D0AACE" w:rsidR="003061FD" w:rsidRPr="006C0682" w:rsidRDefault="003061FD" w:rsidP="003061FD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 xml:space="preserve">Tiquete de avión Atenas – </w:t>
      </w:r>
      <w:proofErr w:type="spellStart"/>
      <w:r w:rsidR="00303E50">
        <w:rPr>
          <w:rFonts w:ascii="Tahoma" w:eastAsiaTheme="minorHAnsi" w:hAnsi="Tahoma" w:cs="Tahoma"/>
          <w:kern w:val="0"/>
          <w:lang w:val="es-ES_tradnl" w:eastAsia="en-US"/>
        </w:rPr>
        <w:t>Mykonos</w:t>
      </w:r>
      <w:proofErr w:type="spellEnd"/>
      <w:r>
        <w:rPr>
          <w:rFonts w:ascii="Tahoma" w:eastAsiaTheme="minorHAnsi" w:hAnsi="Tahoma" w:cs="Tahoma"/>
          <w:kern w:val="0"/>
          <w:lang w:val="es-ES_tradnl" w:eastAsia="en-US"/>
        </w:rPr>
        <w:t xml:space="preserve"> – Atenas.</w:t>
      </w:r>
      <w:r w:rsidR="00303E5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="00303E50" w:rsidRPr="00303E50">
        <w:rPr>
          <w:rFonts w:ascii="Tahoma" w:eastAsiaTheme="minorHAnsi" w:hAnsi="Tahoma" w:cs="Tahoma"/>
          <w:b/>
          <w:bCs/>
          <w:kern w:val="0"/>
          <w:lang w:val="es-ES_tradnl" w:eastAsia="en-US"/>
        </w:rPr>
        <w:t>(Los tiquetes aéreos podrán tener suplemento)</w:t>
      </w:r>
      <w:r w:rsidR="00303E50">
        <w:rPr>
          <w:rFonts w:ascii="Tahoma" w:eastAsiaTheme="minorHAnsi" w:hAnsi="Tahoma" w:cs="Tahoma"/>
          <w:b/>
          <w:bCs/>
          <w:kern w:val="0"/>
          <w:lang w:val="es-ES_tradnl" w:eastAsia="en-US"/>
        </w:rPr>
        <w:t>.</w:t>
      </w:r>
    </w:p>
    <w:p w14:paraId="7E61EEC4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E11DD5A" w14:textId="77777777" w:rsidR="003061FD" w:rsidRPr="000D4B0A" w:rsidRDefault="003061FD" w:rsidP="003061F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5E657AD1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6259BCF" w14:textId="77777777" w:rsidR="003061FD" w:rsidRPr="005D4662" w:rsidRDefault="003061FD" w:rsidP="003061F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 xml:space="preserve">Tiquetes aéreos internacionales. </w:t>
      </w:r>
    </w:p>
    <w:p w14:paraId="1BD74605" w14:textId="77777777" w:rsidR="003061FD" w:rsidRDefault="003061FD" w:rsidP="003061F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2CA5DDFF" w14:textId="77777777" w:rsidR="003061FD" w:rsidRPr="00B0247C" w:rsidRDefault="003061FD" w:rsidP="003061F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7242519B" w14:textId="77777777" w:rsidR="003061FD" w:rsidRPr="006C0682" w:rsidRDefault="003061FD" w:rsidP="003061F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75419C92" w14:textId="77777777" w:rsidR="003061FD" w:rsidRPr="006C0682" w:rsidRDefault="003061FD" w:rsidP="003061FD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Propinas</w:t>
      </w:r>
      <w:r>
        <w:rPr>
          <w:rFonts w:ascii="Tahoma" w:hAnsi="Tahoma" w:cs="Tahoma"/>
          <w:color w:val="000000" w:themeColor="text1"/>
        </w:rPr>
        <w:t>.</w:t>
      </w:r>
      <w:r w:rsidRPr="003B50F5">
        <w:rPr>
          <w:rFonts w:ascii="Tahoma" w:hAnsi="Tahoma" w:cs="Tahoma"/>
          <w:color w:val="000000" w:themeColor="text1"/>
        </w:rPr>
        <w:t xml:space="preserve"> </w:t>
      </w:r>
    </w:p>
    <w:p w14:paraId="71207137" w14:textId="77777777" w:rsidR="003061FD" w:rsidRPr="0042767A" w:rsidRDefault="003061FD" w:rsidP="003061FD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04A445A4" w14:textId="77777777" w:rsidR="003061FD" w:rsidRPr="00115CA9" w:rsidRDefault="003061FD" w:rsidP="003061FD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2D106565" w14:textId="77777777" w:rsidR="003061FD" w:rsidRPr="0042767A" w:rsidRDefault="003061FD" w:rsidP="003061F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690E8BBC" w14:textId="77777777" w:rsidR="003061FD" w:rsidRPr="00AC2117" w:rsidRDefault="003061FD" w:rsidP="003061F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6E13A667" w14:textId="77777777" w:rsidR="003061FD" w:rsidRDefault="003061FD" w:rsidP="003061F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02E3A7F8" w14:textId="77777777" w:rsidR="003061FD" w:rsidRPr="006C0682" w:rsidRDefault="003061FD" w:rsidP="003061F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  <w:r>
        <w:rPr>
          <w:rFonts w:ascii="Tahoma" w:eastAsiaTheme="minorHAnsi" w:hAnsi="Tahoma" w:cs="Tahoma"/>
          <w:color w:val="FF0000"/>
          <w:kern w:val="0"/>
          <w:lang w:val="es-ES_tradnl" w:eastAsia="en-US"/>
        </w:rPr>
        <w:t>*</w:t>
      </w:r>
      <w:r w:rsidRPr="006C0682">
        <w:rPr>
          <w:rFonts w:ascii="Tahoma" w:eastAsiaTheme="minorHAnsi" w:hAnsi="Tahoma" w:cs="Tahoma"/>
          <w:color w:val="FF0000"/>
          <w:kern w:val="0"/>
          <w:lang w:val="es-ES_tradnl" w:eastAsia="en-US"/>
        </w:rPr>
        <w:t>Por favor consulte los días que operan las excursiones durante invierno</w:t>
      </w:r>
      <w:r>
        <w:rPr>
          <w:rFonts w:ascii="Tahoma" w:eastAsiaTheme="minorHAnsi" w:hAnsi="Tahoma" w:cs="Tahoma"/>
          <w:color w:val="FF0000"/>
          <w:kern w:val="0"/>
          <w:lang w:val="es-ES_tradnl" w:eastAsia="en-US"/>
        </w:rPr>
        <w:t>*</w:t>
      </w:r>
      <w:r w:rsidRPr="006C0682">
        <w:rPr>
          <w:rFonts w:ascii="Tahoma" w:eastAsiaTheme="minorHAnsi" w:hAnsi="Tahoma" w:cs="Tahoma"/>
          <w:color w:val="FF0000"/>
          <w:kern w:val="0"/>
          <w:lang w:val="es-ES_tradnl" w:eastAsia="en-US"/>
        </w:rPr>
        <w:t>.</w:t>
      </w:r>
    </w:p>
    <w:p w14:paraId="72AF93CE" w14:textId="77777777" w:rsidR="003061FD" w:rsidRPr="000D4B0A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A217A5"/>
          <w:sz w:val="28"/>
          <w:szCs w:val="28"/>
          <w:u w:val="single"/>
          <w:lang w:val="en-US"/>
        </w:rPr>
      </w:pPr>
    </w:p>
    <w:p w14:paraId="54C64750" w14:textId="77777777" w:rsidR="003061FD" w:rsidRPr="000D4B0A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TARIFAS EN EUROS POR PERSONA    </w:t>
      </w:r>
    </w:p>
    <w:p w14:paraId="505DCAF9" w14:textId="77777777" w:rsidR="003061FD" w:rsidRDefault="003061FD" w:rsidP="000219B4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298795EB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061FD" w:rsidRPr="000D4B0A" w14:paraId="7CEDBA24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18F2E3D" w14:textId="0AC8CFD0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BB5F57" w:rsidRPr="003A66D2">
              <w:rPr>
                <w:rFonts w:ascii="Tahoma" w:hAnsi="Tahoma" w:cs="Tahoma"/>
                <w:color w:val="7030A0"/>
              </w:rPr>
              <w:t>25/06/2025 - 31/08/2025</w:t>
            </w:r>
          </w:p>
        </w:tc>
      </w:tr>
      <w:tr w:rsidR="003061FD" w:rsidRPr="005C7077" w14:paraId="1E5D0756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70AEB11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08E8CBE9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65E3703A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61553EF4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3A66D2" w:rsidRPr="002A50BA" w14:paraId="2A73814A" w14:textId="77777777" w:rsidTr="003A66D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1EF28E9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7F015519" w14:textId="73C01106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1520</w:t>
            </w:r>
          </w:p>
        </w:tc>
        <w:tc>
          <w:tcPr>
            <w:tcW w:w="2550" w:type="dxa"/>
            <w:vAlign w:val="center"/>
          </w:tcPr>
          <w:p w14:paraId="712A93D8" w14:textId="5A1CC593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1355</w:t>
            </w:r>
          </w:p>
        </w:tc>
        <w:tc>
          <w:tcPr>
            <w:tcW w:w="2556" w:type="dxa"/>
            <w:vAlign w:val="center"/>
          </w:tcPr>
          <w:p w14:paraId="0976B7BD" w14:textId="379F54E2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2245</w:t>
            </w:r>
          </w:p>
        </w:tc>
      </w:tr>
      <w:tr w:rsidR="003A66D2" w:rsidRPr="002A50BA" w14:paraId="36B6BC39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C33AD21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5859C22" w14:textId="1FC1C895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1770</w:t>
            </w:r>
          </w:p>
        </w:tc>
        <w:tc>
          <w:tcPr>
            <w:tcW w:w="2550" w:type="dxa"/>
            <w:vAlign w:val="center"/>
          </w:tcPr>
          <w:p w14:paraId="01C3B9B2" w14:textId="63F1A53E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1555</w:t>
            </w:r>
          </w:p>
        </w:tc>
        <w:tc>
          <w:tcPr>
            <w:tcW w:w="2556" w:type="dxa"/>
            <w:vAlign w:val="center"/>
          </w:tcPr>
          <w:p w14:paraId="4CB78002" w14:textId="639E5C27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2750</w:t>
            </w:r>
          </w:p>
        </w:tc>
      </w:tr>
      <w:tr w:rsidR="003A66D2" w:rsidRPr="002A50BA" w14:paraId="5CA8737C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B5FABFA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4055646C" w14:textId="398D19FB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1995</w:t>
            </w:r>
          </w:p>
        </w:tc>
        <w:tc>
          <w:tcPr>
            <w:tcW w:w="2550" w:type="dxa"/>
            <w:vAlign w:val="center"/>
          </w:tcPr>
          <w:p w14:paraId="26FA4B78" w14:textId="78A45DE1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1740</w:t>
            </w:r>
          </w:p>
        </w:tc>
        <w:tc>
          <w:tcPr>
            <w:tcW w:w="2556" w:type="dxa"/>
            <w:vAlign w:val="center"/>
          </w:tcPr>
          <w:p w14:paraId="6B2DF1F7" w14:textId="7E12B28C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3225</w:t>
            </w:r>
          </w:p>
        </w:tc>
      </w:tr>
    </w:tbl>
    <w:p w14:paraId="3680A8AA" w14:textId="77777777" w:rsidR="00303E50" w:rsidRDefault="00303E50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061FD" w:rsidRPr="000D4B0A" w14:paraId="7C4EF008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68B82ACD" w14:textId="7E3EE86E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3A66D2" w:rsidRPr="003A66D2">
              <w:rPr>
                <w:rFonts w:ascii="Tahoma" w:hAnsi="Tahoma" w:cs="Tahoma"/>
                <w:color w:val="7030A0"/>
              </w:rPr>
              <w:t>01/09/2025 - 12/09/2025</w:t>
            </w:r>
          </w:p>
        </w:tc>
      </w:tr>
      <w:tr w:rsidR="003061FD" w:rsidRPr="005C7077" w14:paraId="06B74037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B5B62E1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BED5B3A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BD1CC43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1A95FA7D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3A66D2" w:rsidRPr="002A50BA" w14:paraId="5A5B60FF" w14:textId="77777777" w:rsidTr="003A66D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F27374D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5E815D16" w14:textId="0F64C214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1400</w:t>
            </w:r>
          </w:p>
        </w:tc>
        <w:tc>
          <w:tcPr>
            <w:tcW w:w="2550" w:type="dxa"/>
            <w:vAlign w:val="center"/>
          </w:tcPr>
          <w:p w14:paraId="23DD0636" w14:textId="7A37F6DC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1255</w:t>
            </w:r>
          </w:p>
        </w:tc>
        <w:tc>
          <w:tcPr>
            <w:tcW w:w="2556" w:type="dxa"/>
            <w:vAlign w:val="center"/>
          </w:tcPr>
          <w:p w14:paraId="71440AB3" w14:textId="39022B85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2005</w:t>
            </w:r>
          </w:p>
        </w:tc>
      </w:tr>
      <w:tr w:rsidR="003A66D2" w:rsidRPr="002A50BA" w14:paraId="01FF1743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EA50D18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1CF45898" w14:textId="1AC761F8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1730</w:t>
            </w:r>
          </w:p>
        </w:tc>
        <w:tc>
          <w:tcPr>
            <w:tcW w:w="2550" w:type="dxa"/>
            <w:vAlign w:val="center"/>
          </w:tcPr>
          <w:p w14:paraId="64F770E5" w14:textId="7BD43D98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1480</w:t>
            </w:r>
          </w:p>
        </w:tc>
        <w:tc>
          <w:tcPr>
            <w:tcW w:w="2556" w:type="dxa"/>
            <w:vAlign w:val="center"/>
          </w:tcPr>
          <w:p w14:paraId="03B2EB72" w14:textId="42B43702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2770</w:t>
            </w:r>
          </w:p>
        </w:tc>
      </w:tr>
      <w:tr w:rsidR="003A66D2" w:rsidRPr="002A50BA" w14:paraId="0E9A4A4A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22C0436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5DAA5F2A" w14:textId="34CBEB8D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1860</w:t>
            </w:r>
          </w:p>
        </w:tc>
        <w:tc>
          <w:tcPr>
            <w:tcW w:w="2550" w:type="dxa"/>
            <w:vAlign w:val="center"/>
          </w:tcPr>
          <w:p w14:paraId="6C11AD0A" w14:textId="554CE01E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1605</w:t>
            </w:r>
          </w:p>
        </w:tc>
        <w:tc>
          <w:tcPr>
            <w:tcW w:w="2556" w:type="dxa"/>
            <w:vAlign w:val="center"/>
          </w:tcPr>
          <w:p w14:paraId="7D285037" w14:textId="582323C9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2955</w:t>
            </w:r>
          </w:p>
        </w:tc>
      </w:tr>
    </w:tbl>
    <w:p w14:paraId="5020B98C" w14:textId="77777777" w:rsidR="003061FD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061FD" w:rsidRPr="000D4B0A" w14:paraId="13C899DE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27B0056" w14:textId="307F0C30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3A66D2" w:rsidRPr="003A66D2">
              <w:rPr>
                <w:rFonts w:ascii="Tahoma" w:hAnsi="Tahoma" w:cs="Tahoma"/>
                <w:color w:val="7030A0"/>
              </w:rPr>
              <w:t>13/09/2025 - 24/09/2025</w:t>
            </w:r>
          </w:p>
        </w:tc>
      </w:tr>
      <w:tr w:rsidR="003061FD" w:rsidRPr="005C7077" w14:paraId="0695976C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1C39D16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86E1AC1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30515B6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51EB86B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3A66D2" w:rsidRPr="002A50BA" w14:paraId="54A65E90" w14:textId="77777777" w:rsidTr="003A66D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3DEC6B4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0479B146" w14:textId="43243E21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1390</w:t>
            </w:r>
          </w:p>
        </w:tc>
        <w:tc>
          <w:tcPr>
            <w:tcW w:w="2550" w:type="dxa"/>
            <w:vAlign w:val="center"/>
          </w:tcPr>
          <w:p w14:paraId="4B9281A7" w14:textId="4F9E5678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1265</w:t>
            </w:r>
          </w:p>
        </w:tc>
        <w:tc>
          <w:tcPr>
            <w:tcW w:w="2556" w:type="dxa"/>
            <w:vAlign w:val="center"/>
          </w:tcPr>
          <w:p w14:paraId="4E84B87C" w14:textId="4B1B4F94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1985</w:t>
            </w:r>
          </w:p>
        </w:tc>
      </w:tr>
      <w:tr w:rsidR="003A66D2" w:rsidRPr="002A50BA" w14:paraId="06DEDF99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D869B46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7FFF818D" w14:textId="1EB538DB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1730</w:t>
            </w:r>
          </w:p>
        </w:tc>
        <w:tc>
          <w:tcPr>
            <w:tcW w:w="2550" w:type="dxa"/>
            <w:vAlign w:val="center"/>
          </w:tcPr>
          <w:p w14:paraId="0819F61D" w14:textId="6E940A4C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1470</w:t>
            </w:r>
          </w:p>
        </w:tc>
        <w:tc>
          <w:tcPr>
            <w:tcW w:w="2556" w:type="dxa"/>
            <w:vAlign w:val="center"/>
          </w:tcPr>
          <w:p w14:paraId="67035B9F" w14:textId="3E40EBBF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2760</w:t>
            </w:r>
          </w:p>
        </w:tc>
      </w:tr>
      <w:tr w:rsidR="003A66D2" w:rsidRPr="002A50BA" w14:paraId="2949B4E2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F349539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0F4D7EBB" w14:textId="21E27625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1750</w:t>
            </w:r>
          </w:p>
        </w:tc>
        <w:tc>
          <w:tcPr>
            <w:tcW w:w="2550" w:type="dxa"/>
            <w:vAlign w:val="center"/>
          </w:tcPr>
          <w:p w14:paraId="2B03894D" w14:textId="7D69C419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1555</w:t>
            </w:r>
          </w:p>
        </w:tc>
        <w:tc>
          <w:tcPr>
            <w:tcW w:w="2556" w:type="dxa"/>
            <w:vAlign w:val="center"/>
          </w:tcPr>
          <w:p w14:paraId="41B71FBF" w14:textId="43AE0517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2810</w:t>
            </w:r>
          </w:p>
        </w:tc>
      </w:tr>
    </w:tbl>
    <w:p w14:paraId="0BAD1B6B" w14:textId="77777777" w:rsidR="003061FD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061FD" w:rsidRPr="000D4B0A" w14:paraId="584284DC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B019F22" w14:textId="3207ACE5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="003A66D2" w:rsidRPr="003A66D2">
              <w:rPr>
                <w:rFonts w:ascii="Tahoma" w:hAnsi="Tahoma" w:cs="Tahoma"/>
                <w:color w:val="7030A0"/>
              </w:rPr>
              <w:t>25/09/2025 - 04/10/2025</w:t>
            </w:r>
          </w:p>
        </w:tc>
      </w:tr>
      <w:tr w:rsidR="003061FD" w:rsidRPr="005C7077" w14:paraId="3ED51CB7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AEFDDE4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F2031DF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125FAC7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91251B4" w14:textId="77777777" w:rsidR="003061FD" w:rsidRPr="000D4B0A" w:rsidRDefault="003061FD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3A66D2" w:rsidRPr="002A50BA" w14:paraId="74CD4037" w14:textId="77777777" w:rsidTr="003A66D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0BB71E9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020DB637" w14:textId="40E89893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1255</w:t>
            </w:r>
          </w:p>
        </w:tc>
        <w:tc>
          <w:tcPr>
            <w:tcW w:w="2550" w:type="dxa"/>
            <w:vAlign w:val="center"/>
          </w:tcPr>
          <w:p w14:paraId="631402CB" w14:textId="380B3335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1195</w:t>
            </w:r>
          </w:p>
        </w:tc>
        <w:tc>
          <w:tcPr>
            <w:tcW w:w="2556" w:type="dxa"/>
            <w:vAlign w:val="center"/>
          </w:tcPr>
          <w:p w14:paraId="11BC030A" w14:textId="00DAC074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1675</w:t>
            </w:r>
          </w:p>
        </w:tc>
      </w:tr>
      <w:tr w:rsidR="003A66D2" w:rsidRPr="002A50BA" w14:paraId="69DCDD6C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12576EB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154FCF4B" w14:textId="5B93C47B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1470</w:t>
            </w:r>
          </w:p>
        </w:tc>
        <w:tc>
          <w:tcPr>
            <w:tcW w:w="2550" w:type="dxa"/>
            <w:vAlign w:val="center"/>
          </w:tcPr>
          <w:p w14:paraId="31D03362" w14:textId="595C1F02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1305</w:t>
            </w:r>
          </w:p>
        </w:tc>
        <w:tc>
          <w:tcPr>
            <w:tcW w:w="2556" w:type="dxa"/>
            <w:vAlign w:val="center"/>
          </w:tcPr>
          <w:p w14:paraId="1B50125B" w14:textId="590410CF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2215</w:t>
            </w:r>
          </w:p>
        </w:tc>
      </w:tr>
      <w:tr w:rsidR="003A66D2" w:rsidRPr="002A50BA" w14:paraId="7EECBF51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9276ECF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58D2D304" w14:textId="31BBBAB7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1710</w:t>
            </w:r>
          </w:p>
        </w:tc>
        <w:tc>
          <w:tcPr>
            <w:tcW w:w="2550" w:type="dxa"/>
            <w:vAlign w:val="center"/>
          </w:tcPr>
          <w:p w14:paraId="2AF615CC" w14:textId="5EEC66EA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1575</w:t>
            </w:r>
          </w:p>
        </w:tc>
        <w:tc>
          <w:tcPr>
            <w:tcW w:w="2556" w:type="dxa"/>
            <w:vAlign w:val="center"/>
          </w:tcPr>
          <w:p w14:paraId="3DAF08AE" w14:textId="549C9BD3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2645</w:t>
            </w:r>
          </w:p>
        </w:tc>
      </w:tr>
    </w:tbl>
    <w:p w14:paraId="5B748AE6" w14:textId="77777777" w:rsidR="003061FD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A66D2" w:rsidRPr="000D4B0A" w14:paraId="3DF5799C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5F89EEB" w14:textId="13469BD2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Pr="003A66D2">
              <w:rPr>
                <w:rFonts w:ascii="Tahoma" w:hAnsi="Tahoma" w:cs="Tahoma"/>
                <w:color w:val="7030A0"/>
              </w:rPr>
              <w:t>05/10/2025 - 31/10/2025</w:t>
            </w:r>
          </w:p>
        </w:tc>
      </w:tr>
      <w:tr w:rsidR="003A66D2" w:rsidRPr="005C7077" w14:paraId="46A35701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D472027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CA940C5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426C626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E8C4797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3A66D2" w:rsidRPr="002A50BA" w14:paraId="12670A7B" w14:textId="77777777" w:rsidTr="003A66D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34D9177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51D23C60" w14:textId="749830D8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1235</w:t>
            </w:r>
          </w:p>
        </w:tc>
        <w:tc>
          <w:tcPr>
            <w:tcW w:w="2550" w:type="dxa"/>
            <w:vAlign w:val="center"/>
          </w:tcPr>
          <w:p w14:paraId="096306EC" w14:textId="6CB75756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1135</w:t>
            </w:r>
          </w:p>
        </w:tc>
        <w:tc>
          <w:tcPr>
            <w:tcW w:w="2556" w:type="dxa"/>
            <w:vAlign w:val="center"/>
          </w:tcPr>
          <w:p w14:paraId="370D4043" w14:textId="39863CB0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1640</w:t>
            </w:r>
          </w:p>
        </w:tc>
      </w:tr>
      <w:tr w:rsidR="003A66D2" w:rsidRPr="002A50BA" w14:paraId="69AA96AE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609D6BF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12800A7F" w14:textId="692F6690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1470</w:t>
            </w:r>
          </w:p>
        </w:tc>
        <w:tc>
          <w:tcPr>
            <w:tcW w:w="2550" w:type="dxa"/>
            <w:vAlign w:val="center"/>
          </w:tcPr>
          <w:p w14:paraId="551F6AF3" w14:textId="424B0BE2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1305</w:t>
            </w:r>
          </w:p>
        </w:tc>
        <w:tc>
          <w:tcPr>
            <w:tcW w:w="2556" w:type="dxa"/>
            <w:vAlign w:val="center"/>
          </w:tcPr>
          <w:p w14:paraId="3156CAB0" w14:textId="551E231E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2215</w:t>
            </w:r>
          </w:p>
        </w:tc>
      </w:tr>
      <w:tr w:rsidR="003A66D2" w:rsidRPr="002A50BA" w14:paraId="27CC8A99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0637BC2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138FA68F" w14:textId="11BD3FFA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1710</w:t>
            </w:r>
          </w:p>
        </w:tc>
        <w:tc>
          <w:tcPr>
            <w:tcW w:w="2550" w:type="dxa"/>
            <w:vAlign w:val="center"/>
          </w:tcPr>
          <w:p w14:paraId="08F570B4" w14:textId="17E5A8E9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1575</w:t>
            </w:r>
          </w:p>
        </w:tc>
        <w:tc>
          <w:tcPr>
            <w:tcW w:w="2556" w:type="dxa"/>
            <w:vAlign w:val="center"/>
          </w:tcPr>
          <w:p w14:paraId="4AF15812" w14:textId="35F80C78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2645</w:t>
            </w:r>
          </w:p>
        </w:tc>
      </w:tr>
    </w:tbl>
    <w:p w14:paraId="6127D172" w14:textId="77777777" w:rsidR="003A66D2" w:rsidRDefault="003A66D2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A66D2" w:rsidRPr="000D4B0A" w14:paraId="62553C97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E489A54" w14:textId="46D7DF62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331858">
              <w:rPr>
                <w:rFonts w:ascii="Tahoma" w:hAnsi="Tahoma" w:cs="Tahoma"/>
                <w:color w:val="7030A0"/>
              </w:rPr>
              <w:t xml:space="preserve">VIGENCIA </w:t>
            </w:r>
            <w:r w:rsidRPr="003A66D2">
              <w:rPr>
                <w:rFonts w:ascii="Tahoma" w:hAnsi="Tahoma" w:cs="Tahoma"/>
                <w:color w:val="7030A0"/>
              </w:rPr>
              <w:t>02/11/2025—31/03/2026</w:t>
            </w:r>
          </w:p>
        </w:tc>
      </w:tr>
      <w:tr w:rsidR="003A66D2" w:rsidRPr="005C7077" w14:paraId="746F884B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B024FE8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2C07C6E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D725942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6D715E3" w14:textId="77777777" w:rsidR="003A66D2" w:rsidRPr="000D4B0A" w:rsidRDefault="003A66D2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3A66D2" w:rsidRPr="002A50BA" w14:paraId="3D4BDEE1" w14:textId="77777777" w:rsidTr="003A66D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5CC957C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448FB9FF" w14:textId="2797C725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1215</w:t>
            </w:r>
          </w:p>
        </w:tc>
        <w:tc>
          <w:tcPr>
            <w:tcW w:w="2550" w:type="dxa"/>
            <w:vAlign w:val="center"/>
          </w:tcPr>
          <w:p w14:paraId="58DF4087" w14:textId="45739304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1120</w:t>
            </w:r>
          </w:p>
        </w:tc>
        <w:tc>
          <w:tcPr>
            <w:tcW w:w="2556" w:type="dxa"/>
            <w:vAlign w:val="center"/>
          </w:tcPr>
          <w:p w14:paraId="07BB7388" w14:textId="1C94EDE4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1635</w:t>
            </w:r>
          </w:p>
        </w:tc>
      </w:tr>
      <w:tr w:rsidR="003A66D2" w:rsidRPr="002A50BA" w14:paraId="77A6F17C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2B2399A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2A5896F3" w14:textId="73A8FF91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1390</w:t>
            </w:r>
          </w:p>
        </w:tc>
        <w:tc>
          <w:tcPr>
            <w:tcW w:w="2550" w:type="dxa"/>
            <w:vAlign w:val="center"/>
          </w:tcPr>
          <w:p w14:paraId="23A39F20" w14:textId="7030B6F4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1225</w:t>
            </w:r>
          </w:p>
        </w:tc>
        <w:tc>
          <w:tcPr>
            <w:tcW w:w="2556" w:type="dxa"/>
            <w:vAlign w:val="center"/>
          </w:tcPr>
          <w:p w14:paraId="571C66F7" w14:textId="2922242E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4"/>
                <w:sz w:val="22"/>
                <w:szCs w:val="22"/>
              </w:rPr>
              <w:t>2110</w:t>
            </w:r>
          </w:p>
        </w:tc>
      </w:tr>
      <w:tr w:rsidR="003A66D2" w:rsidRPr="002A50BA" w14:paraId="41FA38FB" w14:textId="77777777" w:rsidTr="003A66D2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A8B277E" w14:textId="77777777" w:rsidR="003A66D2" w:rsidRPr="000D4B0A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776F9F2" w14:textId="2B14E9B5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10"/>
                <w:sz w:val="22"/>
                <w:szCs w:val="22"/>
              </w:rPr>
              <w:t>—</w:t>
            </w:r>
          </w:p>
        </w:tc>
        <w:tc>
          <w:tcPr>
            <w:tcW w:w="2550" w:type="dxa"/>
            <w:vAlign w:val="center"/>
          </w:tcPr>
          <w:p w14:paraId="1A5F8558" w14:textId="7F5A3E0E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10"/>
                <w:sz w:val="22"/>
                <w:szCs w:val="22"/>
              </w:rPr>
              <w:t>—</w:t>
            </w:r>
          </w:p>
        </w:tc>
        <w:tc>
          <w:tcPr>
            <w:tcW w:w="2556" w:type="dxa"/>
            <w:vAlign w:val="center"/>
          </w:tcPr>
          <w:p w14:paraId="5D8B3EEF" w14:textId="383B270E" w:rsidR="003A66D2" w:rsidRPr="003A66D2" w:rsidRDefault="003A66D2" w:rsidP="003A66D2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3A66D2">
              <w:rPr>
                <w:rFonts w:ascii="Tahoma" w:hAnsi="Tahoma" w:cs="Tahoma"/>
                <w:bCs/>
                <w:color w:val="3E3E3E"/>
                <w:spacing w:val="-10"/>
                <w:sz w:val="22"/>
                <w:szCs w:val="22"/>
              </w:rPr>
              <w:t>—</w:t>
            </w:r>
          </w:p>
        </w:tc>
      </w:tr>
    </w:tbl>
    <w:p w14:paraId="646D1019" w14:textId="77777777" w:rsidR="00303E50" w:rsidRDefault="00303E50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0FF3BCD3" w14:textId="77777777" w:rsidR="000219B4" w:rsidRDefault="000219B4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5083B20D" w14:textId="19348C36" w:rsidR="003061FD" w:rsidRPr="000D4B0A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6752804D" w14:textId="77777777" w:rsidR="003061FD" w:rsidRPr="000D4B0A" w:rsidRDefault="003061FD" w:rsidP="003061F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310F32C" w14:textId="77777777" w:rsidR="003061FD" w:rsidRPr="000D4B0A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C4DB9BA" w14:textId="77777777" w:rsidR="003061FD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6CDAC6C5" w14:textId="77777777" w:rsidR="003061FD" w:rsidRPr="00E61254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2008683B" w14:textId="77777777" w:rsidR="003061FD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7D93723A" w14:textId="77777777" w:rsidR="003061FD" w:rsidRPr="000D4B0A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1C921043" w14:textId="77777777" w:rsidR="003061FD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A86911D" w14:textId="77777777" w:rsidR="003061FD" w:rsidRPr="00E61254" w:rsidRDefault="003061FD" w:rsidP="003061F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Por la mañana v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isita 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a la ciudad 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>de Atenas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incluyendo la</w:t>
      </w: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 Acrópolis, </w:t>
      </w:r>
      <w:r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Pr="00E61254">
        <w:rPr>
          <w:rFonts w:ascii="Tahoma" w:hAnsi="Tahoma" w:cs="Tahoma"/>
          <w:color w:val="000000" w:themeColor="text1"/>
        </w:rPr>
        <w:t> </w:t>
      </w:r>
    </w:p>
    <w:p w14:paraId="68839C45" w14:textId="77777777" w:rsidR="00303E50" w:rsidRDefault="00303E50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68366629" w14:textId="43AC4231" w:rsidR="003061FD" w:rsidRPr="000D4B0A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ATENAS </w:t>
      </w:r>
    </w:p>
    <w:p w14:paraId="07171E94" w14:textId="77777777" w:rsidR="00303E50" w:rsidRDefault="00303E50" w:rsidP="003061FD">
      <w:pPr>
        <w:jc w:val="both"/>
        <w:rPr>
          <w:rFonts w:ascii="Tahoma" w:hAnsi="Tahoma" w:cs="Tahoma"/>
          <w:b/>
          <w:color w:val="3E3E3E"/>
        </w:rPr>
      </w:pPr>
    </w:p>
    <w:p w14:paraId="59823190" w14:textId="1C0F03F2" w:rsidR="003061FD" w:rsidRPr="005D4662" w:rsidRDefault="003061FD" w:rsidP="003061FD">
      <w:pPr>
        <w:jc w:val="both"/>
        <w:rPr>
          <w:rFonts w:ascii="Tahoma" w:hAnsi="Tahoma" w:cs="Tahoma"/>
          <w:bCs/>
        </w:rPr>
      </w:pPr>
      <w:r w:rsidRPr="005D4662">
        <w:rPr>
          <w:rFonts w:ascii="Tahoma" w:hAnsi="Tahoma" w:cs="Tahoma"/>
          <w:b/>
          <w:color w:val="3E3E3E"/>
        </w:rPr>
        <w:t>Día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libre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en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Atenas</w:t>
      </w:r>
      <w:r w:rsidRPr="005D4662">
        <w:rPr>
          <w:rFonts w:ascii="Tahoma" w:hAnsi="Tahoma" w:cs="Tahoma"/>
          <w:bCs/>
          <w:color w:val="3E3E3E"/>
        </w:rPr>
        <w:t>.</w:t>
      </w:r>
      <w:r w:rsidRPr="005D4662">
        <w:rPr>
          <w:rFonts w:ascii="Tahoma" w:hAnsi="Tahoma" w:cs="Tahoma"/>
          <w:bCs/>
          <w:color w:val="3E3E3E"/>
          <w:spacing w:val="-12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Hoy</w:t>
      </w:r>
      <w:r w:rsidRPr="005D4662">
        <w:rPr>
          <w:rFonts w:ascii="Tahoma" w:hAnsi="Tahoma" w:cs="Tahoma"/>
          <w:bCs/>
          <w:color w:val="3E3E3E"/>
          <w:spacing w:val="-1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tiene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la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oportunidad</w:t>
      </w:r>
      <w:r w:rsidRPr="005D4662">
        <w:rPr>
          <w:rFonts w:ascii="Tahoma" w:hAnsi="Tahoma" w:cs="Tahoma"/>
          <w:bCs/>
          <w:color w:val="3E3E3E"/>
          <w:spacing w:val="-1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de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explorar la ciudad de Atenas.</w:t>
      </w:r>
      <w:r w:rsidRPr="005D4662">
        <w:rPr>
          <w:rFonts w:ascii="Tahoma" w:hAnsi="Tahoma" w:cs="Tahoma"/>
          <w:bCs/>
          <w:color w:val="3E3E3E"/>
          <w:spacing w:val="4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 xml:space="preserve">No deje de visitar uno de los muchos museos y el casco antiguo de Atenas - </w:t>
      </w:r>
      <w:proofErr w:type="spellStart"/>
      <w:r w:rsidRPr="005D4662">
        <w:rPr>
          <w:rFonts w:ascii="Tahoma" w:hAnsi="Tahoma" w:cs="Tahoma"/>
          <w:bCs/>
          <w:color w:val="3E3E3E"/>
        </w:rPr>
        <w:t>Plaka</w:t>
      </w:r>
      <w:proofErr w:type="spellEnd"/>
      <w:r w:rsidRPr="005D4662">
        <w:rPr>
          <w:rFonts w:ascii="Tahoma" w:hAnsi="Tahoma" w:cs="Tahoma"/>
          <w:bCs/>
          <w:color w:val="3E3E3E"/>
        </w:rPr>
        <w:t>.</w:t>
      </w:r>
    </w:p>
    <w:p w14:paraId="45F25F53" w14:textId="77777777" w:rsidR="00303E50" w:rsidRDefault="00303E50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72B43B60" w14:textId="28234969" w:rsidR="003061FD" w:rsidRPr="000B36E1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ATENAS - </w:t>
      </w:r>
      <w:r w:rsidR="00303E5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</w:p>
    <w:p w14:paraId="0756B875" w14:textId="77777777" w:rsidR="003061FD" w:rsidRPr="000B36E1" w:rsidRDefault="003061FD" w:rsidP="003061F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24EF073E" w14:textId="78F57B96" w:rsidR="003061FD" w:rsidRPr="005D4662" w:rsidRDefault="003061FD" w:rsidP="003061FD">
      <w:pPr>
        <w:spacing w:before="1"/>
        <w:ind w:right="48"/>
        <w:jc w:val="both"/>
        <w:rPr>
          <w:rFonts w:ascii="Tahoma" w:hAnsi="Tahoma" w:cs="Tahoma"/>
          <w:bCs/>
        </w:rPr>
      </w:pPr>
      <w:r w:rsidRPr="005D4662">
        <w:rPr>
          <w:rFonts w:ascii="Tahoma" w:hAnsi="Tahoma" w:cs="Tahoma"/>
          <w:b/>
          <w:color w:val="3E3E3E"/>
        </w:rPr>
        <w:t>Traslado</w:t>
      </w:r>
      <w:r w:rsidRPr="005D4662">
        <w:rPr>
          <w:rFonts w:ascii="Tahoma" w:hAnsi="Tahoma" w:cs="Tahoma"/>
          <w:b/>
          <w:color w:val="3E3E3E"/>
          <w:spacing w:val="-9"/>
        </w:rPr>
        <w:t xml:space="preserve"> </w:t>
      </w:r>
      <w:r w:rsidRPr="005D4662">
        <w:rPr>
          <w:rFonts w:ascii="Tahoma" w:hAnsi="Tahoma" w:cs="Tahoma"/>
          <w:b/>
          <w:color w:val="3E3E3E"/>
        </w:rPr>
        <w:t>al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aeropuerto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de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Atenas</w:t>
      </w:r>
      <w:r w:rsidRPr="005D4662">
        <w:rPr>
          <w:rFonts w:ascii="Tahoma" w:hAnsi="Tahoma" w:cs="Tahoma"/>
          <w:b/>
          <w:color w:val="3E3E3E"/>
          <w:spacing w:val="-10"/>
        </w:rPr>
        <w:t xml:space="preserve"> </w:t>
      </w:r>
      <w:r w:rsidRPr="005D4662">
        <w:rPr>
          <w:rFonts w:ascii="Tahoma" w:hAnsi="Tahoma" w:cs="Tahoma"/>
          <w:b/>
          <w:color w:val="3E3E3E"/>
        </w:rPr>
        <w:t>para</w:t>
      </w:r>
      <w:r w:rsidRPr="005D4662">
        <w:rPr>
          <w:rFonts w:ascii="Tahoma" w:hAnsi="Tahoma" w:cs="Tahoma"/>
          <w:b/>
          <w:color w:val="3E3E3E"/>
          <w:spacing w:val="-9"/>
        </w:rPr>
        <w:t xml:space="preserve"> </w:t>
      </w:r>
      <w:r w:rsidRPr="005D4662">
        <w:rPr>
          <w:rFonts w:ascii="Tahoma" w:hAnsi="Tahoma" w:cs="Tahoma"/>
          <w:b/>
          <w:color w:val="3E3E3E"/>
        </w:rPr>
        <w:t>tomar</w:t>
      </w:r>
      <w:r w:rsidRPr="005D4662">
        <w:rPr>
          <w:rFonts w:ascii="Tahoma" w:hAnsi="Tahoma" w:cs="Tahoma"/>
          <w:b/>
          <w:color w:val="3E3E3E"/>
          <w:spacing w:val="-9"/>
        </w:rPr>
        <w:t xml:space="preserve"> </w:t>
      </w:r>
      <w:r w:rsidRPr="005D4662">
        <w:rPr>
          <w:rFonts w:ascii="Tahoma" w:hAnsi="Tahoma" w:cs="Tahoma"/>
          <w:b/>
          <w:color w:val="3E3E3E"/>
        </w:rPr>
        <w:t>su</w:t>
      </w:r>
      <w:r w:rsidRPr="005D4662">
        <w:rPr>
          <w:rFonts w:ascii="Tahoma" w:hAnsi="Tahoma" w:cs="Tahoma"/>
          <w:b/>
          <w:color w:val="3E3E3E"/>
          <w:spacing w:val="-7"/>
        </w:rPr>
        <w:t xml:space="preserve"> </w:t>
      </w:r>
      <w:r w:rsidRPr="005D4662">
        <w:rPr>
          <w:rFonts w:ascii="Tahoma" w:hAnsi="Tahoma" w:cs="Tahoma"/>
          <w:b/>
          <w:color w:val="3E3E3E"/>
        </w:rPr>
        <w:t>vuelo a</w:t>
      </w:r>
      <w:r w:rsidRPr="005D4662">
        <w:rPr>
          <w:rFonts w:ascii="Tahoma" w:hAnsi="Tahoma" w:cs="Tahoma"/>
          <w:b/>
          <w:color w:val="3E3E3E"/>
          <w:spacing w:val="-9"/>
        </w:rPr>
        <w:t xml:space="preserve"> </w:t>
      </w:r>
      <w:proofErr w:type="spellStart"/>
      <w:r w:rsidR="00303E50">
        <w:rPr>
          <w:rFonts w:ascii="Tahoma" w:hAnsi="Tahoma" w:cs="Tahoma"/>
          <w:b/>
          <w:color w:val="3E3E3E"/>
        </w:rPr>
        <w:t>Mykonos</w:t>
      </w:r>
      <w:proofErr w:type="spellEnd"/>
      <w:r w:rsidRPr="005D4662">
        <w:rPr>
          <w:rFonts w:ascii="Tahoma" w:hAnsi="Tahoma" w:cs="Tahoma"/>
          <w:b/>
          <w:color w:val="3E3E3E"/>
        </w:rPr>
        <w:t>.</w:t>
      </w:r>
      <w:r w:rsidRPr="005D4662">
        <w:rPr>
          <w:rFonts w:ascii="Tahoma" w:hAnsi="Tahoma" w:cs="Tahoma"/>
          <w:bCs/>
          <w:color w:val="3E3E3E"/>
          <w:spacing w:val="27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A</w:t>
      </w:r>
      <w:r w:rsidRPr="005D4662">
        <w:rPr>
          <w:rFonts w:ascii="Tahoma" w:hAnsi="Tahoma" w:cs="Tahoma"/>
          <w:bCs/>
          <w:color w:val="3E3E3E"/>
          <w:spacing w:val="-9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su</w:t>
      </w:r>
      <w:r w:rsidRPr="005D4662">
        <w:rPr>
          <w:rFonts w:ascii="Tahoma" w:hAnsi="Tahoma" w:cs="Tahoma"/>
          <w:bCs/>
          <w:color w:val="3E3E3E"/>
          <w:spacing w:val="-10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llegada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a</w:t>
      </w:r>
      <w:r w:rsidRPr="005D4662">
        <w:rPr>
          <w:rFonts w:ascii="Tahoma" w:hAnsi="Tahoma" w:cs="Tahoma"/>
          <w:bCs/>
          <w:color w:val="3E3E3E"/>
          <w:spacing w:val="-10"/>
        </w:rPr>
        <w:t xml:space="preserve"> </w:t>
      </w:r>
      <w:proofErr w:type="spellStart"/>
      <w:r w:rsidR="00303E50">
        <w:rPr>
          <w:rFonts w:ascii="Tahoma" w:hAnsi="Tahoma" w:cs="Tahoma"/>
          <w:bCs/>
          <w:color w:val="3E3E3E"/>
        </w:rPr>
        <w:t>Mykonos</w:t>
      </w:r>
      <w:proofErr w:type="spellEnd"/>
      <w:r w:rsidRPr="005D4662">
        <w:rPr>
          <w:rFonts w:ascii="Tahoma" w:hAnsi="Tahoma" w:cs="Tahoma"/>
          <w:bCs/>
          <w:color w:val="3E3E3E"/>
        </w:rPr>
        <w:t>,</w:t>
      </w:r>
      <w:r w:rsidRPr="005D4662">
        <w:rPr>
          <w:rFonts w:ascii="Tahoma" w:hAnsi="Tahoma" w:cs="Tahoma"/>
          <w:bCs/>
          <w:color w:val="3E3E3E"/>
          <w:spacing w:val="-1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será</w:t>
      </w:r>
      <w:r w:rsidRPr="005D4662">
        <w:rPr>
          <w:rFonts w:ascii="Tahoma" w:hAnsi="Tahoma" w:cs="Tahoma"/>
          <w:bCs/>
          <w:color w:val="3E3E3E"/>
          <w:spacing w:val="-12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trasladado</w:t>
      </w:r>
      <w:r w:rsidRPr="005D4662">
        <w:rPr>
          <w:rFonts w:ascii="Tahoma" w:hAnsi="Tahoma" w:cs="Tahoma"/>
          <w:bCs/>
          <w:color w:val="3E3E3E"/>
          <w:spacing w:val="-9"/>
        </w:rPr>
        <w:t xml:space="preserve"> </w:t>
      </w:r>
      <w:r w:rsidRPr="005D4662">
        <w:rPr>
          <w:rFonts w:ascii="Tahoma" w:hAnsi="Tahoma" w:cs="Tahoma"/>
          <w:bCs/>
          <w:color w:val="3E3E3E"/>
        </w:rPr>
        <w:t xml:space="preserve">a su hotel, para disfrutar de </w:t>
      </w:r>
      <w:r w:rsidRPr="005D4662">
        <w:rPr>
          <w:rFonts w:ascii="Tahoma" w:hAnsi="Tahoma" w:cs="Tahoma"/>
          <w:b/>
          <w:color w:val="3E3E3E"/>
        </w:rPr>
        <w:t>2 días completos</w:t>
      </w:r>
      <w:r w:rsidRPr="005D4662">
        <w:rPr>
          <w:rFonts w:ascii="Tahoma" w:hAnsi="Tahoma" w:cs="Tahoma"/>
          <w:bCs/>
          <w:color w:val="3E3E3E"/>
        </w:rPr>
        <w:t xml:space="preserve"> en esta magnífica</w:t>
      </w:r>
      <w:r w:rsidRPr="005D4662">
        <w:rPr>
          <w:rFonts w:ascii="Tahoma" w:hAnsi="Tahoma" w:cs="Tahoma"/>
          <w:bCs/>
          <w:color w:val="3E3E3E"/>
          <w:spacing w:val="-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isla.</w:t>
      </w:r>
    </w:p>
    <w:p w14:paraId="00F5ABD8" w14:textId="77777777" w:rsidR="003061FD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4D2B6B02" w14:textId="77777777" w:rsidR="000219B4" w:rsidRDefault="000219B4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FAE5A4C" w14:textId="77777777" w:rsidR="000219B4" w:rsidRDefault="000219B4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0F5B8663" w14:textId="77777777" w:rsidR="000219B4" w:rsidRDefault="000219B4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6BCE3A88" w14:textId="3ECB1117" w:rsidR="003061FD" w:rsidRPr="005F4BE2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proofErr w:type="spellStart"/>
      <w:r w:rsidR="00303E5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  <w:proofErr w:type="spellEnd"/>
    </w:p>
    <w:p w14:paraId="23D76BE4" w14:textId="77777777" w:rsidR="000219B4" w:rsidRDefault="000219B4" w:rsidP="00303E50">
      <w:pPr>
        <w:ind w:right="945"/>
        <w:jc w:val="both"/>
        <w:rPr>
          <w:rFonts w:ascii="Tahoma" w:hAnsi="Tahoma" w:cs="Tahoma"/>
          <w:b/>
          <w:color w:val="3E3E3E"/>
        </w:rPr>
      </w:pPr>
    </w:p>
    <w:p w14:paraId="169EA26E" w14:textId="453F2E13" w:rsidR="003061FD" w:rsidRPr="005D4662" w:rsidRDefault="003061FD" w:rsidP="00303E50">
      <w:pPr>
        <w:ind w:right="945"/>
        <w:jc w:val="both"/>
        <w:rPr>
          <w:rFonts w:ascii="Tahoma" w:hAnsi="Tahoma" w:cs="Tahoma"/>
          <w:bCs/>
        </w:rPr>
      </w:pPr>
      <w:r w:rsidRPr="005D4662">
        <w:rPr>
          <w:rFonts w:ascii="Tahoma" w:hAnsi="Tahoma" w:cs="Tahoma"/>
          <w:b/>
          <w:color w:val="3E3E3E"/>
        </w:rPr>
        <w:t>Día libre.</w:t>
      </w:r>
      <w:r w:rsidRPr="005D4662">
        <w:rPr>
          <w:rFonts w:ascii="Tahoma" w:hAnsi="Tahoma" w:cs="Tahoma"/>
          <w:bCs/>
          <w:color w:val="3E3E3E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Tendrá la</w:t>
      </w:r>
      <w:r w:rsidR="00303E50" w:rsidRPr="00303E50">
        <w:rPr>
          <w:rFonts w:ascii="Tahoma" w:hAnsi="Tahoma" w:cs="Tahoma"/>
          <w:bCs/>
          <w:color w:val="3E3E3E"/>
          <w:spacing w:val="40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oportunidad de admirar y recorrer esta hermosa y Cosmopolitan isla</w:t>
      </w:r>
      <w:r w:rsidR="00303E50" w:rsidRPr="00303E50">
        <w:rPr>
          <w:rFonts w:ascii="Tahoma" w:hAnsi="Tahoma" w:cs="Tahoma"/>
          <w:bCs/>
          <w:color w:val="3E3E3E"/>
          <w:spacing w:val="40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que le ofrece una</w:t>
      </w:r>
      <w:r w:rsidR="00303E50" w:rsidRPr="00303E50">
        <w:rPr>
          <w:rFonts w:ascii="Tahoma" w:hAnsi="Tahoma" w:cs="Tahoma"/>
          <w:bCs/>
          <w:color w:val="3E3E3E"/>
          <w:spacing w:val="-3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gran</w:t>
      </w:r>
      <w:r w:rsidR="00303E50" w:rsidRPr="00303E50">
        <w:rPr>
          <w:rFonts w:ascii="Tahoma" w:hAnsi="Tahoma" w:cs="Tahoma"/>
          <w:bCs/>
          <w:color w:val="3E3E3E"/>
          <w:spacing w:val="-2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variedad</w:t>
      </w:r>
      <w:r w:rsidR="00303E50" w:rsidRPr="00303E50">
        <w:rPr>
          <w:rFonts w:ascii="Tahoma" w:hAnsi="Tahoma" w:cs="Tahoma"/>
          <w:bCs/>
          <w:color w:val="3E3E3E"/>
          <w:spacing w:val="-2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de</w:t>
      </w:r>
      <w:r w:rsidR="00303E50" w:rsidRPr="00303E50">
        <w:rPr>
          <w:rFonts w:ascii="Tahoma" w:hAnsi="Tahoma" w:cs="Tahoma"/>
          <w:bCs/>
          <w:color w:val="3E3E3E"/>
          <w:spacing w:val="-3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playas,</w:t>
      </w:r>
      <w:r w:rsidR="00303E50" w:rsidRPr="00303E50">
        <w:rPr>
          <w:rFonts w:ascii="Tahoma" w:hAnsi="Tahoma" w:cs="Tahoma"/>
          <w:bCs/>
          <w:color w:val="3E3E3E"/>
          <w:spacing w:val="-2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aproveche</w:t>
      </w:r>
      <w:r w:rsidR="00303E50" w:rsidRPr="00303E50">
        <w:rPr>
          <w:rFonts w:ascii="Tahoma" w:hAnsi="Tahoma" w:cs="Tahoma"/>
          <w:bCs/>
          <w:color w:val="3E3E3E"/>
          <w:spacing w:val="-3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del</w:t>
      </w:r>
      <w:r w:rsidR="00303E50" w:rsidRPr="00303E50">
        <w:rPr>
          <w:rFonts w:ascii="Tahoma" w:hAnsi="Tahoma" w:cs="Tahoma"/>
          <w:bCs/>
          <w:color w:val="3E3E3E"/>
          <w:spacing w:val="-5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sol,</w:t>
      </w:r>
      <w:r w:rsidR="00303E50" w:rsidRPr="00303E50">
        <w:rPr>
          <w:rFonts w:ascii="Tahoma" w:hAnsi="Tahoma" w:cs="Tahoma"/>
          <w:bCs/>
          <w:color w:val="3E3E3E"/>
          <w:spacing w:val="-5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de</w:t>
      </w:r>
      <w:r w:rsidR="00303E50" w:rsidRPr="00303E50">
        <w:rPr>
          <w:rFonts w:ascii="Tahoma" w:hAnsi="Tahoma" w:cs="Tahoma"/>
          <w:bCs/>
          <w:color w:val="3E3E3E"/>
          <w:spacing w:val="-3"/>
        </w:rPr>
        <w:t xml:space="preserve"> </w:t>
      </w:r>
      <w:r w:rsidR="00303E50" w:rsidRPr="00303E50">
        <w:rPr>
          <w:rFonts w:ascii="Tahoma" w:hAnsi="Tahoma" w:cs="Tahoma"/>
          <w:bCs/>
          <w:color w:val="3E3E3E"/>
        </w:rPr>
        <w:t>su belleza sin igual y de su animada vida nocturna.</w:t>
      </w:r>
    </w:p>
    <w:p w14:paraId="5ECA065D" w14:textId="77777777" w:rsidR="003061FD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76304AA" w14:textId="536889B3" w:rsidR="003061FD" w:rsidRPr="005F4BE2" w:rsidRDefault="003061FD" w:rsidP="003061F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303E50">
        <w:rPr>
          <w:rFonts w:ascii="Tahoma" w:hAnsi="Tahoma" w:cs="Tahoma"/>
          <w:b/>
          <w:bCs/>
          <w:color w:val="7916A8"/>
          <w:sz w:val="28"/>
          <w:szCs w:val="28"/>
        </w:rPr>
        <w:t>MYKONOS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– ATENAS - SALIDA</w:t>
      </w:r>
    </w:p>
    <w:p w14:paraId="7CB6B04A" w14:textId="77777777" w:rsidR="003061FD" w:rsidRDefault="003061FD" w:rsidP="003061FD">
      <w:pPr>
        <w:spacing w:before="2"/>
        <w:ind w:right="842"/>
        <w:rPr>
          <w:b/>
          <w:color w:val="3A2E2A"/>
          <w:sz w:val="20"/>
        </w:rPr>
      </w:pPr>
    </w:p>
    <w:p w14:paraId="0796127A" w14:textId="44A739D4" w:rsidR="003061FD" w:rsidRPr="005D4662" w:rsidRDefault="003061FD" w:rsidP="003061FD">
      <w:pPr>
        <w:ind w:right="943"/>
        <w:jc w:val="both"/>
        <w:rPr>
          <w:rFonts w:ascii="Tahoma" w:hAnsi="Tahoma" w:cs="Tahoma"/>
          <w:bCs/>
        </w:rPr>
      </w:pPr>
      <w:r w:rsidRPr="005D4662">
        <w:rPr>
          <w:rFonts w:ascii="Tahoma" w:hAnsi="Tahoma" w:cs="Tahoma"/>
          <w:b/>
          <w:color w:val="3E3E3E"/>
        </w:rPr>
        <w:t xml:space="preserve">Traslado al aeropuerto de </w:t>
      </w:r>
      <w:proofErr w:type="spellStart"/>
      <w:r w:rsidR="00303E50">
        <w:rPr>
          <w:rFonts w:ascii="Tahoma" w:hAnsi="Tahoma" w:cs="Tahoma"/>
          <w:b/>
          <w:color w:val="3E3E3E"/>
        </w:rPr>
        <w:t>Mykonos</w:t>
      </w:r>
      <w:proofErr w:type="spellEnd"/>
      <w:r w:rsidRPr="005D4662">
        <w:rPr>
          <w:rFonts w:ascii="Tahoma" w:hAnsi="Tahoma" w:cs="Tahoma"/>
          <w:b/>
          <w:color w:val="3E3E3E"/>
        </w:rPr>
        <w:t xml:space="preserve"> para tomar el vuelo</w:t>
      </w:r>
      <w:r w:rsidRPr="005D4662">
        <w:rPr>
          <w:rFonts w:ascii="Tahoma" w:hAnsi="Tahoma" w:cs="Tahoma"/>
          <w:b/>
          <w:color w:val="3E3E3E"/>
          <w:spacing w:val="-1"/>
        </w:rPr>
        <w:t xml:space="preserve"> </w:t>
      </w:r>
      <w:r w:rsidRPr="005D4662">
        <w:rPr>
          <w:rFonts w:ascii="Tahoma" w:hAnsi="Tahoma" w:cs="Tahoma"/>
          <w:b/>
          <w:color w:val="3E3E3E"/>
        </w:rPr>
        <w:t>con</w:t>
      </w:r>
      <w:r w:rsidRPr="005D4662">
        <w:rPr>
          <w:rFonts w:ascii="Tahoma" w:hAnsi="Tahoma" w:cs="Tahoma"/>
          <w:b/>
          <w:color w:val="3E3E3E"/>
          <w:spacing w:val="-1"/>
        </w:rPr>
        <w:t xml:space="preserve"> </w:t>
      </w:r>
      <w:r w:rsidRPr="005D4662">
        <w:rPr>
          <w:rFonts w:ascii="Tahoma" w:hAnsi="Tahoma" w:cs="Tahoma"/>
          <w:b/>
          <w:color w:val="3E3E3E"/>
        </w:rPr>
        <w:t>destino</w:t>
      </w:r>
      <w:r w:rsidRPr="005D4662">
        <w:rPr>
          <w:rFonts w:ascii="Tahoma" w:hAnsi="Tahoma" w:cs="Tahoma"/>
          <w:b/>
          <w:color w:val="3E3E3E"/>
          <w:spacing w:val="-3"/>
        </w:rPr>
        <w:t xml:space="preserve"> </w:t>
      </w:r>
      <w:r w:rsidRPr="005D4662">
        <w:rPr>
          <w:rFonts w:ascii="Tahoma" w:hAnsi="Tahoma" w:cs="Tahoma"/>
          <w:b/>
          <w:color w:val="3E3E3E"/>
        </w:rPr>
        <w:t>a</w:t>
      </w:r>
      <w:r w:rsidRPr="005D4662">
        <w:rPr>
          <w:rFonts w:ascii="Tahoma" w:hAnsi="Tahoma" w:cs="Tahoma"/>
          <w:b/>
          <w:color w:val="3E3E3E"/>
          <w:spacing w:val="40"/>
        </w:rPr>
        <w:t xml:space="preserve"> </w:t>
      </w:r>
      <w:r w:rsidRPr="005D4662">
        <w:rPr>
          <w:rFonts w:ascii="Tahoma" w:hAnsi="Tahoma" w:cs="Tahoma"/>
          <w:b/>
          <w:color w:val="3E3E3E"/>
        </w:rPr>
        <w:t>Atenas</w:t>
      </w:r>
      <w:r w:rsidRPr="005D4662">
        <w:rPr>
          <w:rFonts w:ascii="Tahoma" w:hAnsi="Tahoma" w:cs="Tahoma"/>
          <w:bCs/>
          <w:color w:val="3E3E3E"/>
        </w:rPr>
        <w:t>.</w:t>
      </w:r>
      <w:r w:rsidRPr="005D4662">
        <w:rPr>
          <w:rFonts w:ascii="Tahoma" w:hAnsi="Tahoma" w:cs="Tahoma"/>
          <w:bCs/>
          <w:color w:val="3E3E3E"/>
          <w:spacing w:val="-5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Una</w:t>
      </w:r>
      <w:r w:rsidRPr="005D4662">
        <w:rPr>
          <w:rFonts w:ascii="Tahoma" w:hAnsi="Tahoma" w:cs="Tahoma"/>
          <w:bCs/>
          <w:color w:val="3E3E3E"/>
          <w:spacing w:val="-2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vez</w:t>
      </w:r>
      <w:r w:rsidRPr="005D4662">
        <w:rPr>
          <w:rFonts w:ascii="Tahoma" w:hAnsi="Tahoma" w:cs="Tahoma"/>
          <w:bCs/>
          <w:color w:val="3E3E3E"/>
          <w:spacing w:val="-2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en</w:t>
      </w:r>
      <w:r w:rsidRPr="005D4662">
        <w:rPr>
          <w:rFonts w:ascii="Tahoma" w:hAnsi="Tahoma" w:cs="Tahoma"/>
          <w:bCs/>
          <w:color w:val="3E3E3E"/>
          <w:spacing w:val="-1"/>
        </w:rPr>
        <w:t xml:space="preserve"> </w:t>
      </w:r>
      <w:r w:rsidRPr="005D4662">
        <w:rPr>
          <w:rFonts w:ascii="Tahoma" w:hAnsi="Tahoma" w:cs="Tahoma"/>
          <w:bCs/>
          <w:color w:val="3E3E3E"/>
        </w:rPr>
        <w:t>Atenas:</w:t>
      </w:r>
      <w:r w:rsidRPr="005D4662">
        <w:rPr>
          <w:rFonts w:ascii="Tahoma" w:hAnsi="Tahoma" w:cs="Tahoma"/>
          <w:bCs/>
          <w:color w:val="3E3E3E"/>
          <w:spacing w:val="-2"/>
        </w:rPr>
        <w:t xml:space="preserve"> </w:t>
      </w:r>
      <w:r w:rsidRPr="005D4662">
        <w:rPr>
          <w:rFonts w:ascii="Tahoma" w:hAnsi="Tahoma" w:cs="Tahoma"/>
          <w:b/>
          <w:color w:val="3E3E3E"/>
        </w:rPr>
        <w:t>En</w:t>
      </w:r>
      <w:r w:rsidRPr="005D4662">
        <w:rPr>
          <w:rFonts w:ascii="Tahoma" w:hAnsi="Tahoma" w:cs="Tahoma"/>
          <w:b/>
          <w:color w:val="3E3E3E"/>
          <w:spacing w:val="-1"/>
        </w:rPr>
        <w:t xml:space="preserve"> </w:t>
      </w:r>
      <w:r w:rsidRPr="005D4662">
        <w:rPr>
          <w:rFonts w:ascii="Tahoma" w:hAnsi="Tahoma" w:cs="Tahoma"/>
          <w:b/>
          <w:color w:val="3E3E3E"/>
        </w:rPr>
        <w:t>el aeropuerto</w:t>
      </w:r>
      <w:r w:rsidRPr="005D4662">
        <w:rPr>
          <w:rFonts w:ascii="Tahoma" w:hAnsi="Tahoma" w:cs="Tahoma"/>
          <w:b/>
          <w:color w:val="3E3E3E"/>
          <w:spacing w:val="40"/>
        </w:rPr>
        <w:t xml:space="preserve"> </w:t>
      </w:r>
      <w:r w:rsidRPr="005D4662">
        <w:rPr>
          <w:rFonts w:ascii="Tahoma" w:hAnsi="Tahoma" w:cs="Tahoma"/>
          <w:b/>
          <w:color w:val="3E3E3E"/>
        </w:rPr>
        <w:t>tomar</w:t>
      </w:r>
      <w:r w:rsidR="00303E50">
        <w:rPr>
          <w:rFonts w:ascii="Tahoma" w:hAnsi="Tahoma" w:cs="Tahoma"/>
          <w:b/>
          <w:color w:val="3E3E3E"/>
        </w:rPr>
        <w:t>á</w:t>
      </w:r>
      <w:r w:rsidRPr="005D4662">
        <w:rPr>
          <w:rFonts w:ascii="Tahoma" w:hAnsi="Tahoma" w:cs="Tahoma"/>
          <w:b/>
          <w:color w:val="3E3E3E"/>
          <w:spacing w:val="40"/>
        </w:rPr>
        <w:t xml:space="preserve"> </w:t>
      </w:r>
      <w:r w:rsidRPr="005D4662">
        <w:rPr>
          <w:rFonts w:ascii="Tahoma" w:hAnsi="Tahoma" w:cs="Tahoma"/>
          <w:b/>
          <w:color w:val="3E3E3E"/>
        </w:rPr>
        <w:t>la conexión a su vuelo internacional</w:t>
      </w:r>
      <w:r w:rsidRPr="005D4662">
        <w:rPr>
          <w:rFonts w:ascii="Tahoma" w:hAnsi="Tahoma" w:cs="Tahoma"/>
          <w:bCs/>
          <w:color w:val="3E3E3E"/>
        </w:rPr>
        <w:t xml:space="preserve"> y volverá a su país de origen.</w:t>
      </w:r>
    </w:p>
    <w:p w14:paraId="234F9515" w14:textId="77777777" w:rsidR="003061FD" w:rsidRDefault="003061FD" w:rsidP="003061FD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3F171A66" w14:textId="77777777" w:rsidR="003061FD" w:rsidRPr="00F41DE5" w:rsidRDefault="003061FD" w:rsidP="003061FD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745C97BD" w14:textId="77777777" w:rsidR="003061FD" w:rsidRDefault="003061FD" w:rsidP="003061FD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1F3621F4" w14:textId="77777777" w:rsidR="003061FD" w:rsidRDefault="003061FD" w:rsidP="003061FD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7AC13D84" w14:textId="77777777" w:rsidR="003061FD" w:rsidRDefault="003061FD" w:rsidP="003061FD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6261F3C7" w14:textId="77777777" w:rsidR="003061FD" w:rsidRPr="00F41DE5" w:rsidRDefault="003061FD" w:rsidP="003061FD">
      <w:pPr>
        <w:jc w:val="both"/>
        <w:rPr>
          <w:rFonts w:ascii="Tahoma" w:hAnsi="Tahoma" w:cs="Tahoma"/>
          <w:b/>
          <w:bCs/>
          <w:color w:val="7916A8"/>
          <w:u w:val="single"/>
          <w:shd w:val="clear" w:color="auto" w:fill="FFFFFF"/>
        </w:rPr>
      </w:pPr>
      <w:r w:rsidRPr="00F41DE5">
        <w:rPr>
          <w:rFonts w:ascii="Tahoma" w:hAnsi="Tahoma" w:cs="Tahoma"/>
          <w:b/>
          <w:bCs/>
          <w:color w:val="7916A8"/>
          <w:u w:val="single"/>
          <w:shd w:val="clear" w:color="auto" w:fill="FFFFFF"/>
        </w:rPr>
        <w:t xml:space="preserve">Notas importantes </w:t>
      </w:r>
    </w:p>
    <w:p w14:paraId="62D1F8AD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2C3DE774" w14:textId="77777777" w:rsidR="003061FD" w:rsidRPr="00F41DE5" w:rsidRDefault="003061FD" w:rsidP="003061FD">
      <w:pPr>
        <w:ind w:left="234"/>
        <w:jc w:val="both"/>
        <w:rPr>
          <w:rFonts w:ascii="Tahoma" w:hAnsi="Tahoma" w:cs="Tahoma"/>
          <w:bCs/>
          <w:iCs/>
          <w:color w:val="000000" w:themeColor="text1"/>
        </w:rPr>
      </w:pPr>
      <w:r w:rsidRPr="00F41DE5">
        <w:rPr>
          <w:rFonts w:ascii="Tahoma" w:hAnsi="Tahoma" w:cs="Tahoma"/>
          <w:bCs/>
          <w:iCs/>
          <w:color w:val="000000" w:themeColor="text1"/>
        </w:rPr>
        <w:t>*Los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días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6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funcionamiento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durante</w:t>
      </w:r>
      <w:r w:rsidRPr="00F41DE5">
        <w:rPr>
          <w:rFonts w:ascii="Tahoma" w:hAnsi="Tahoma" w:cs="Tahoma"/>
          <w:bCs/>
          <w:iCs/>
          <w:color w:val="000000" w:themeColor="text1"/>
          <w:spacing w:val="-7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  <w:spacing w:val="-5"/>
        </w:rPr>
        <w:t>el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período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de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Navidad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y Año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Nuevo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pueden</w:t>
      </w:r>
      <w:r w:rsidRPr="00F41DE5">
        <w:rPr>
          <w:rFonts w:ascii="Tahoma" w:hAnsi="Tahoma" w:cs="Tahoma"/>
          <w:bCs/>
          <w:iCs/>
          <w:color w:val="000000" w:themeColor="text1"/>
          <w:spacing w:val="-2"/>
        </w:rPr>
        <w:t xml:space="preserve"> </w:t>
      </w:r>
      <w:r w:rsidRPr="00F41DE5">
        <w:rPr>
          <w:rFonts w:ascii="Tahoma" w:hAnsi="Tahoma" w:cs="Tahoma"/>
          <w:bCs/>
          <w:iCs/>
          <w:color w:val="000000" w:themeColor="text1"/>
        </w:rPr>
        <w:t>cambiar</w:t>
      </w:r>
      <w:r>
        <w:rPr>
          <w:rFonts w:ascii="Tahoma" w:hAnsi="Tahoma" w:cs="Tahoma"/>
          <w:bCs/>
          <w:iCs/>
          <w:color w:val="000000" w:themeColor="text1"/>
        </w:rPr>
        <w:t>.</w:t>
      </w:r>
      <w:r w:rsidRPr="00F41DE5">
        <w:rPr>
          <w:rFonts w:ascii="Tahoma" w:hAnsi="Tahoma" w:cs="Tahoma"/>
          <w:bCs/>
          <w:iCs/>
          <w:color w:val="000000" w:themeColor="text1"/>
        </w:rPr>
        <w:t xml:space="preserve"> </w:t>
      </w:r>
    </w:p>
    <w:p w14:paraId="3B4EBA45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64CBCC3" w14:textId="77777777" w:rsidR="003061FD" w:rsidRDefault="003061FD" w:rsidP="003061F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8F25A8E" w14:textId="77777777" w:rsidR="003061FD" w:rsidRDefault="003061FD" w:rsidP="003061FD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488F1FE" w14:textId="77777777" w:rsidR="003061FD" w:rsidRDefault="003061FD" w:rsidP="003061FD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4B89980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8E5C9D8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27D5788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D93E41C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DA2C8A3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8F7CD1D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5849858" w14:textId="77777777" w:rsidR="003061FD" w:rsidRDefault="003061FD" w:rsidP="003061FD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B050838" w14:textId="77777777" w:rsidR="003061FD" w:rsidRPr="005D4662" w:rsidRDefault="003061FD" w:rsidP="000219B4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p w14:paraId="31E83798" w14:textId="77777777" w:rsidR="00DF11FC" w:rsidRDefault="00DF11FC"/>
    <w:sectPr w:rsidR="00DF11FC" w:rsidSect="003061F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1"/>
  </w:num>
  <w:num w:numId="2" w16cid:durableId="284124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FD"/>
    <w:rsid w:val="000219B4"/>
    <w:rsid w:val="000953EC"/>
    <w:rsid w:val="00303E50"/>
    <w:rsid w:val="003061FD"/>
    <w:rsid w:val="00344E79"/>
    <w:rsid w:val="003514CF"/>
    <w:rsid w:val="003A66D2"/>
    <w:rsid w:val="005302B5"/>
    <w:rsid w:val="009F3529"/>
    <w:rsid w:val="00AE0F97"/>
    <w:rsid w:val="00BB5F57"/>
    <w:rsid w:val="00CE6A5B"/>
    <w:rsid w:val="00D12213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913E9"/>
  <w15:chartTrackingRefBased/>
  <w15:docId w15:val="{4E491AB0-10F9-EF4B-BC07-21544AF60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1FD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3061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61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61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061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061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061F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061F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061F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061F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061F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61F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61FD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061FD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061FD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061FD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061FD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061FD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061FD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3061F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61F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3061F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061FD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3061F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061FD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3061F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061F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061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061FD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3061FD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3061F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3061F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3061FD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637</Words>
  <Characters>3509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6</cp:revision>
  <dcterms:created xsi:type="dcterms:W3CDTF">2025-03-12T16:13:00Z</dcterms:created>
  <dcterms:modified xsi:type="dcterms:W3CDTF">2025-08-07T00:05:00Z</dcterms:modified>
</cp:coreProperties>
</file>