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E3C9FD" w14:textId="36128078" w:rsidR="006F495E" w:rsidRPr="000D4B0A" w:rsidRDefault="00F83D2E" w:rsidP="006F495E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72E7FD68" wp14:editId="5DCAB4CE">
            <wp:simplePos x="0" y="0"/>
            <wp:positionH relativeFrom="page">
              <wp:posOffset>367030</wp:posOffset>
            </wp:positionH>
            <wp:positionV relativeFrom="paragraph">
              <wp:posOffset>0</wp:posOffset>
            </wp:positionV>
            <wp:extent cx="7031990" cy="2153920"/>
            <wp:effectExtent l="0" t="0" r="3810" b="5080"/>
            <wp:wrapTopAndBottom/>
            <wp:docPr id="430492337" name="Drawing 0" descr="11d23c849-a29f-4bf7-9901-0d0f469ddff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1d23c849-a29f-4bf7-9901-0d0f469ddffe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1990" cy="2153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495E">
        <w:rPr>
          <w:rFonts w:ascii="Arimo" w:eastAsia="Arimo" w:hAnsi="Arimo" w:cs="Arimo"/>
          <w:color w:val="000000"/>
        </w:rPr>
        <w:t xml:space="preserve"> </w:t>
      </w:r>
      <w:r w:rsidR="006F495E"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3AF3B082" wp14:editId="31C743DE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7</w:t>
      </w:r>
      <w:r w:rsidR="006F495E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="006F495E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6F495E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6</w:t>
      </w:r>
      <w:r w:rsidR="006F495E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="006F495E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LLEGADA A ATENAS </w:t>
      </w:r>
    </w:p>
    <w:p w14:paraId="40C8E8D2" w14:textId="35657B67" w:rsidR="006F495E" w:rsidRDefault="006F495E" w:rsidP="006F495E">
      <w:pPr>
        <w:rPr>
          <w:rFonts w:ascii="Tahoma" w:hAnsi="Tahoma" w:cs="Tahoma"/>
          <w:color w:val="7916A8"/>
          <w:sz w:val="20"/>
          <w:szCs w:val="20"/>
        </w:rPr>
      </w:pPr>
      <w:r w:rsidRPr="00115CA9">
        <w:rPr>
          <w:rFonts w:ascii="Tahoma" w:hAnsi="Tahoma" w:cs="Tahoma"/>
          <w:color w:val="7916A8"/>
          <w:sz w:val="20"/>
          <w:szCs w:val="20"/>
        </w:rPr>
        <w:t>*</w:t>
      </w:r>
      <w:r w:rsidR="00F83D2E">
        <w:rPr>
          <w:rFonts w:ascii="Tahoma" w:hAnsi="Tahoma" w:cs="Tahoma"/>
          <w:color w:val="7916A8"/>
          <w:sz w:val="20"/>
          <w:szCs w:val="20"/>
        </w:rPr>
        <w:t xml:space="preserve">abril </w:t>
      </w:r>
      <w:r>
        <w:rPr>
          <w:rFonts w:ascii="Tahoma" w:hAnsi="Tahoma" w:cs="Tahoma"/>
          <w:color w:val="7916A8"/>
          <w:sz w:val="20"/>
          <w:szCs w:val="20"/>
        </w:rPr>
        <w:t xml:space="preserve">5 </w:t>
      </w:r>
      <w:r w:rsidRPr="00115CA9">
        <w:rPr>
          <w:rFonts w:ascii="Tahoma" w:hAnsi="Tahoma" w:cs="Tahoma"/>
          <w:color w:val="7916A8"/>
          <w:sz w:val="20"/>
          <w:szCs w:val="20"/>
        </w:rPr>
        <w:t>a octubre</w:t>
      </w:r>
      <w:r>
        <w:rPr>
          <w:rFonts w:ascii="Tahoma" w:hAnsi="Tahoma" w:cs="Tahoma"/>
          <w:color w:val="7916A8"/>
          <w:sz w:val="20"/>
          <w:szCs w:val="20"/>
        </w:rPr>
        <w:t xml:space="preserve"> 2</w:t>
      </w:r>
      <w:r w:rsidR="00F83D2E">
        <w:rPr>
          <w:rFonts w:ascii="Tahoma" w:hAnsi="Tahoma" w:cs="Tahoma"/>
          <w:color w:val="7916A8"/>
          <w:sz w:val="20"/>
          <w:szCs w:val="20"/>
        </w:rPr>
        <w:t>5</w:t>
      </w:r>
      <w:r>
        <w:rPr>
          <w:rFonts w:ascii="Tahoma" w:hAnsi="Tahoma" w:cs="Tahoma"/>
          <w:color w:val="7916A8"/>
          <w:sz w:val="20"/>
          <w:szCs w:val="20"/>
        </w:rPr>
        <w:t xml:space="preserve"> </w:t>
      </w:r>
      <w:r w:rsidRPr="00115CA9">
        <w:rPr>
          <w:rFonts w:ascii="Tahoma" w:hAnsi="Tahoma" w:cs="Tahoma"/>
          <w:color w:val="7916A8"/>
          <w:sz w:val="20"/>
          <w:szCs w:val="20"/>
        </w:rPr>
        <w:t xml:space="preserve">de </w:t>
      </w:r>
      <w:r w:rsidRPr="00115CA9">
        <w:rPr>
          <w:rFonts w:ascii="Tahoma" w:hAnsi="Tahoma" w:cs="Tahoma"/>
          <w:b/>
          <w:bCs/>
          <w:color w:val="7916A8"/>
          <w:sz w:val="20"/>
          <w:szCs w:val="20"/>
        </w:rPr>
        <w:t xml:space="preserve">2025: </w:t>
      </w:r>
      <w:r>
        <w:rPr>
          <w:rFonts w:ascii="Tahoma" w:hAnsi="Tahoma" w:cs="Tahoma"/>
          <w:color w:val="7916A8"/>
          <w:sz w:val="20"/>
          <w:szCs w:val="20"/>
        </w:rPr>
        <w:t xml:space="preserve">cada </w:t>
      </w:r>
      <w:r w:rsidR="00F83D2E">
        <w:rPr>
          <w:rFonts w:ascii="Tahoma" w:hAnsi="Tahoma" w:cs="Tahoma"/>
          <w:color w:val="7916A8"/>
          <w:sz w:val="20"/>
          <w:szCs w:val="20"/>
        </w:rPr>
        <w:t>sábado</w:t>
      </w:r>
      <w:r>
        <w:rPr>
          <w:rFonts w:ascii="Tahoma" w:hAnsi="Tahoma" w:cs="Tahoma"/>
          <w:color w:val="7916A8"/>
          <w:sz w:val="20"/>
          <w:szCs w:val="20"/>
        </w:rPr>
        <w:t>.</w:t>
      </w:r>
    </w:p>
    <w:p w14:paraId="76988811" w14:textId="77777777" w:rsidR="006F495E" w:rsidRPr="000D4B0A" w:rsidRDefault="006F495E" w:rsidP="006F495E">
      <w:pPr>
        <w:jc w:val="center"/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4A241E11" w14:textId="77777777" w:rsidR="00F83D2E" w:rsidRDefault="00F83D2E" w:rsidP="006F495E">
      <w:pPr>
        <w:jc w:val="center"/>
        <w:rPr>
          <w:b/>
          <w:color w:val="252525"/>
          <w:sz w:val="20"/>
          <w:u w:val="single" w:color="252525"/>
        </w:rPr>
      </w:pPr>
    </w:p>
    <w:p w14:paraId="70C53E35" w14:textId="5DF2E410" w:rsidR="006F495E" w:rsidRPr="00102416" w:rsidRDefault="006F495E" w:rsidP="006F495E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*Este programa opera durante </w:t>
      </w:r>
      <w:r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el </w:t>
      </w: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>verano *</w:t>
      </w:r>
    </w:p>
    <w:p w14:paraId="59F0653F" w14:textId="33EB6C49" w:rsidR="006F495E" w:rsidRPr="00102416" w:rsidRDefault="006F495E" w:rsidP="006F495E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76691499" w14:textId="77777777" w:rsidR="006F495E" w:rsidRPr="00102416" w:rsidRDefault="006F495E" w:rsidP="006F495E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8370EB" wp14:editId="018FB5FA">
                <wp:simplePos x="0" y="0"/>
                <wp:positionH relativeFrom="column">
                  <wp:posOffset>1024255</wp:posOffset>
                </wp:positionH>
                <wp:positionV relativeFrom="paragraph">
                  <wp:posOffset>181610</wp:posOffset>
                </wp:positionV>
                <wp:extent cx="4656455" cy="671195"/>
                <wp:effectExtent l="0" t="0" r="4445" b="1905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6711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F25516B" w14:textId="3DFE2E48" w:rsidR="00F83D2E" w:rsidRDefault="006F495E" w:rsidP="00F83D2E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ATENAS – </w:t>
                            </w:r>
                            <w:r w:rsidR="00F83D2E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MYKONOS – KUSADASI -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PATMOS </w:t>
                            </w:r>
                          </w:p>
                          <w:p w14:paraId="4E67D12B" w14:textId="1D8269E6" w:rsidR="006F495E" w:rsidRDefault="006F495E" w:rsidP="00F83D2E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RODAS - SANTORINI</w:t>
                            </w:r>
                          </w:p>
                          <w:p w14:paraId="7FD03981" w14:textId="77777777" w:rsidR="006F495E" w:rsidRPr="000D4B0A" w:rsidRDefault="006F495E" w:rsidP="006F495E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8370EB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80.65pt;margin-top:14.3pt;width:366.65pt;height:52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" fillcolor="white [3201]" stroked="f" strokeweight=".5pt">
                <v:textbox>
                  <w:txbxContent>
                    <w:p w14:paraId="2F25516B" w14:textId="3DFE2E48" w:rsidR="00F83D2E" w:rsidRDefault="006F495E" w:rsidP="00F83D2E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ATENAS – </w:t>
                      </w:r>
                      <w:r w:rsidR="00F83D2E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MYKONOS – </w:t>
                      </w:r>
                      <w:r w:rsidR="00F83D2E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KUSADASI</w:t>
                      </w:r>
                      <w:r w:rsidR="00F83D2E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 -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PATMOS </w:t>
                      </w:r>
                    </w:p>
                    <w:p w14:paraId="4E67D12B" w14:textId="1D8269E6" w:rsidR="006F495E" w:rsidRDefault="006F495E" w:rsidP="00F83D2E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RODAS - SANTORINI</w:t>
                      </w:r>
                    </w:p>
                    <w:p w14:paraId="7FD03981" w14:textId="77777777" w:rsidR="006F495E" w:rsidRPr="000D4B0A" w:rsidRDefault="006F495E" w:rsidP="006F495E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848354F" w14:textId="52B256E1" w:rsidR="006F495E" w:rsidRPr="00102416" w:rsidRDefault="006F495E" w:rsidP="006F495E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4531D79D" w14:textId="6A003F61" w:rsidR="006F495E" w:rsidRPr="00102416" w:rsidRDefault="006F495E" w:rsidP="006F495E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2429798E" w14:textId="6E48D9CA" w:rsidR="006F495E" w:rsidRDefault="006F495E" w:rsidP="006F495E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6628F60E" w14:textId="7CEEF0B8" w:rsidR="006F495E" w:rsidRDefault="006F495E" w:rsidP="006F495E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4C745D23" w14:textId="77777777" w:rsidR="006F495E" w:rsidRDefault="006F495E" w:rsidP="006F495E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b/>
          <w:bCs/>
          <w:color w:val="2E74B5" w:themeColor="accent5" w:themeShade="BF"/>
        </w:rPr>
        <w:t xml:space="preserve">                                                                                    </w:t>
      </w:r>
    </w:p>
    <w:p w14:paraId="2725F0B1" w14:textId="77777777" w:rsidR="006F495E" w:rsidRPr="000D4B0A" w:rsidRDefault="006F495E" w:rsidP="006F495E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758F7C22" w14:textId="77777777" w:rsidR="006F495E" w:rsidRPr="006C0682" w:rsidRDefault="006F495E" w:rsidP="006F495E">
      <w:pPr>
        <w:rPr>
          <w:b/>
          <w:bCs/>
        </w:rPr>
      </w:pPr>
    </w:p>
    <w:p w14:paraId="1C9A0948" w14:textId="3D2A345C" w:rsidR="006F495E" w:rsidRPr="006C0682" w:rsidRDefault="00F83D2E" w:rsidP="006F495E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2</w:t>
      </w:r>
      <w:r w:rsidR="006F495E"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noches en hotel de Atenas con alojamiento y </w:t>
      </w:r>
      <w:r w:rsidR="006F495E" w:rsidRPr="00E61254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desayuno.</w:t>
      </w:r>
      <w:r w:rsidR="006F495E"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</w:p>
    <w:p w14:paraId="5C62DC68" w14:textId="77777777" w:rsidR="006F495E" w:rsidRDefault="006F495E" w:rsidP="006F495E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Visita de la ciudad de Atenas de medio día con Acrópolis, sin el nuevo museo. </w:t>
      </w:r>
    </w:p>
    <w:p w14:paraId="588D4275" w14:textId="07241DBD" w:rsidR="006F495E" w:rsidRPr="00046046" w:rsidRDefault="006F495E" w:rsidP="006F495E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Crucero de 4 días por la</w:t>
      </w:r>
      <w:r w:rsidR="0078798B">
        <w:rPr>
          <w:rFonts w:ascii="Tahoma" w:eastAsiaTheme="minorHAnsi" w:hAnsi="Tahoma" w:cs="Tahoma"/>
          <w:b/>
          <w:bCs/>
          <w:kern w:val="0"/>
          <w:lang w:val="es-ES_tradnl" w:eastAsia="en-US"/>
        </w:rPr>
        <w:t>s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Islas Griegas y Turquía en pensión completa.</w:t>
      </w:r>
    </w:p>
    <w:p w14:paraId="3E3B5E84" w14:textId="77777777" w:rsidR="006F495E" w:rsidRPr="006C0682" w:rsidRDefault="006F495E" w:rsidP="006F495E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>Entradas a sitios arqueológicos</w:t>
      </w:r>
      <w:r>
        <w:rPr>
          <w:rFonts w:ascii="Tahoma" w:eastAsiaTheme="minorHAnsi" w:hAnsi="Tahoma" w:cs="Tahoma"/>
          <w:kern w:val="0"/>
          <w:lang w:val="es-ES_tradnl" w:eastAsia="en-US"/>
        </w:rPr>
        <w:t xml:space="preserve"> y museos</w:t>
      </w: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 con guía. </w:t>
      </w:r>
    </w:p>
    <w:p w14:paraId="06A5C9E5" w14:textId="77777777" w:rsidR="006F495E" w:rsidRPr="00046046" w:rsidRDefault="006F495E" w:rsidP="006F495E">
      <w:pPr>
        <w:pStyle w:val="Prrafodelista"/>
        <w:numPr>
          <w:ilvl w:val="0"/>
          <w:numId w:val="2"/>
        </w:numPr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>Todos los traslados según itinerario.</w:t>
      </w:r>
    </w:p>
    <w:p w14:paraId="213F04CD" w14:textId="77777777" w:rsidR="006F495E" w:rsidRDefault="006F495E" w:rsidP="006F495E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09A7DF34" w14:textId="77777777" w:rsidR="006F495E" w:rsidRDefault="006F495E" w:rsidP="006F495E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082A803F" w14:textId="77777777" w:rsidR="006F495E" w:rsidRPr="000D4B0A" w:rsidRDefault="006F495E" w:rsidP="006F495E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6186A6C2" w14:textId="77777777" w:rsidR="006F495E" w:rsidRDefault="006F495E" w:rsidP="006F495E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05B85153" w14:textId="77777777" w:rsidR="006F495E" w:rsidRDefault="006F495E" w:rsidP="006F495E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Tiquetes aéreos internacionales y domésticos.</w:t>
      </w:r>
    </w:p>
    <w:p w14:paraId="2C681FE8" w14:textId="77777777" w:rsidR="006F495E" w:rsidRDefault="006F495E" w:rsidP="006F495E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Gastos de pasaportes y visados.</w:t>
      </w:r>
    </w:p>
    <w:p w14:paraId="319CD56F" w14:textId="77777777" w:rsidR="006F495E" w:rsidRPr="00B0247C" w:rsidRDefault="006F495E" w:rsidP="006F495E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  <w:color w:val="000000" w:themeColor="text1"/>
        </w:rPr>
        <w:t>B</w:t>
      </w:r>
      <w:r w:rsidRPr="00140357">
        <w:rPr>
          <w:rFonts w:ascii="Tahoma" w:hAnsi="Tahoma" w:cs="Tahoma"/>
          <w:color w:val="000000" w:themeColor="text1"/>
        </w:rPr>
        <w:t>ebidas o extras.</w:t>
      </w:r>
    </w:p>
    <w:p w14:paraId="68B4C81B" w14:textId="77777777" w:rsidR="006F495E" w:rsidRPr="00F9541F" w:rsidRDefault="006F495E" w:rsidP="006F495E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14:paraId="7A6DAA44" w14:textId="77777777" w:rsidR="006F495E" w:rsidRDefault="006F495E" w:rsidP="006F495E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  <w:u w:val="single"/>
        </w:rPr>
      </w:pPr>
      <w:r w:rsidRPr="00F9541F">
        <w:rPr>
          <w:rFonts w:ascii="Tahoma" w:hAnsi="Tahoma" w:cs="Tahoma"/>
          <w:b/>
          <w:bCs/>
          <w:color w:val="212529"/>
        </w:rPr>
        <w:t xml:space="preserve">Tasas portuarias y propinas del crucero: </w:t>
      </w:r>
      <w:r w:rsidRPr="00F9541F">
        <w:rPr>
          <w:rFonts w:ascii="Tahoma" w:hAnsi="Tahoma" w:cs="Tahoma"/>
          <w:b/>
          <w:bCs/>
          <w:color w:val="212529"/>
          <w:u w:val="single"/>
        </w:rPr>
        <w:t>195 EUROS por persona por crucero.</w:t>
      </w:r>
    </w:p>
    <w:p w14:paraId="5C29F993" w14:textId="77777777" w:rsidR="006F495E" w:rsidRDefault="006F495E" w:rsidP="006F495E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  <w:u w:val="single"/>
        </w:rPr>
      </w:pPr>
      <w:r>
        <w:rPr>
          <w:rFonts w:ascii="Tahoma" w:hAnsi="Tahoma" w:cs="Tahoma"/>
          <w:b/>
          <w:bCs/>
          <w:color w:val="212529"/>
        </w:rPr>
        <w:t>Suplementos de temporada de crucero:</w:t>
      </w:r>
      <w:r>
        <w:rPr>
          <w:rFonts w:ascii="Tahoma" w:hAnsi="Tahoma" w:cs="Tahoma"/>
          <w:b/>
          <w:bCs/>
          <w:color w:val="212529"/>
          <w:u w:val="single"/>
        </w:rPr>
        <w:t xml:space="preserve"> </w:t>
      </w:r>
    </w:p>
    <w:p w14:paraId="51585471" w14:textId="7955EFBA" w:rsidR="006F495E" w:rsidRDefault="0078798B" w:rsidP="006F495E">
      <w:pPr>
        <w:pStyle w:val="timescustom"/>
        <w:numPr>
          <w:ilvl w:val="0"/>
          <w:numId w:val="3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  <w:u w:val="single"/>
        </w:rPr>
      </w:pPr>
      <w:r>
        <w:rPr>
          <w:rFonts w:ascii="Tahoma" w:hAnsi="Tahoma" w:cs="Tahoma"/>
          <w:b/>
          <w:bCs/>
          <w:color w:val="212529"/>
          <w:u w:val="single"/>
        </w:rPr>
        <w:t>6</w:t>
      </w:r>
      <w:r w:rsidR="006F495E" w:rsidRPr="00A640CD">
        <w:rPr>
          <w:rFonts w:ascii="Tahoma" w:hAnsi="Tahoma" w:cs="Tahoma"/>
          <w:b/>
          <w:bCs/>
          <w:color w:val="212529"/>
          <w:u w:val="single"/>
        </w:rPr>
        <w:t>0 Euros por persona 05/05/2025 – 25/08/2025</w:t>
      </w:r>
      <w:r w:rsidR="00F83D2E">
        <w:rPr>
          <w:rFonts w:ascii="Tahoma" w:hAnsi="Tahoma" w:cs="Tahoma"/>
          <w:b/>
          <w:bCs/>
          <w:color w:val="212529"/>
          <w:u w:val="single"/>
        </w:rPr>
        <w:t xml:space="preserve"> y 06/10/2025 – 28/10/2025</w:t>
      </w:r>
      <w:r w:rsidR="006F495E" w:rsidRPr="00A640CD">
        <w:rPr>
          <w:rFonts w:ascii="Tahoma" w:hAnsi="Tahoma" w:cs="Tahoma"/>
          <w:b/>
          <w:bCs/>
          <w:color w:val="212529"/>
          <w:u w:val="single"/>
        </w:rPr>
        <w:t xml:space="preserve">. </w:t>
      </w:r>
    </w:p>
    <w:p w14:paraId="44AC5D4D" w14:textId="0F14FE2F" w:rsidR="006F495E" w:rsidRPr="00A640CD" w:rsidRDefault="0078798B" w:rsidP="006F495E">
      <w:pPr>
        <w:pStyle w:val="timescustom"/>
        <w:numPr>
          <w:ilvl w:val="0"/>
          <w:numId w:val="3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  <w:u w:val="single"/>
        </w:rPr>
      </w:pPr>
      <w:r>
        <w:rPr>
          <w:rFonts w:ascii="Tahoma" w:hAnsi="Tahoma" w:cs="Tahoma"/>
          <w:b/>
          <w:bCs/>
          <w:color w:val="212529"/>
          <w:u w:val="single"/>
        </w:rPr>
        <w:t>8</w:t>
      </w:r>
      <w:r w:rsidR="006F495E">
        <w:rPr>
          <w:rFonts w:ascii="Tahoma" w:hAnsi="Tahoma" w:cs="Tahoma"/>
          <w:b/>
          <w:bCs/>
          <w:color w:val="212529"/>
          <w:u w:val="single"/>
        </w:rPr>
        <w:t>0</w:t>
      </w:r>
      <w:r w:rsidR="006F495E" w:rsidRPr="00A640CD">
        <w:rPr>
          <w:rFonts w:ascii="Tahoma" w:hAnsi="Tahoma" w:cs="Tahoma"/>
          <w:b/>
          <w:bCs/>
          <w:color w:val="212529"/>
          <w:u w:val="single"/>
        </w:rPr>
        <w:t xml:space="preserve"> Euros por persona 0</w:t>
      </w:r>
      <w:r w:rsidR="006F495E">
        <w:rPr>
          <w:rFonts w:ascii="Tahoma" w:hAnsi="Tahoma" w:cs="Tahoma"/>
          <w:b/>
          <w:bCs/>
          <w:color w:val="212529"/>
          <w:u w:val="single"/>
        </w:rPr>
        <w:t>1</w:t>
      </w:r>
      <w:r w:rsidR="006F495E" w:rsidRPr="00A640CD">
        <w:rPr>
          <w:rFonts w:ascii="Tahoma" w:hAnsi="Tahoma" w:cs="Tahoma"/>
          <w:b/>
          <w:bCs/>
          <w:color w:val="212529"/>
          <w:u w:val="single"/>
        </w:rPr>
        <w:t>/0</w:t>
      </w:r>
      <w:r w:rsidR="006F495E">
        <w:rPr>
          <w:rFonts w:ascii="Tahoma" w:hAnsi="Tahoma" w:cs="Tahoma"/>
          <w:b/>
          <w:bCs/>
          <w:color w:val="212529"/>
          <w:u w:val="single"/>
        </w:rPr>
        <w:t>9</w:t>
      </w:r>
      <w:r w:rsidR="006F495E" w:rsidRPr="00A640CD">
        <w:rPr>
          <w:rFonts w:ascii="Tahoma" w:hAnsi="Tahoma" w:cs="Tahoma"/>
          <w:b/>
          <w:bCs/>
          <w:color w:val="212529"/>
          <w:u w:val="single"/>
        </w:rPr>
        <w:t>/2025 – 2</w:t>
      </w:r>
      <w:r w:rsidR="006F495E">
        <w:rPr>
          <w:rFonts w:ascii="Tahoma" w:hAnsi="Tahoma" w:cs="Tahoma"/>
          <w:b/>
          <w:bCs/>
          <w:color w:val="212529"/>
          <w:u w:val="single"/>
        </w:rPr>
        <w:t>9</w:t>
      </w:r>
      <w:r w:rsidR="006F495E" w:rsidRPr="00A640CD">
        <w:rPr>
          <w:rFonts w:ascii="Tahoma" w:hAnsi="Tahoma" w:cs="Tahoma"/>
          <w:b/>
          <w:bCs/>
          <w:color w:val="212529"/>
          <w:u w:val="single"/>
        </w:rPr>
        <w:t>/0</w:t>
      </w:r>
      <w:r w:rsidR="006F495E">
        <w:rPr>
          <w:rFonts w:ascii="Tahoma" w:hAnsi="Tahoma" w:cs="Tahoma"/>
          <w:b/>
          <w:bCs/>
          <w:color w:val="212529"/>
          <w:u w:val="single"/>
        </w:rPr>
        <w:t>9</w:t>
      </w:r>
      <w:r w:rsidR="006F495E" w:rsidRPr="00A640CD">
        <w:rPr>
          <w:rFonts w:ascii="Tahoma" w:hAnsi="Tahoma" w:cs="Tahoma"/>
          <w:b/>
          <w:bCs/>
          <w:color w:val="212529"/>
          <w:u w:val="single"/>
        </w:rPr>
        <w:t xml:space="preserve">/2025. </w:t>
      </w:r>
    </w:p>
    <w:p w14:paraId="23841C2E" w14:textId="77777777" w:rsidR="006F495E" w:rsidRPr="0042767A" w:rsidRDefault="006F495E" w:rsidP="006F495E">
      <w:pPr>
        <w:pStyle w:val="Prrafodelista"/>
        <w:numPr>
          <w:ilvl w:val="0"/>
          <w:numId w:val="1"/>
        </w:numPr>
        <w:spacing w:before="1" w:line="252" w:lineRule="auto"/>
        <w:rPr>
          <w:sz w:val="11"/>
          <w:szCs w:val="11"/>
        </w:rPr>
      </w:pPr>
      <w:r w:rsidRPr="0042767A">
        <w:rPr>
          <w:rFonts w:ascii="Tahoma" w:hAnsi="Tahoma" w:cs="Tahoma"/>
          <w:color w:val="000000" w:themeColor="text1"/>
        </w:rPr>
        <w:t>Gastos personales</w:t>
      </w:r>
      <w:r>
        <w:rPr>
          <w:rFonts w:ascii="Tahoma" w:hAnsi="Tahoma" w:cs="Tahoma"/>
          <w:color w:val="000000" w:themeColor="text1"/>
        </w:rPr>
        <w:t xml:space="preserve"> tales como</w:t>
      </w:r>
      <w:r w:rsidRPr="0042767A">
        <w:rPr>
          <w:rFonts w:ascii="Tahoma" w:hAnsi="Tahoma" w:cs="Tahoma"/>
          <w:color w:val="000000" w:themeColor="text1"/>
        </w:rPr>
        <w:t xml:space="preserve"> </w:t>
      </w:r>
      <w:r>
        <w:rPr>
          <w:rFonts w:ascii="Tahoma" w:hAnsi="Tahoma" w:cs="Tahoma"/>
          <w:color w:val="3E3E3E"/>
          <w:w w:val="105"/>
        </w:rPr>
        <w:t>s</w:t>
      </w:r>
      <w:r w:rsidRPr="0042767A">
        <w:rPr>
          <w:rFonts w:ascii="Tahoma" w:hAnsi="Tahoma" w:cs="Tahoma"/>
          <w:color w:val="3E3E3E"/>
          <w:w w:val="105"/>
        </w:rPr>
        <w:t>ervicios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de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lavandería,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llamadas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telefónicas,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bebidas,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comidas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que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no</w:t>
      </w:r>
      <w:r w:rsidRPr="0042767A">
        <w:rPr>
          <w:rFonts w:ascii="Tahoma" w:hAnsi="Tahoma" w:cs="Tahoma"/>
          <w:color w:val="3E3E3E"/>
          <w:spacing w:val="-3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estén</w:t>
      </w:r>
      <w:r w:rsidRPr="0042767A">
        <w:rPr>
          <w:rFonts w:ascii="Tahoma" w:hAnsi="Tahoma" w:cs="Tahoma"/>
          <w:color w:val="3E3E3E"/>
          <w:spacing w:val="-3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indicadas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en</w:t>
      </w:r>
      <w:r w:rsidRPr="0042767A">
        <w:rPr>
          <w:rFonts w:ascii="Tahoma" w:hAnsi="Tahoma" w:cs="Tahoma"/>
          <w:color w:val="3E3E3E"/>
          <w:spacing w:val="40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el</w:t>
      </w:r>
      <w:r w:rsidRPr="0042767A">
        <w:rPr>
          <w:rFonts w:ascii="Tahoma" w:hAnsi="Tahoma" w:cs="Tahoma"/>
          <w:color w:val="3E3E3E"/>
          <w:spacing w:val="-7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itinerario</w:t>
      </w:r>
      <w:r>
        <w:rPr>
          <w:rFonts w:ascii="Tahoma" w:hAnsi="Tahoma" w:cs="Tahoma"/>
          <w:color w:val="3E3E3E"/>
          <w:w w:val="105"/>
        </w:rPr>
        <w:t>, etc.</w:t>
      </w:r>
    </w:p>
    <w:p w14:paraId="1E39D5F2" w14:textId="77777777" w:rsidR="006F495E" w:rsidRPr="00115CA9" w:rsidRDefault="006F495E" w:rsidP="006F495E">
      <w:pPr>
        <w:pStyle w:val="Prrafodelista"/>
        <w:numPr>
          <w:ilvl w:val="0"/>
          <w:numId w:val="1"/>
        </w:numPr>
        <w:spacing w:before="1" w:line="252" w:lineRule="auto"/>
        <w:rPr>
          <w:sz w:val="11"/>
          <w:szCs w:val="11"/>
        </w:rPr>
      </w:pPr>
      <w:r>
        <w:rPr>
          <w:rFonts w:ascii="Tahoma" w:hAnsi="Tahoma" w:cs="Tahoma"/>
          <w:color w:val="000000" w:themeColor="text1"/>
        </w:rPr>
        <w:lastRenderedPageBreak/>
        <w:t>Tasas de alojamiento.</w:t>
      </w:r>
    </w:p>
    <w:p w14:paraId="2BD17876" w14:textId="77777777" w:rsidR="006F495E" w:rsidRPr="0042767A" w:rsidRDefault="006F495E" w:rsidP="006F495E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42767A">
        <w:rPr>
          <w:rFonts w:ascii="Tahoma" w:hAnsi="Tahoma" w:cs="Tahoma"/>
          <w:lang w:val="es-AR"/>
        </w:rPr>
        <w:t>Tarjeta de asistencia médica.</w:t>
      </w:r>
      <w:r w:rsidRPr="0042767A">
        <w:rPr>
          <w:rFonts w:ascii="Tahoma" w:hAnsi="Tahoma" w:cs="Tahoma"/>
          <w:noProof/>
        </w:rPr>
        <w:t xml:space="preserve"> </w:t>
      </w:r>
    </w:p>
    <w:p w14:paraId="1E070EA7" w14:textId="77777777" w:rsidR="006F495E" w:rsidRPr="00AC2117" w:rsidRDefault="006F495E" w:rsidP="006F495E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  <w:r w:rsidRPr="004C2C74">
        <w:rPr>
          <w:rFonts w:ascii="Tahoma" w:hAnsi="Tahoma" w:cs="Tahoma"/>
        </w:rPr>
        <w:t xml:space="preserve">      </w:t>
      </w:r>
    </w:p>
    <w:p w14:paraId="0FC9D099" w14:textId="77777777" w:rsidR="006F495E" w:rsidRDefault="006F495E" w:rsidP="006F495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409864B3" w14:textId="77777777" w:rsidR="006F495E" w:rsidRDefault="006F495E" w:rsidP="006F495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315BECC9" w14:textId="77777777" w:rsidR="006F495E" w:rsidRPr="000D4B0A" w:rsidRDefault="006F495E" w:rsidP="006F495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TARIFAS EN EUROS POR PERSONA    </w:t>
      </w:r>
    </w:p>
    <w:p w14:paraId="68BB41E1" w14:textId="77777777" w:rsidR="006F495E" w:rsidRDefault="006F495E" w:rsidP="00FD28E6">
      <w:pPr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6F495E" w:rsidRPr="000D4B0A" w14:paraId="5FA1DDE6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72DB3C36" w14:textId="22750062" w:rsidR="006F495E" w:rsidRPr="000D4B0A" w:rsidRDefault="006F495E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331858">
              <w:rPr>
                <w:rFonts w:ascii="Tahoma" w:hAnsi="Tahoma" w:cs="Tahoma"/>
                <w:color w:val="7030A0"/>
              </w:rPr>
              <w:t xml:space="preserve">VIGENCIA </w:t>
            </w:r>
            <w:r w:rsidR="006A23B0" w:rsidRPr="00B24A8A">
              <w:rPr>
                <w:rFonts w:ascii="Tahoma" w:hAnsi="Tahoma" w:cs="Tahoma"/>
                <w:color w:val="7030A0"/>
              </w:rPr>
              <w:t>02/08/2025 - 23/08/2025</w:t>
            </w:r>
          </w:p>
        </w:tc>
      </w:tr>
      <w:tr w:rsidR="006F495E" w:rsidRPr="005C7077" w14:paraId="1CBA50AF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5FCAAB2D" w14:textId="77777777" w:rsidR="006F495E" w:rsidRPr="000D4B0A" w:rsidRDefault="006F495E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7D15C964" w14:textId="77777777" w:rsidR="006F495E" w:rsidRPr="000D4B0A" w:rsidRDefault="006F495E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47DBFEAF" w14:textId="77777777" w:rsidR="006F495E" w:rsidRPr="000D4B0A" w:rsidRDefault="006F495E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5DC65511" w14:textId="77777777" w:rsidR="006F495E" w:rsidRPr="000D4B0A" w:rsidRDefault="006F495E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B24A8A" w:rsidRPr="002A50BA" w14:paraId="06365AA4" w14:textId="77777777" w:rsidTr="00B24A8A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32B60571" w14:textId="77777777" w:rsidR="00B24A8A" w:rsidRPr="000D4B0A" w:rsidRDefault="00B24A8A" w:rsidP="00B24A8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0BFB9EEA" w14:textId="59EE9A4B" w:rsidR="00B24A8A" w:rsidRPr="00B24A8A" w:rsidRDefault="00B24A8A" w:rsidP="00B24A8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B24A8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1455</w:t>
            </w:r>
          </w:p>
        </w:tc>
        <w:tc>
          <w:tcPr>
            <w:tcW w:w="2550" w:type="dxa"/>
            <w:vAlign w:val="center"/>
          </w:tcPr>
          <w:p w14:paraId="4F0C28D6" w14:textId="2FA829A6" w:rsidR="00B24A8A" w:rsidRPr="00B24A8A" w:rsidRDefault="00B24A8A" w:rsidP="00B24A8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B24A8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1310</w:t>
            </w:r>
          </w:p>
        </w:tc>
        <w:tc>
          <w:tcPr>
            <w:tcW w:w="2556" w:type="dxa"/>
            <w:vAlign w:val="center"/>
          </w:tcPr>
          <w:p w14:paraId="20876B91" w14:textId="65186D4B" w:rsidR="00B24A8A" w:rsidRPr="00B24A8A" w:rsidRDefault="00B24A8A" w:rsidP="00B24A8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B24A8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2225</w:t>
            </w:r>
          </w:p>
        </w:tc>
      </w:tr>
      <w:tr w:rsidR="00B24A8A" w:rsidRPr="002A50BA" w14:paraId="2BF97B29" w14:textId="77777777" w:rsidTr="00B24A8A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E400B8F" w14:textId="77777777" w:rsidR="00B24A8A" w:rsidRPr="000D4B0A" w:rsidRDefault="00B24A8A" w:rsidP="00B24A8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2A085FD1" w14:textId="3879AE15" w:rsidR="00B24A8A" w:rsidRPr="00B24A8A" w:rsidRDefault="00B24A8A" w:rsidP="00B24A8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B24A8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1655</w:t>
            </w:r>
          </w:p>
        </w:tc>
        <w:tc>
          <w:tcPr>
            <w:tcW w:w="2550" w:type="dxa"/>
            <w:vAlign w:val="center"/>
          </w:tcPr>
          <w:p w14:paraId="1E5099F0" w14:textId="4C6C696C" w:rsidR="00B24A8A" w:rsidRPr="00B24A8A" w:rsidRDefault="00B24A8A" w:rsidP="00B24A8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B24A8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1450</w:t>
            </w:r>
          </w:p>
        </w:tc>
        <w:tc>
          <w:tcPr>
            <w:tcW w:w="2556" w:type="dxa"/>
            <w:vAlign w:val="center"/>
          </w:tcPr>
          <w:p w14:paraId="152E4AD5" w14:textId="42B5C418" w:rsidR="00B24A8A" w:rsidRPr="00B24A8A" w:rsidRDefault="00B24A8A" w:rsidP="00B24A8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B24A8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2595</w:t>
            </w:r>
          </w:p>
        </w:tc>
      </w:tr>
      <w:tr w:rsidR="00B24A8A" w:rsidRPr="002A50BA" w14:paraId="7F7736DC" w14:textId="77777777" w:rsidTr="00B24A8A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CF6AD10" w14:textId="77777777" w:rsidR="00B24A8A" w:rsidRPr="000D4B0A" w:rsidRDefault="00B24A8A" w:rsidP="00B24A8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3E59F822" w14:textId="28BA3C5D" w:rsidR="00B24A8A" w:rsidRPr="00B24A8A" w:rsidRDefault="00B24A8A" w:rsidP="00B24A8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B24A8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1900</w:t>
            </w:r>
          </w:p>
        </w:tc>
        <w:tc>
          <w:tcPr>
            <w:tcW w:w="2550" w:type="dxa"/>
            <w:vAlign w:val="center"/>
          </w:tcPr>
          <w:p w14:paraId="1C910878" w14:textId="29B6B2BF" w:rsidR="00B24A8A" w:rsidRPr="00B24A8A" w:rsidRDefault="00B24A8A" w:rsidP="00B24A8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B24A8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1640</w:t>
            </w:r>
          </w:p>
        </w:tc>
        <w:tc>
          <w:tcPr>
            <w:tcW w:w="2556" w:type="dxa"/>
            <w:vAlign w:val="center"/>
          </w:tcPr>
          <w:p w14:paraId="02FEAE73" w14:textId="2FAC0B09" w:rsidR="00B24A8A" w:rsidRPr="00B24A8A" w:rsidRDefault="00B24A8A" w:rsidP="00B24A8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B24A8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2960</w:t>
            </w:r>
          </w:p>
        </w:tc>
      </w:tr>
    </w:tbl>
    <w:p w14:paraId="1B8081E6" w14:textId="77777777" w:rsidR="006F495E" w:rsidRDefault="006F495E" w:rsidP="006F495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6F495E" w:rsidRPr="000D4B0A" w14:paraId="33AED5D1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2C041538" w14:textId="629CBD51" w:rsidR="006F495E" w:rsidRPr="000D4B0A" w:rsidRDefault="006F495E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331858">
              <w:rPr>
                <w:rFonts w:ascii="Tahoma" w:hAnsi="Tahoma" w:cs="Tahoma"/>
                <w:color w:val="7030A0"/>
              </w:rPr>
              <w:t xml:space="preserve">VIGENCIA </w:t>
            </w:r>
            <w:r w:rsidR="006A23B0" w:rsidRPr="00B24A8A">
              <w:rPr>
                <w:rFonts w:ascii="Tahoma" w:hAnsi="Tahoma" w:cs="Tahoma"/>
                <w:color w:val="7030A0"/>
              </w:rPr>
              <w:t>30/08/2025 - 25/10/2025</w:t>
            </w:r>
          </w:p>
        </w:tc>
      </w:tr>
      <w:tr w:rsidR="006F495E" w:rsidRPr="005C7077" w14:paraId="692A6C36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554D8FE9" w14:textId="77777777" w:rsidR="006F495E" w:rsidRPr="000D4B0A" w:rsidRDefault="006F495E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1B96C772" w14:textId="77777777" w:rsidR="006F495E" w:rsidRPr="000D4B0A" w:rsidRDefault="006F495E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026E262D" w14:textId="77777777" w:rsidR="006F495E" w:rsidRPr="000D4B0A" w:rsidRDefault="006F495E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56BB43F2" w14:textId="77777777" w:rsidR="006F495E" w:rsidRPr="000D4B0A" w:rsidRDefault="006F495E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B24A8A" w:rsidRPr="002A50BA" w14:paraId="78EE42A0" w14:textId="77777777" w:rsidTr="00B24A8A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B864789" w14:textId="77777777" w:rsidR="00B24A8A" w:rsidRPr="000D4B0A" w:rsidRDefault="00B24A8A" w:rsidP="00B24A8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0973062D" w14:textId="609B2490" w:rsidR="00B24A8A" w:rsidRPr="00B24A8A" w:rsidRDefault="00B24A8A" w:rsidP="00B24A8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B24A8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1765</w:t>
            </w:r>
          </w:p>
        </w:tc>
        <w:tc>
          <w:tcPr>
            <w:tcW w:w="2550" w:type="dxa"/>
            <w:vAlign w:val="center"/>
          </w:tcPr>
          <w:p w14:paraId="1CC090B1" w14:textId="54684B87" w:rsidR="00B24A8A" w:rsidRPr="00B24A8A" w:rsidRDefault="00B24A8A" w:rsidP="00B24A8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B24A8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1515</w:t>
            </w:r>
          </w:p>
        </w:tc>
        <w:tc>
          <w:tcPr>
            <w:tcW w:w="2556" w:type="dxa"/>
            <w:vAlign w:val="center"/>
          </w:tcPr>
          <w:p w14:paraId="227B8D73" w14:textId="4928589C" w:rsidR="00B24A8A" w:rsidRPr="00B24A8A" w:rsidRDefault="00B24A8A" w:rsidP="00B24A8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B24A8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2690</w:t>
            </w:r>
          </w:p>
        </w:tc>
      </w:tr>
      <w:tr w:rsidR="00B24A8A" w:rsidRPr="002A50BA" w14:paraId="2130F440" w14:textId="77777777" w:rsidTr="00B24A8A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77EE9C3" w14:textId="77777777" w:rsidR="00B24A8A" w:rsidRPr="000D4B0A" w:rsidRDefault="00B24A8A" w:rsidP="00B24A8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0ADABE6D" w14:textId="183C247C" w:rsidR="00B24A8A" w:rsidRPr="00B24A8A" w:rsidRDefault="00B24A8A" w:rsidP="00B24A8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B24A8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2095</w:t>
            </w:r>
          </w:p>
        </w:tc>
        <w:tc>
          <w:tcPr>
            <w:tcW w:w="2550" w:type="dxa"/>
            <w:vAlign w:val="center"/>
          </w:tcPr>
          <w:p w14:paraId="04C8143F" w14:textId="66223985" w:rsidR="00B24A8A" w:rsidRPr="00B24A8A" w:rsidRDefault="00B24A8A" w:rsidP="00B24A8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B24A8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1740</w:t>
            </w:r>
          </w:p>
        </w:tc>
        <w:tc>
          <w:tcPr>
            <w:tcW w:w="2556" w:type="dxa"/>
            <w:vAlign w:val="center"/>
          </w:tcPr>
          <w:p w14:paraId="0ABD74A7" w14:textId="37D890CA" w:rsidR="00B24A8A" w:rsidRPr="00B24A8A" w:rsidRDefault="00B24A8A" w:rsidP="00B24A8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B24A8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3275</w:t>
            </w:r>
          </w:p>
        </w:tc>
      </w:tr>
      <w:tr w:rsidR="00B24A8A" w:rsidRPr="002A50BA" w14:paraId="4AB9F9A9" w14:textId="77777777" w:rsidTr="00B24A8A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E16FCF6" w14:textId="77777777" w:rsidR="00B24A8A" w:rsidRPr="000D4B0A" w:rsidRDefault="00B24A8A" w:rsidP="00B24A8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02F34EAD" w14:textId="51B5E126" w:rsidR="00B24A8A" w:rsidRPr="00B24A8A" w:rsidRDefault="00B24A8A" w:rsidP="00B24A8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B24A8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2370</w:t>
            </w:r>
          </w:p>
        </w:tc>
        <w:tc>
          <w:tcPr>
            <w:tcW w:w="2550" w:type="dxa"/>
            <w:vAlign w:val="center"/>
          </w:tcPr>
          <w:p w14:paraId="4B1DE623" w14:textId="7F7A3318" w:rsidR="00B24A8A" w:rsidRPr="00B24A8A" w:rsidRDefault="00B24A8A" w:rsidP="00B24A8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B24A8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1930</w:t>
            </w:r>
          </w:p>
        </w:tc>
        <w:tc>
          <w:tcPr>
            <w:tcW w:w="2556" w:type="dxa"/>
            <w:vAlign w:val="center"/>
          </w:tcPr>
          <w:p w14:paraId="5512BBC3" w14:textId="0CE6418B" w:rsidR="00B24A8A" w:rsidRPr="00B24A8A" w:rsidRDefault="00B24A8A" w:rsidP="00B24A8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B24A8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3690</w:t>
            </w:r>
          </w:p>
        </w:tc>
      </w:tr>
    </w:tbl>
    <w:p w14:paraId="0AAB3FCE" w14:textId="77777777" w:rsidR="006F495E" w:rsidRDefault="006F495E" w:rsidP="006F495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66BB6C05" w14:textId="77777777" w:rsidR="006F495E" w:rsidRPr="000D4B0A" w:rsidRDefault="006F495E" w:rsidP="006F495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ITINERARIO</w:t>
      </w:r>
    </w:p>
    <w:p w14:paraId="3F2BDFC5" w14:textId="77777777" w:rsidR="006F495E" w:rsidRPr="000D4B0A" w:rsidRDefault="006F495E" w:rsidP="006F495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11346E3F" w14:textId="2BF0FBDF" w:rsidR="006F495E" w:rsidRPr="000D4B0A" w:rsidRDefault="006F495E" w:rsidP="006F49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B24A8A">
        <w:rPr>
          <w:rFonts w:ascii="Tahoma" w:hAnsi="Tahoma" w:cs="Tahoma"/>
          <w:color w:val="7916A8"/>
          <w:sz w:val="28"/>
          <w:szCs w:val="28"/>
        </w:rPr>
        <w:t>sábado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23762D06" w14:textId="77777777" w:rsidR="006F495E" w:rsidRDefault="006F495E" w:rsidP="006F49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07A9F342" w14:textId="77777777" w:rsidR="006F495E" w:rsidRPr="00E61254" w:rsidRDefault="006F495E" w:rsidP="006F49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67171" w:themeColor="background2" w:themeShade="80"/>
          <w:sz w:val="28"/>
          <w:szCs w:val="28"/>
        </w:rPr>
      </w:pPr>
      <w:r w:rsidRPr="00E61254">
        <w:rPr>
          <w:rFonts w:ascii="Tahoma" w:eastAsiaTheme="minorHAnsi" w:hAnsi="Tahoma" w:cs="Tahoma"/>
          <w:lang w:val="es-ES_tradnl" w:eastAsia="en-US"/>
        </w:rPr>
        <w:t xml:space="preserve">Llegada a Atenas, encuentro con nuestra asistencia y traslado a su hotel. </w:t>
      </w:r>
      <w:r w:rsidRPr="00E61254">
        <w:rPr>
          <w:rFonts w:ascii="Tahoma" w:eastAsiaTheme="minorHAnsi" w:hAnsi="Tahoma" w:cs="Tahoma"/>
          <w:b/>
          <w:bCs/>
          <w:lang w:val="es-ES_tradnl" w:eastAsia="en-US"/>
        </w:rPr>
        <w:t>Resto del día libre.</w:t>
      </w:r>
    </w:p>
    <w:p w14:paraId="1DE5E7AC" w14:textId="77777777" w:rsidR="006F495E" w:rsidRDefault="006F495E" w:rsidP="006F495E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17F569E8" w14:textId="56FB6337" w:rsidR="006F495E" w:rsidRPr="009D5559" w:rsidRDefault="006F495E" w:rsidP="006F495E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>
        <w:rPr>
          <w:rFonts w:ascii="__Inter_Fallback_aaf875" w:hAnsi="__Inter_Fallback_aaf875"/>
          <w:color w:val="6B7280"/>
        </w:rPr>
        <w:t> 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B24A8A">
        <w:rPr>
          <w:rFonts w:ascii="Tahoma" w:hAnsi="Tahoma" w:cs="Tahoma"/>
          <w:color w:val="7916A8"/>
          <w:sz w:val="28"/>
          <w:szCs w:val="28"/>
        </w:rPr>
        <w:t>domingo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</w:p>
    <w:p w14:paraId="3CECBA81" w14:textId="77777777" w:rsidR="006F495E" w:rsidRDefault="006F495E" w:rsidP="006F495E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5660A14F" w14:textId="054FC991" w:rsidR="00B24A8A" w:rsidRPr="00B24A8A" w:rsidRDefault="00B24A8A" w:rsidP="00B24A8A">
      <w:pPr>
        <w:spacing w:before="7" w:line="213" w:lineRule="auto"/>
        <w:ind w:right="68"/>
        <w:jc w:val="both"/>
        <w:rPr>
          <w:rFonts w:ascii="Tahoma" w:hAnsi="Tahoma" w:cs="Tahoma"/>
          <w:b/>
        </w:rPr>
      </w:pPr>
      <w:r w:rsidRPr="00B24A8A">
        <w:rPr>
          <w:rFonts w:ascii="Tahoma" w:hAnsi="Tahoma" w:cs="Tahoma"/>
          <w:bCs/>
          <w:color w:val="252525"/>
        </w:rPr>
        <w:t>Visita</w:t>
      </w:r>
      <w:r w:rsidRPr="00B24A8A">
        <w:rPr>
          <w:rFonts w:ascii="Tahoma" w:hAnsi="Tahoma" w:cs="Tahoma"/>
          <w:bCs/>
          <w:color w:val="252525"/>
          <w:spacing w:val="-6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panorámica</w:t>
      </w:r>
      <w:r w:rsidRPr="00B24A8A">
        <w:rPr>
          <w:rFonts w:ascii="Tahoma" w:hAnsi="Tahoma" w:cs="Tahoma"/>
          <w:bCs/>
          <w:color w:val="252525"/>
          <w:spacing w:val="-7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de</w:t>
      </w:r>
      <w:r w:rsidRPr="00B24A8A">
        <w:rPr>
          <w:rFonts w:ascii="Tahoma" w:hAnsi="Tahoma" w:cs="Tahoma"/>
          <w:bCs/>
          <w:color w:val="252525"/>
          <w:spacing w:val="-6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la</w:t>
      </w:r>
      <w:r w:rsidRPr="00B24A8A">
        <w:rPr>
          <w:rFonts w:ascii="Tahoma" w:hAnsi="Tahoma" w:cs="Tahoma"/>
          <w:bCs/>
          <w:color w:val="252525"/>
          <w:spacing w:val="-7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ciudad</w:t>
      </w:r>
      <w:r w:rsidRPr="00B24A8A">
        <w:rPr>
          <w:rFonts w:ascii="Tahoma" w:hAnsi="Tahoma" w:cs="Tahoma"/>
          <w:bCs/>
          <w:color w:val="252525"/>
          <w:spacing w:val="-6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de</w:t>
      </w:r>
      <w:r w:rsidRPr="00B24A8A">
        <w:rPr>
          <w:rFonts w:ascii="Tahoma" w:hAnsi="Tahoma" w:cs="Tahoma"/>
          <w:bCs/>
          <w:color w:val="252525"/>
          <w:spacing w:val="-6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Atenas</w:t>
      </w:r>
      <w:r w:rsidRPr="00B24A8A">
        <w:rPr>
          <w:rFonts w:ascii="Tahoma" w:hAnsi="Tahoma" w:cs="Tahoma"/>
          <w:bCs/>
          <w:color w:val="252525"/>
          <w:spacing w:val="-7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incluyendo la</w:t>
      </w:r>
      <w:r w:rsidRPr="00B24A8A">
        <w:rPr>
          <w:rFonts w:ascii="Tahoma" w:hAnsi="Tahoma" w:cs="Tahoma"/>
          <w:bCs/>
          <w:color w:val="252525"/>
          <w:spacing w:val="40"/>
        </w:rPr>
        <w:t xml:space="preserve"> </w:t>
      </w:r>
      <w:r w:rsidRPr="00B24A8A">
        <w:rPr>
          <w:rFonts w:ascii="Tahoma" w:hAnsi="Tahoma" w:cs="Tahoma"/>
          <w:bCs/>
          <w:color w:val="252525"/>
        </w:rPr>
        <w:t xml:space="preserve">Acrópolis. </w:t>
      </w:r>
      <w:r w:rsidRPr="00B24A8A">
        <w:rPr>
          <w:rFonts w:ascii="Tahoma" w:hAnsi="Tahoma" w:cs="Tahoma"/>
          <w:b/>
          <w:color w:val="252525"/>
        </w:rPr>
        <w:t>Resto del día</w:t>
      </w:r>
      <w:r w:rsidRPr="00B24A8A">
        <w:rPr>
          <w:rFonts w:ascii="Tahoma" w:hAnsi="Tahoma" w:cs="Tahoma"/>
          <w:b/>
          <w:color w:val="252525"/>
          <w:spacing w:val="40"/>
        </w:rPr>
        <w:t xml:space="preserve"> </w:t>
      </w:r>
      <w:r w:rsidRPr="00B24A8A">
        <w:rPr>
          <w:rFonts w:ascii="Tahoma" w:hAnsi="Tahoma" w:cs="Tahoma"/>
          <w:b/>
          <w:color w:val="252525"/>
        </w:rPr>
        <w:t>libre.</w:t>
      </w:r>
    </w:p>
    <w:p w14:paraId="1D4711CA" w14:textId="77777777" w:rsidR="006F495E" w:rsidRDefault="006F495E" w:rsidP="006F49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4A823BE3" w14:textId="34C4D75E" w:rsidR="006F495E" w:rsidRPr="000D4B0A" w:rsidRDefault="006F495E" w:rsidP="006F49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3 – </w:t>
      </w:r>
      <w:r w:rsidR="00B24A8A">
        <w:rPr>
          <w:rFonts w:ascii="Tahoma" w:hAnsi="Tahoma" w:cs="Tahoma"/>
          <w:color w:val="7916A8"/>
          <w:sz w:val="28"/>
          <w:szCs w:val="28"/>
          <w:lang w:val="es-AR"/>
        </w:rPr>
        <w:t>lunes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</w:t>
      </w:r>
      <w:r w:rsidR="00B24A8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ATENAS - MYKONOS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</w:t>
      </w:r>
    </w:p>
    <w:p w14:paraId="01405493" w14:textId="77777777" w:rsidR="006F495E" w:rsidRPr="00B24A8A" w:rsidRDefault="006F495E" w:rsidP="00B24A8A">
      <w:pPr>
        <w:jc w:val="both"/>
        <w:rPr>
          <w:rFonts w:ascii="Tahoma" w:hAnsi="Tahoma" w:cs="Tahoma"/>
          <w:bCs/>
          <w:color w:val="3E3E3E"/>
        </w:rPr>
      </w:pPr>
    </w:p>
    <w:p w14:paraId="7477ACC8" w14:textId="5078F307" w:rsidR="00B24A8A" w:rsidRPr="00B24A8A" w:rsidRDefault="00B24A8A" w:rsidP="00B24A8A">
      <w:pPr>
        <w:spacing w:before="7" w:line="213" w:lineRule="auto"/>
        <w:ind w:right="68"/>
        <w:jc w:val="both"/>
        <w:rPr>
          <w:rFonts w:ascii="Tahoma" w:hAnsi="Tahoma" w:cs="Tahoma"/>
          <w:bCs/>
        </w:rPr>
      </w:pPr>
      <w:r w:rsidRPr="00B24A8A">
        <w:rPr>
          <w:rFonts w:ascii="Tahoma" w:hAnsi="Tahoma" w:cs="Tahoma"/>
          <w:b/>
          <w:color w:val="252525"/>
        </w:rPr>
        <w:t>Traslado</w:t>
      </w:r>
      <w:r w:rsidRPr="00B24A8A">
        <w:rPr>
          <w:rFonts w:ascii="Tahoma" w:hAnsi="Tahoma" w:cs="Tahoma"/>
          <w:b/>
          <w:color w:val="252525"/>
          <w:spacing w:val="-5"/>
        </w:rPr>
        <w:t xml:space="preserve"> </w:t>
      </w:r>
      <w:r w:rsidRPr="00B24A8A">
        <w:rPr>
          <w:rFonts w:ascii="Tahoma" w:hAnsi="Tahoma" w:cs="Tahoma"/>
          <w:b/>
          <w:color w:val="252525"/>
        </w:rPr>
        <w:t>por</w:t>
      </w:r>
      <w:r w:rsidRPr="00B24A8A">
        <w:rPr>
          <w:rFonts w:ascii="Tahoma" w:hAnsi="Tahoma" w:cs="Tahoma"/>
          <w:b/>
          <w:color w:val="252525"/>
          <w:spacing w:val="-5"/>
        </w:rPr>
        <w:t xml:space="preserve"> </w:t>
      </w:r>
      <w:r w:rsidRPr="00B24A8A">
        <w:rPr>
          <w:rFonts w:ascii="Tahoma" w:hAnsi="Tahoma" w:cs="Tahoma"/>
          <w:b/>
          <w:color w:val="252525"/>
        </w:rPr>
        <w:t>la</w:t>
      </w:r>
      <w:r w:rsidRPr="00B24A8A">
        <w:rPr>
          <w:rFonts w:ascii="Tahoma" w:hAnsi="Tahoma" w:cs="Tahoma"/>
          <w:b/>
          <w:color w:val="252525"/>
          <w:spacing w:val="-6"/>
        </w:rPr>
        <w:t xml:space="preserve"> </w:t>
      </w:r>
      <w:r w:rsidRPr="00B24A8A">
        <w:rPr>
          <w:rFonts w:ascii="Tahoma" w:hAnsi="Tahoma" w:cs="Tahoma"/>
          <w:b/>
          <w:color w:val="252525"/>
        </w:rPr>
        <w:t>mañana</w:t>
      </w:r>
      <w:r w:rsidRPr="00B24A8A">
        <w:rPr>
          <w:rFonts w:ascii="Tahoma" w:hAnsi="Tahoma" w:cs="Tahoma"/>
          <w:b/>
          <w:color w:val="252525"/>
          <w:spacing w:val="-6"/>
        </w:rPr>
        <w:t xml:space="preserve"> </w:t>
      </w:r>
      <w:r w:rsidRPr="00B24A8A">
        <w:rPr>
          <w:rFonts w:ascii="Tahoma" w:hAnsi="Tahoma" w:cs="Tahoma"/>
          <w:b/>
          <w:color w:val="252525"/>
        </w:rPr>
        <w:t>al</w:t>
      </w:r>
      <w:r w:rsidRPr="00B24A8A">
        <w:rPr>
          <w:rFonts w:ascii="Tahoma" w:hAnsi="Tahoma" w:cs="Tahoma"/>
          <w:b/>
          <w:color w:val="252525"/>
          <w:spacing w:val="-6"/>
        </w:rPr>
        <w:t xml:space="preserve"> </w:t>
      </w:r>
      <w:r w:rsidRPr="00B24A8A">
        <w:rPr>
          <w:rFonts w:ascii="Tahoma" w:hAnsi="Tahoma" w:cs="Tahoma"/>
          <w:b/>
          <w:color w:val="252525"/>
        </w:rPr>
        <w:t>puerto</w:t>
      </w:r>
      <w:r w:rsidRPr="00B24A8A">
        <w:rPr>
          <w:rFonts w:ascii="Tahoma" w:hAnsi="Tahoma" w:cs="Tahoma"/>
          <w:b/>
          <w:color w:val="252525"/>
          <w:spacing w:val="37"/>
        </w:rPr>
        <w:t xml:space="preserve"> </w:t>
      </w:r>
      <w:r w:rsidRPr="00B24A8A">
        <w:rPr>
          <w:rFonts w:ascii="Tahoma" w:hAnsi="Tahoma" w:cs="Tahoma"/>
          <w:b/>
          <w:color w:val="252525"/>
        </w:rPr>
        <w:t>para</w:t>
      </w:r>
      <w:r w:rsidRPr="00B24A8A">
        <w:rPr>
          <w:rFonts w:ascii="Tahoma" w:hAnsi="Tahoma" w:cs="Tahoma"/>
          <w:b/>
          <w:color w:val="252525"/>
          <w:spacing w:val="-6"/>
        </w:rPr>
        <w:t xml:space="preserve"> </w:t>
      </w:r>
      <w:r w:rsidRPr="00B24A8A">
        <w:rPr>
          <w:rFonts w:ascii="Tahoma" w:hAnsi="Tahoma" w:cs="Tahoma"/>
          <w:b/>
          <w:color w:val="252525"/>
        </w:rPr>
        <w:t>embarcar</w:t>
      </w:r>
      <w:r w:rsidRPr="00B24A8A">
        <w:rPr>
          <w:rFonts w:ascii="Tahoma" w:hAnsi="Tahoma" w:cs="Tahoma"/>
          <w:b/>
          <w:color w:val="252525"/>
          <w:spacing w:val="-5"/>
        </w:rPr>
        <w:t xml:space="preserve"> </w:t>
      </w:r>
      <w:r w:rsidRPr="00B24A8A">
        <w:rPr>
          <w:rFonts w:ascii="Tahoma" w:hAnsi="Tahoma" w:cs="Tahoma"/>
          <w:b/>
          <w:color w:val="252525"/>
        </w:rPr>
        <w:t>en el crucero de 4 días</w:t>
      </w:r>
      <w:r>
        <w:rPr>
          <w:rFonts w:ascii="Tahoma" w:hAnsi="Tahoma" w:cs="Tahoma"/>
          <w:b/>
          <w:color w:val="252525"/>
        </w:rPr>
        <w:t>,</w:t>
      </w:r>
      <w:r w:rsidRPr="00B24A8A">
        <w:rPr>
          <w:rFonts w:ascii="Tahoma" w:hAnsi="Tahoma" w:cs="Tahoma"/>
          <w:bCs/>
          <w:color w:val="252525"/>
        </w:rPr>
        <w:t xml:space="preserve"> primera parada</w:t>
      </w:r>
      <w:r w:rsidRPr="00B24A8A">
        <w:rPr>
          <w:rFonts w:ascii="Tahoma" w:hAnsi="Tahoma" w:cs="Tahoma"/>
          <w:bCs/>
          <w:color w:val="252525"/>
          <w:spacing w:val="40"/>
        </w:rPr>
        <w:t xml:space="preserve"> </w:t>
      </w:r>
      <w:proofErr w:type="spellStart"/>
      <w:r w:rsidRPr="00B24A8A">
        <w:rPr>
          <w:rFonts w:ascii="Tahoma" w:hAnsi="Tahoma" w:cs="Tahoma"/>
          <w:bCs/>
          <w:color w:val="252525"/>
        </w:rPr>
        <w:t>Mykonos</w:t>
      </w:r>
      <w:proofErr w:type="spellEnd"/>
      <w:r w:rsidRPr="00B24A8A">
        <w:rPr>
          <w:rFonts w:ascii="Tahoma" w:hAnsi="Tahoma" w:cs="Tahoma"/>
          <w:bCs/>
          <w:color w:val="252525"/>
        </w:rPr>
        <w:t>, isla famosa por sus playas, su belleza sin</w:t>
      </w:r>
      <w:r w:rsidRPr="00B24A8A">
        <w:rPr>
          <w:rFonts w:ascii="Tahoma" w:hAnsi="Tahoma" w:cs="Tahoma"/>
          <w:bCs/>
          <w:color w:val="252525"/>
          <w:spacing w:val="40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igual y su animada vida nocturna.</w:t>
      </w:r>
    </w:p>
    <w:p w14:paraId="4643F483" w14:textId="77777777" w:rsidR="006F495E" w:rsidRDefault="006F495E" w:rsidP="006F49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38081D4B" w14:textId="69A9756F" w:rsidR="006F495E" w:rsidRPr="000B36E1" w:rsidRDefault="006F495E" w:rsidP="006F495E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4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B24A8A">
        <w:rPr>
          <w:rFonts w:ascii="Tahoma" w:hAnsi="Tahoma" w:cs="Tahoma"/>
          <w:color w:val="7916A8"/>
          <w:sz w:val="28"/>
          <w:szCs w:val="28"/>
        </w:rPr>
        <w:t>martes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B24A8A">
        <w:rPr>
          <w:rFonts w:ascii="Tahoma" w:hAnsi="Tahoma" w:cs="Tahoma"/>
          <w:b/>
          <w:bCs/>
          <w:color w:val="7916A8"/>
          <w:sz w:val="28"/>
          <w:szCs w:val="28"/>
        </w:rPr>
        <w:t>KUSADASI - PATMOS</w:t>
      </w:r>
    </w:p>
    <w:p w14:paraId="2A58A45C" w14:textId="77777777" w:rsidR="006F495E" w:rsidRPr="00B24A8A" w:rsidRDefault="006F495E" w:rsidP="00B24A8A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Cs/>
          <w:color w:val="000000" w:themeColor="text1"/>
          <w:shd w:val="clear" w:color="auto" w:fill="FFFFFF"/>
        </w:rPr>
      </w:pPr>
    </w:p>
    <w:p w14:paraId="33EF6263" w14:textId="752C0555" w:rsidR="00B24A8A" w:rsidRPr="00B24A8A" w:rsidRDefault="00B24A8A" w:rsidP="00B24A8A">
      <w:pPr>
        <w:spacing w:before="8" w:line="213" w:lineRule="auto"/>
        <w:jc w:val="both"/>
        <w:rPr>
          <w:rFonts w:ascii="Tahoma" w:hAnsi="Tahoma" w:cs="Tahoma"/>
          <w:bCs/>
        </w:rPr>
      </w:pPr>
      <w:r w:rsidRPr="00B24A8A">
        <w:rPr>
          <w:rFonts w:ascii="Tahoma" w:hAnsi="Tahoma" w:cs="Tahoma"/>
          <w:b/>
          <w:color w:val="252525"/>
        </w:rPr>
        <w:t>Siguiente parada</w:t>
      </w:r>
      <w:r w:rsidR="0078798B">
        <w:rPr>
          <w:rFonts w:ascii="Tahoma" w:hAnsi="Tahoma" w:cs="Tahoma"/>
          <w:b/>
          <w:color w:val="252525"/>
        </w:rPr>
        <w:t xml:space="preserve"> en</w:t>
      </w:r>
      <w:r w:rsidRPr="00B24A8A">
        <w:rPr>
          <w:rFonts w:ascii="Tahoma" w:hAnsi="Tahoma" w:cs="Tahoma"/>
          <w:b/>
          <w:color w:val="252525"/>
        </w:rPr>
        <w:t xml:space="preserve"> </w:t>
      </w:r>
      <w:proofErr w:type="spellStart"/>
      <w:r w:rsidRPr="00B24A8A">
        <w:rPr>
          <w:rFonts w:ascii="Tahoma" w:hAnsi="Tahoma" w:cs="Tahoma"/>
          <w:b/>
          <w:color w:val="252525"/>
        </w:rPr>
        <w:t>Kusadasi</w:t>
      </w:r>
      <w:proofErr w:type="spellEnd"/>
      <w:r w:rsidRPr="00B24A8A">
        <w:rPr>
          <w:rFonts w:ascii="Tahoma" w:hAnsi="Tahoma" w:cs="Tahoma"/>
          <w:b/>
          <w:color w:val="252525"/>
        </w:rPr>
        <w:t xml:space="preserve"> (Turquía).</w:t>
      </w:r>
      <w:r w:rsidRPr="00B24A8A">
        <w:rPr>
          <w:rFonts w:ascii="Tahoma" w:hAnsi="Tahoma" w:cs="Tahoma"/>
          <w:bCs/>
          <w:color w:val="252525"/>
        </w:rPr>
        <w:t xml:space="preserve"> Donde podrá elegir participar en la excursión al sitio arqueológico de la Antigua </w:t>
      </w:r>
      <w:proofErr w:type="spellStart"/>
      <w:r w:rsidRPr="00B24A8A">
        <w:rPr>
          <w:rFonts w:ascii="Tahoma" w:hAnsi="Tahoma" w:cs="Tahoma"/>
          <w:bCs/>
          <w:color w:val="252525"/>
        </w:rPr>
        <w:t>Efesos</w:t>
      </w:r>
      <w:proofErr w:type="spellEnd"/>
      <w:r w:rsidRPr="00B24A8A">
        <w:rPr>
          <w:rFonts w:ascii="Tahoma" w:hAnsi="Tahoma" w:cs="Tahoma"/>
          <w:bCs/>
          <w:color w:val="252525"/>
        </w:rPr>
        <w:t>,</w:t>
      </w:r>
      <w:r w:rsidRPr="00B24A8A">
        <w:rPr>
          <w:rFonts w:ascii="Tahoma" w:hAnsi="Tahoma" w:cs="Tahoma"/>
          <w:bCs/>
          <w:color w:val="252525"/>
          <w:spacing w:val="40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una de las ciudades más antiguas</w:t>
      </w:r>
      <w:r w:rsidRPr="00B24A8A">
        <w:rPr>
          <w:rFonts w:ascii="Tahoma" w:hAnsi="Tahoma" w:cs="Tahoma"/>
          <w:bCs/>
          <w:color w:val="252525"/>
          <w:spacing w:val="-6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excavadas</w:t>
      </w:r>
      <w:r w:rsidRPr="00B24A8A">
        <w:rPr>
          <w:rFonts w:ascii="Tahoma" w:hAnsi="Tahoma" w:cs="Tahoma"/>
          <w:bCs/>
          <w:color w:val="252525"/>
          <w:spacing w:val="-6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hasta</w:t>
      </w:r>
      <w:r w:rsidRPr="00B24A8A">
        <w:rPr>
          <w:rFonts w:ascii="Tahoma" w:hAnsi="Tahoma" w:cs="Tahoma"/>
          <w:bCs/>
          <w:color w:val="252525"/>
          <w:spacing w:val="-6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hoy,</w:t>
      </w:r>
      <w:r w:rsidRPr="00B24A8A">
        <w:rPr>
          <w:rFonts w:ascii="Tahoma" w:hAnsi="Tahoma" w:cs="Tahoma"/>
          <w:bCs/>
          <w:color w:val="252525"/>
          <w:spacing w:val="-7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donde</w:t>
      </w:r>
      <w:r w:rsidRPr="00B24A8A">
        <w:rPr>
          <w:rFonts w:ascii="Tahoma" w:hAnsi="Tahoma" w:cs="Tahoma"/>
          <w:bCs/>
          <w:color w:val="252525"/>
          <w:spacing w:val="-5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San</w:t>
      </w:r>
      <w:r w:rsidRPr="00B24A8A">
        <w:rPr>
          <w:rFonts w:ascii="Tahoma" w:hAnsi="Tahoma" w:cs="Tahoma"/>
          <w:bCs/>
          <w:color w:val="252525"/>
          <w:spacing w:val="-5"/>
        </w:rPr>
        <w:t xml:space="preserve"> </w:t>
      </w:r>
      <w:r w:rsidRPr="00B24A8A">
        <w:rPr>
          <w:rFonts w:ascii="Tahoma" w:hAnsi="Tahoma" w:cs="Tahoma"/>
          <w:bCs/>
          <w:color w:val="252525"/>
        </w:rPr>
        <w:lastRenderedPageBreak/>
        <w:t>Pablo</w:t>
      </w:r>
      <w:r w:rsidRPr="00B24A8A">
        <w:rPr>
          <w:rFonts w:ascii="Tahoma" w:hAnsi="Tahoma" w:cs="Tahoma"/>
          <w:bCs/>
          <w:color w:val="252525"/>
          <w:spacing w:val="-5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fue</w:t>
      </w:r>
      <w:r w:rsidRPr="00B24A8A">
        <w:rPr>
          <w:rFonts w:ascii="Tahoma" w:hAnsi="Tahoma" w:cs="Tahoma"/>
          <w:bCs/>
          <w:color w:val="252525"/>
          <w:spacing w:val="-5"/>
        </w:rPr>
        <w:t xml:space="preserve"> </w:t>
      </w:r>
      <w:r w:rsidRPr="00B24A8A">
        <w:rPr>
          <w:rFonts w:ascii="Tahoma" w:hAnsi="Tahoma" w:cs="Tahoma"/>
          <w:bCs/>
          <w:color w:val="252525"/>
        </w:rPr>
        <w:t xml:space="preserve">arrestado y luego desterrado. </w:t>
      </w:r>
      <w:r w:rsidRPr="00B24A8A">
        <w:rPr>
          <w:rFonts w:ascii="Tahoma" w:hAnsi="Tahoma" w:cs="Tahoma"/>
          <w:b/>
          <w:color w:val="252525"/>
        </w:rPr>
        <w:t>Por la tarde llegaremos a la isla</w:t>
      </w:r>
      <w:r w:rsidRPr="00B24A8A">
        <w:rPr>
          <w:rFonts w:ascii="Tahoma" w:hAnsi="Tahoma" w:cs="Tahoma"/>
          <w:b/>
          <w:color w:val="252525"/>
          <w:spacing w:val="-4"/>
        </w:rPr>
        <w:t xml:space="preserve"> </w:t>
      </w:r>
      <w:r w:rsidRPr="00B24A8A">
        <w:rPr>
          <w:rFonts w:ascii="Tahoma" w:hAnsi="Tahoma" w:cs="Tahoma"/>
          <w:b/>
          <w:color w:val="252525"/>
        </w:rPr>
        <w:t>de</w:t>
      </w:r>
      <w:r w:rsidRPr="00B24A8A">
        <w:rPr>
          <w:rFonts w:ascii="Tahoma" w:hAnsi="Tahoma" w:cs="Tahoma"/>
          <w:b/>
          <w:color w:val="252525"/>
          <w:spacing w:val="-3"/>
        </w:rPr>
        <w:t xml:space="preserve"> </w:t>
      </w:r>
      <w:r w:rsidRPr="00B24A8A">
        <w:rPr>
          <w:rFonts w:ascii="Tahoma" w:hAnsi="Tahoma" w:cs="Tahoma"/>
          <w:b/>
          <w:color w:val="252525"/>
        </w:rPr>
        <w:t>Patmos</w:t>
      </w:r>
      <w:r w:rsidRPr="00B24A8A">
        <w:rPr>
          <w:rFonts w:ascii="Tahoma" w:hAnsi="Tahoma" w:cs="Tahoma"/>
          <w:bCs/>
          <w:color w:val="252525"/>
          <w:spacing w:val="-4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donde</w:t>
      </w:r>
      <w:r w:rsidRPr="00B24A8A">
        <w:rPr>
          <w:rFonts w:ascii="Tahoma" w:hAnsi="Tahoma" w:cs="Tahoma"/>
          <w:bCs/>
          <w:color w:val="252525"/>
          <w:spacing w:val="-3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podrá</w:t>
      </w:r>
      <w:r w:rsidRPr="00B24A8A">
        <w:rPr>
          <w:rFonts w:ascii="Tahoma" w:hAnsi="Tahoma" w:cs="Tahoma"/>
          <w:bCs/>
          <w:color w:val="252525"/>
          <w:spacing w:val="-5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participar</w:t>
      </w:r>
      <w:r w:rsidRPr="00B24A8A">
        <w:rPr>
          <w:rFonts w:ascii="Tahoma" w:hAnsi="Tahoma" w:cs="Tahoma"/>
          <w:bCs/>
          <w:color w:val="252525"/>
          <w:spacing w:val="-3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en</w:t>
      </w:r>
      <w:r w:rsidRPr="00B24A8A">
        <w:rPr>
          <w:rFonts w:ascii="Tahoma" w:hAnsi="Tahoma" w:cs="Tahoma"/>
          <w:bCs/>
          <w:color w:val="252525"/>
          <w:spacing w:val="-5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la</w:t>
      </w:r>
      <w:r w:rsidRPr="00B24A8A">
        <w:rPr>
          <w:rFonts w:ascii="Tahoma" w:hAnsi="Tahoma" w:cs="Tahoma"/>
          <w:bCs/>
          <w:color w:val="252525"/>
          <w:spacing w:val="-4"/>
        </w:rPr>
        <w:t xml:space="preserve"> </w:t>
      </w:r>
      <w:r w:rsidRPr="00B24A8A">
        <w:rPr>
          <w:rFonts w:ascii="Tahoma" w:hAnsi="Tahoma" w:cs="Tahoma"/>
          <w:b/>
          <w:color w:val="252525"/>
        </w:rPr>
        <w:t>excursión opcional</w:t>
      </w:r>
      <w:r w:rsidRPr="00B24A8A">
        <w:rPr>
          <w:rFonts w:ascii="Tahoma" w:hAnsi="Tahoma" w:cs="Tahoma"/>
          <w:bCs/>
          <w:color w:val="252525"/>
        </w:rPr>
        <w:t>, usted tendrá la oportunidad de visitar el monasterio y la gruta donde San Juan vivió y escribió el libro de Apocalipsis.</w:t>
      </w:r>
    </w:p>
    <w:p w14:paraId="6FB20FEA" w14:textId="77777777" w:rsidR="006F495E" w:rsidRDefault="006F495E" w:rsidP="006F49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1D196797" w14:textId="2A1E1BDE" w:rsidR="006F495E" w:rsidRPr="005F4BE2" w:rsidRDefault="006F495E" w:rsidP="006F49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5 –</w:t>
      </w:r>
      <w:r w:rsidRPr="005F4BE2">
        <w:rPr>
          <w:rFonts w:ascii="Tahoma" w:hAnsi="Tahoma" w:cs="Tahoma"/>
          <w:color w:val="7916A8"/>
          <w:sz w:val="28"/>
          <w:szCs w:val="28"/>
        </w:rPr>
        <w:t xml:space="preserve"> </w:t>
      </w:r>
      <w:r w:rsidR="00B24A8A">
        <w:rPr>
          <w:rFonts w:ascii="Tahoma" w:hAnsi="Tahoma" w:cs="Tahoma"/>
          <w:color w:val="7916A8"/>
          <w:sz w:val="28"/>
          <w:szCs w:val="28"/>
        </w:rPr>
        <w:t>miércoles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B24A8A">
        <w:rPr>
          <w:rFonts w:ascii="Tahoma" w:hAnsi="Tahoma" w:cs="Tahoma"/>
          <w:b/>
          <w:bCs/>
          <w:color w:val="7916A8"/>
          <w:sz w:val="28"/>
          <w:szCs w:val="28"/>
        </w:rPr>
        <w:t>RODAS</w:t>
      </w:r>
    </w:p>
    <w:p w14:paraId="72A7CEC3" w14:textId="77777777" w:rsidR="006F495E" w:rsidRDefault="006F495E" w:rsidP="006F495E">
      <w:pPr>
        <w:ind w:right="889"/>
        <w:rPr>
          <w:b/>
          <w:color w:val="3A2E2A"/>
          <w:sz w:val="20"/>
        </w:rPr>
      </w:pPr>
    </w:p>
    <w:p w14:paraId="4315FA4E" w14:textId="0CA6FB0C" w:rsidR="00B24A8A" w:rsidRPr="00B24A8A" w:rsidRDefault="00B24A8A" w:rsidP="00B24A8A">
      <w:pPr>
        <w:spacing w:before="1"/>
        <w:ind w:right="1053"/>
        <w:jc w:val="both"/>
        <w:rPr>
          <w:rFonts w:ascii="Tahoma" w:hAnsi="Tahoma" w:cs="Tahoma"/>
          <w:bCs/>
        </w:rPr>
      </w:pPr>
      <w:r w:rsidRPr="00B24A8A">
        <w:rPr>
          <w:rFonts w:ascii="Tahoma" w:hAnsi="Tahoma" w:cs="Tahoma"/>
          <w:b/>
          <w:color w:val="252525"/>
        </w:rPr>
        <w:t>Temprano</w:t>
      </w:r>
      <w:r w:rsidRPr="00B24A8A">
        <w:rPr>
          <w:rFonts w:ascii="Tahoma" w:hAnsi="Tahoma" w:cs="Tahoma"/>
          <w:b/>
          <w:color w:val="252525"/>
          <w:spacing w:val="-1"/>
        </w:rPr>
        <w:t xml:space="preserve"> </w:t>
      </w:r>
      <w:r w:rsidRPr="00B24A8A">
        <w:rPr>
          <w:rFonts w:ascii="Tahoma" w:hAnsi="Tahoma" w:cs="Tahoma"/>
          <w:b/>
          <w:color w:val="252525"/>
        </w:rPr>
        <w:t>por</w:t>
      </w:r>
      <w:r w:rsidRPr="00B24A8A">
        <w:rPr>
          <w:rFonts w:ascii="Tahoma" w:hAnsi="Tahoma" w:cs="Tahoma"/>
          <w:b/>
          <w:color w:val="252525"/>
          <w:spacing w:val="-1"/>
        </w:rPr>
        <w:t xml:space="preserve"> </w:t>
      </w:r>
      <w:r w:rsidRPr="00B24A8A">
        <w:rPr>
          <w:rFonts w:ascii="Tahoma" w:hAnsi="Tahoma" w:cs="Tahoma"/>
          <w:b/>
          <w:color w:val="252525"/>
        </w:rPr>
        <w:t>la</w:t>
      </w:r>
      <w:r w:rsidRPr="00B24A8A">
        <w:rPr>
          <w:rFonts w:ascii="Tahoma" w:hAnsi="Tahoma" w:cs="Tahoma"/>
          <w:b/>
          <w:color w:val="252525"/>
          <w:spacing w:val="-2"/>
        </w:rPr>
        <w:t xml:space="preserve"> </w:t>
      </w:r>
      <w:r w:rsidRPr="00B24A8A">
        <w:rPr>
          <w:rFonts w:ascii="Tahoma" w:hAnsi="Tahoma" w:cs="Tahoma"/>
          <w:b/>
          <w:color w:val="252525"/>
        </w:rPr>
        <w:t>mañana</w:t>
      </w:r>
      <w:r w:rsidRPr="00B24A8A">
        <w:rPr>
          <w:rFonts w:ascii="Tahoma" w:hAnsi="Tahoma" w:cs="Tahoma"/>
          <w:b/>
          <w:color w:val="252525"/>
          <w:spacing w:val="-2"/>
        </w:rPr>
        <w:t xml:space="preserve"> </w:t>
      </w:r>
      <w:r w:rsidRPr="00B24A8A">
        <w:rPr>
          <w:rFonts w:ascii="Tahoma" w:hAnsi="Tahoma" w:cs="Tahoma"/>
          <w:b/>
          <w:color w:val="252525"/>
        </w:rPr>
        <w:t>llegada</w:t>
      </w:r>
      <w:r w:rsidRPr="00B24A8A">
        <w:rPr>
          <w:rFonts w:ascii="Tahoma" w:hAnsi="Tahoma" w:cs="Tahoma"/>
          <w:b/>
          <w:color w:val="252525"/>
          <w:spacing w:val="-2"/>
        </w:rPr>
        <w:t xml:space="preserve"> </w:t>
      </w:r>
      <w:r w:rsidRPr="00B24A8A">
        <w:rPr>
          <w:rFonts w:ascii="Tahoma" w:hAnsi="Tahoma" w:cs="Tahoma"/>
          <w:b/>
          <w:color w:val="252525"/>
        </w:rPr>
        <w:t>al</w:t>
      </w:r>
      <w:r w:rsidRPr="00B24A8A">
        <w:rPr>
          <w:rFonts w:ascii="Tahoma" w:hAnsi="Tahoma" w:cs="Tahoma"/>
          <w:b/>
          <w:color w:val="252525"/>
          <w:spacing w:val="-2"/>
        </w:rPr>
        <w:t xml:space="preserve"> </w:t>
      </w:r>
      <w:r w:rsidRPr="00B24A8A">
        <w:rPr>
          <w:rFonts w:ascii="Tahoma" w:hAnsi="Tahoma" w:cs="Tahoma"/>
          <w:b/>
          <w:color w:val="252525"/>
        </w:rPr>
        <w:t>puerto de</w:t>
      </w:r>
      <w:r w:rsidRPr="00B24A8A">
        <w:rPr>
          <w:rFonts w:ascii="Tahoma" w:hAnsi="Tahoma" w:cs="Tahoma"/>
          <w:b/>
          <w:color w:val="252525"/>
          <w:spacing w:val="-4"/>
        </w:rPr>
        <w:t xml:space="preserve"> </w:t>
      </w:r>
      <w:r w:rsidRPr="00B24A8A">
        <w:rPr>
          <w:rFonts w:ascii="Tahoma" w:hAnsi="Tahoma" w:cs="Tahoma"/>
          <w:b/>
          <w:color w:val="252525"/>
        </w:rPr>
        <w:t>Rodas</w:t>
      </w:r>
      <w:r w:rsidRPr="00B24A8A">
        <w:rPr>
          <w:rFonts w:ascii="Tahoma" w:hAnsi="Tahoma" w:cs="Tahoma"/>
          <w:bCs/>
          <w:color w:val="252525"/>
        </w:rPr>
        <w:t>, isla conocida como la isla de las</w:t>
      </w:r>
      <w:r w:rsidRPr="00B24A8A">
        <w:rPr>
          <w:rFonts w:ascii="Tahoma" w:hAnsi="Tahoma" w:cs="Tahoma"/>
          <w:bCs/>
          <w:color w:val="252525"/>
          <w:spacing w:val="40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de las cruzadas de los Caballeros de la Orden de San Juan, la excursión en esta</w:t>
      </w:r>
      <w:r w:rsidRPr="00B24A8A">
        <w:rPr>
          <w:rFonts w:ascii="Tahoma" w:hAnsi="Tahoma" w:cs="Tahoma"/>
          <w:bCs/>
          <w:color w:val="252525"/>
          <w:spacing w:val="80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isla le permite visitar su famosa Acrópolis de Lindos, en la cima de la montaña,</w:t>
      </w:r>
      <w:r w:rsidRPr="00B24A8A">
        <w:rPr>
          <w:rFonts w:ascii="Tahoma" w:hAnsi="Tahoma" w:cs="Tahoma"/>
          <w:bCs/>
          <w:color w:val="252525"/>
          <w:spacing w:val="40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además de la ciudad medieval (Antigua Rodas).</w:t>
      </w:r>
    </w:p>
    <w:p w14:paraId="59DFBD16" w14:textId="77777777" w:rsidR="006F495E" w:rsidRDefault="006F495E" w:rsidP="006F49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7765EA07" w14:textId="15946A59" w:rsidR="006F495E" w:rsidRPr="005F4BE2" w:rsidRDefault="006F495E" w:rsidP="006F49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6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B24A8A">
        <w:rPr>
          <w:rFonts w:ascii="Tahoma" w:hAnsi="Tahoma" w:cs="Tahoma"/>
          <w:color w:val="7916A8"/>
          <w:sz w:val="28"/>
          <w:szCs w:val="28"/>
        </w:rPr>
        <w:t>jueves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B24A8A">
        <w:rPr>
          <w:rFonts w:ascii="Tahoma" w:hAnsi="Tahoma" w:cs="Tahoma"/>
          <w:b/>
          <w:bCs/>
          <w:color w:val="7916A8"/>
          <w:sz w:val="28"/>
          <w:szCs w:val="28"/>
        </w:rPr>
        <w:t>HERAKLIO - SANTORINI</w:t>
      </w:r>
    </w:p>
    <w:p w14:paraId="1BD0041C" w14:textId="77777777" w:rsidR="006F495E" w:rsidRDefault="006F495E" w:rsidP="006F495E">
      <w:pPr>
        <w:spacing w:before="2"/>
        <w:ind w:right="842"/>
        <w:rPr>
          <w:b/>
          <w:color w:val="3A2E2A"/>
          <w:sz w:val="20"/>
        </w:rPr>
      </w:pPr>
    </w:p>
    <w:p w14:paraId="114B1FBD" w14:textId="3133F282" w:rsidR="00B24A8A" w:rsidRPr="00B24A8A" w:rsidRDefault="00B24A8A" w:rsidP="00B24A8A">
      <w:pPr>
        <w:spacing w:before="1"/>
        <w:ind w:right="1050"/>
        <w:jc w:val="both"/>
        <w:rPr>
          <w:rFonts w:ascii="Tahoma" w:hAnsi="Tahoma" w:cs="Tahoma"/>
          <w:bCs/>
        </w:rPr>
      </w:pPr>
      <w:r w:rsidRPr="00B24A8A">
        <w:rPr>
          <w:rFonts w:ascii="Tahoma" w:hAnsi="Tahoma" w:cs="Tahoma"/>
          <w:b/>
          <w:color w:val="252525"/>
        </w:rPr>
        <w:t xml:space="preserve">Primera parada del día </w:t>
      </w:r>
      <w:r w:rsidR="0078798B">
        <w:rPr>
          <w:rFonts w:ascii="Tahoma" w:hAnsi="Tahoma" w:cs="Tahoma"/>
          <w:b/>
          <w:color w:val="252525"/>
        </w:rPr>
        <w:t xml:space="preserve">en </w:t>
      </w:r>
      <w:r w:rsidRPr="00B24A8A">
        <w:rPr>
          <w:rFonts w:ascii="Tahoma" w:hAnsi="Tahoma" w:cs="Tahoma"/>
          <w:b/>
          <w:color w:val="252525"/>
        </w:rPr>
        <w:t xml:space="preserve">el puerto de </w:t>
      </w:r>
      <w:proofErr w:type="spellStart"/>
      <w:r w:rsidRPr="00B24A8A">
        <w:rPr>
          <w:rFonts w:ascii="Tahoma" w:hAnsi="Tahoma" w:cs="Tahoma"/>
          <w:b/>
          <w:color w:val="252525"/>
        </w:rPr>
        <w:t>Heraklio</w:t>
      </w:r>
      <w:proofErr w:type="spellEnd"/>
      <w:r w:rsidRPr="00B24A8A">
        <w:rPr>
          <w:rFonts w:ascii="Tahoma" w:hAnsi="Tahoma" w:cs="Tahoma"/>
          <w:b/>
          <w:color w:val="252525"/>
        </w:rPr>
        <w:t xml:space="preserve"> (capital de Creta).</w:t>
      </w:r>
      <w:r w:rsidRPr="00B24A8A">
        <w:rPr>
          <w:rFonts w:ascii="Tahoma" w:hAnsi="Tahoma" w:cs="Tahoma"/>
          <w:bCs/>
          <w:color w:val="252525"/>
        </w:rPr>
        <w:t xml:space="preserve"> Aquí podrán participar en la excursión opcional al Palacio de </w:t>
      </w:r>
      <w:proofErr w:type="spellStart"/>
      <w:r w:rsidRPr="00B24A8A">
        <w:rPr>
          <w:rFonts w:ascii="Tahoma" w:hAnsi="Tahoma" w:cs="Tahoma"/>
          <w:bCs/>
          <w:color w:val="252525"/>
        </w:rPr>
        <w:t>Knosos</w:t>
      </w:r>
      <w:proofErr w:type="spellEnd"/>
      <w:r w:rsidRPr="00B24A8A">
        <w:rPr>
          <w:rFonts w:ascii="Tahoma" w:hAnsi="Tahoma" w:cs="Tahoma"/>
          <w:bCs/>
          <w:color w:val="252525"/>
        </w:rPr>
        <w:t>, el centro de la civilización minoica. Navegación hacia</w:t>
      </w:r>
      <w:r w:rsidRPr="00B24A8A">
        <w:rPr>
          <w:rFonts w:ascii="Tahoma" w:hAnsi="Tahoma" w:cs="Tahoma"/>
          <w:bCs/>
          <w:color w:val="252525"/>
          <w:spacing w:val="40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un lugar que le quitar</w:t>
      </w:r>
      <w:r w:rsidR="0078798B">
        <w:rPr>
          <w:rFonts w:ascii="Tahoma" w:hAnsi="Tahoma" w:cs="Tahoma"/>
          <w:bCs/>
          <w:color w:val="252525"/>
        </w:rPr>
        <w:t>á</w:t>
      </w:r>
      <w:r w:rsidRPr="00B24A8A">
        <w:rPr>
          <w:rFonts w:ascii="Tahoma" w:hAnsi="Tahoma" w:cs="Tahoma"/>
          <w:bCs/>
          <w:color w:val="252525"/>
        </w:rPr>
        <w:t xml:space="preserve"> el aliento: </w:t>
      </w:r>
      <w:r w:rsidRPr="00B24A8A">
        <w:rPr>
          <w:rFonts w:ascii="Tahoma" w:hAnsi="Tahoma" w:cs="Tahoma"/>
          <w:b/>
          <w:color w:val="252525"/>
        </w:rPr>
        <w:t>Santorini.</w:t>
      </w:r>
      <w:r w:rsidRPr="00B24A8A">
        <w:rPr>
          <w:rFonts w:ascii="Tahoma" w:hAnsi="Tahoma" w:cs="Tahoma"/>
          <w:bCs/>
          <w:color w:val="252525"/>
        </w:rPr>
        <w:t xml:space="preserve"> Llegada a La </w:t>
      </w:r>
      <w:r w:rsidR="0078798B">
        <w:rPr>
          <w:rFonts w:ascii="Tahoma" w:hAnsi="Tahoma" w:cs="Tahoma"/>
          <w:bCs/>
          <w:color w:val="252525"/>
        </w:rPr>
        <w:t>I</w:t>
      </w:r>
      <w:r w:rsidRPr="00B24A8A">
        <w:rPr>
          <w:rFonts w:ascii="Tahoma" w:hAnsi="Tahoma" w:cs="Tahoma"/>
          <w:bCs/>
          <w:color w:val="252525"/>
        </w:rPr>
        <w:t>sla conocida ahora y</w:t>
      </w:r>
      <w:r w:rsidRPr="00B24A8A">
        <w:rPr>
          <w:rFonts w:ascii="Tahoma" w:hAnsi="Tahoma" w:cs="Tahoma"/>
          <w:bCs/>
          <w:color w:val="252525"/>
          <w:spacing w:val="40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siempre como el continente perdido de la Atlantis. Aquí podrá participar en la excursión que</w:t>
      </w:r>
      <w:r w:rsidRPr="00B24A8A">
        <w:rPr>
          <w:rFonts w:ascii="Tahoma" w:hAnsi="Tahoma" w:cs="Tahoma"/>
          <w:bCs/>
          <w:color w:val="252525"/>
          <w:spacing w:val="40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los llevar</w:t>
      </w:r>
      <w:r w:rsidR="0078798B">
        <w:rPr>
          <w:rFonts w:ascii="Tahoma" w:hAnsi="Tahoma" w:cs="Tahoma"/>
          <w:bCs/>
          <w:color w:val="252525"/>
        </w:rPr>
        <w:t>á</w:t>
      </w:r>
      <w:r w:rsidRPr="00B24A8A">
        <w:rPr>
          <w:rFonts w:ascii="Tahoma" w:hAnsi="Tahoma" w:cs="Tahoma"/>
          <w:bCs/>
          <w:color w:val="252525"/>
        </w:rPr>
        <w:t xml:space="preserve"> al pueblo de </w:t>
      </w:r>
      <w:proofErr w:type="spellStart"/>
      <w:r w:rsidRPr="00B24A8A">
        <w:rPr>
          <w:rFonts w:ascii="Tahoma" w:hAnsi="Tahoma" w:cs="Tahoma"/>
          <w:bCs/>
          <w:color w:val="252525"/>
        </w:rPr>
        <w:t>Oia</w:t>
      </w:r>
      <w:proofErr w:type="spellEnd"/>
      <w:r w:rsidRPr="00B24A8A">
        <w:rPr>
          <w:rFonts w:ascii="Tahoma" w:hAnsi="Tahoma" w:cs="Tahoma"/>
          <w:bCs/>
          <w:color w:val="252525"/>
        </w:rPr>
        <w:t xml:space="preserve"> conocido mundialmente por uno de los lugares más mágicos para ver la caída del sol.</w:t>
      </w:r>
    </w:p>
    <w:p w14:paraId="5788473C" w14:textId="77777777" w:rsidR="006F495E" w:rsidRDefault="006F495E" w:rsidP="006F495E">
      <w:pPr>
        <w:jc w:val="both"/>
        <w:rPr>
          <w:rFonts w:ascii="Tahoma" w:hAnsi="Tahoma" w:cs="Tahoma"/>
          <w:color w:val="7916A8"/>
          <w:shd w:val="clear" w:color="auto" w:fill="FFFFFF"/>
        </w:rPr>
      </w:pPr>
    </w:p>
    <w:p w14:paraId="2221AA6E" w14:textId="13B17713" w:rsidR="006F495E" w:rsidRPr="005F4BE2" w:rsidRDefault="006F495E" w:rsidP="006F49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7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B24A8A">
        <w:rPr>
          <w:rFonts w:ascii="Tahoma" w:hAnsi="Tahoma" w:cs="Tahoma"/>
          <w:color w:val="7916A8"/>
          <w:sz w:val="28"/>
          <w:szCs w:val="28"/>
        </w:rPr>
        <w:t>viernes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B24A8A">
        <w:rPr>
          <w:rFonts w:ascii="Tahoma" w:hAnsi="Tahoma" w:cs="Tahoma"/>
          <w:b/>
          <w:bCs/>
          <w:color w:val="7916A8"/>
          <w:sz w:val="28"/>
          <w:szCs w:val="28"/>
        </w:rPr>
        <w:t>PUERTO - AEROPUERTO</w:t>
      </w:r>
    </w:p>
    <w:p w14:paraId="00940B71" w14:textId="77777777" w:rsidR="006F495E" w:rsidRDefault="006F495E" w:rsidP="006F495E">
      <w:pPr>
        <w:spacing w:before="2"/>
        <w:ind w:right="842"/>
        <w:rPr>
          <w:b/>
          <w:color w:val="3A2E2A"/>
          <w:sz w:val="20"/>
        </w:rPr>
      </w:pPr>
    </w:p>
    <w:p w14:paraId="3D645EF0" w14:textId="77777777" w:rsidR="00B24A8A" w:rsidRPr="00B24A8A" w:rsidRDefault="00B24A8A" w:rsidP="00B24A8A">
      <w:pPr>
        <w:ind w:right="1051"/>
        <w:jc w:val="both"/>
        <w:rPr>
          <w:rFonts w:ascii="Tahoma" w:hAnsi="Tahoma" w:cs="Tahoma"/>
          <w:b/>
        </w:rPr>
      </w:pPr>
      <w:r w:rsidRPr="00B24A8A">
        <w:rPr>
          <w:rFonts w:ascii="Tahoma" w:hAnsi="Tahoma" w:cs="Tahoma"/>
          <w:b/>
          <w:color w:val="252525"/>
        </w:rPr>
        <w:t>Después del desayuno a bordo, llegada al puerto , desembarque y traslado al aeropuerto de Atenas. Para tomar su vuelo de salida.</w:t>
      </w:r>
    </w:p>
    <w:p w14:paraId="1C1F0D56" w14:textId="77777777" w:rsidR="006A23B0" w:rsidRPr="007F5736" w:rsidRDefault="006A23B0" w:rsidP="006A23B0">
      <w:pPr>
        <w:spacing w:before="244"/>
        <w:ind w:right="1052"/>
        <w:jc w:val="both"/>
        <w:rPr>
          <w:rFonts w:ascii="Tahoma" w:hAnsi="Tahoma" w:cs="Tahoma"/>
          <w:bCs/>
          <w:iCs/>
          <w:color w:val="FF0000"/>
        </w:rPr>
      </w:pPr>
      <w:r w:rsidRPr="007F5736">
        <w:rPr>
          <w:rFonts w:ascii="Tahoma" w:hAnsi="Tahoma" w:cs="Tahoma"/>
          <w:bCs/>
          <w:iCs/>
          <w:color w:val="FF0000"/>
        </w:rPr>
        <w:t>*Tenga en cuenta que sugerimos que el vuelo</w:t>
      </w:r>
      <w:r w:rsidRPr="007F5736">
        <w:rPr>
          <w:rFonts w:ascii="Tahoma" w:hAnsi="Tahoma" w:cs="Tahoma"/>
          <w:bCs/>
          <w:iCs/>
          <w:color w:val="FF0000"/>
          <w:spacing w:val="40"/>
        </w:rPr>
        <w:t xml:space="preserve"> </w:t>
      </w:r>
      <w:r w:rsidRPr="007F5736">
        <w:rPr>
          <w:rFonts w:ascii="Tahoma" w:hAnsi="Tahoma" w:cs="Tahoma"/>
          <w:bCs/>
          <w:iCs/>
          <w:color w:val="FF0000"/>
        </w:rPr>
        <w:t>de salida al final del paquete</w:t>
      </w:r>
      <w:r w:rsidRPr="007F5736">
        <w:rPr>
          <w:rFonts w:ascii="Tahoma" w:hAnsi="Tahoma" w:cs="Tahoma"/>
          <w:bCs/>
          <w:iCs/>
          <w:color w:val="FF0000"/>
          <w:spacing w:val="-1"/>
        </w:rPr>
        <w:t xml:space="preserve"> </w:t>
      </w:r>
      <w:r w:rsidRPr="007F5736">
        <w:rPr>
          <w:rFonts w:ascii="Tahoma" w:hAnsi="Tahoma" w:cs="Tahoma"/>
          <w:bCs/>
          <w:iCs/>
          <w:color w:val="FF0000"/>
        </w:rPr>
        <w:t>se reserve aproximadamente</w:t>
      </w:r>
      <w:r>
        <w:rPr>
          <w:rFonts w:ascii="Tahoma" w:hAnsi="Tahoma" w:cs="Tahoma"/>
          <w:bCs/>
          <w:iCs/>
          <w:color w:val="FF0000"/>
        </w:rPr>
        <w:t xml:space="preserve"> a las</w:t>
      </w:r>
      <w:r w:rsidRPr="007F5736">
        <w:rPr>
          <w:rFonts w:ascii="Tahoma" w:hAnsi="Tahoma" w:cs="Tahoma"/>
          <w:bCs/>
          <w:iCs/>
          <w:color w:val="FF0000"/>
        </w:rPr>
        <w:t xml:space="preserve"> 12:00</w:t>
      </w:r>
      <w:r>
        <w:rPr>
          <w:rFonts w:ascii="Tahoma" w:hAnsi="Tahoma" w:cs="Tahoma"/>
          <w:bCs/>
          <w:iCs/>
          <w:color w:val="FF0000"/>
        </w:rPr>
        <w:t>.</w:t>
      </w:r>
    </w:p>
    <w:p w14:paraId="0980DFB1" w14:textId="77777777" w:rsidR="006F495E" w:rsidRPr="005F4BE2" w:rsidRDefault="006F495E" w:rsidP="006F49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30124FBC" w14:textId="77777777" w:rsidR="006F495E" w:rsidRPr="00F41DE5" w:rsidRDefault="006F495E" w:rsidP="006F495E">
      <w:pPr>
        <w:jc w:val="both"/>
        <w:rPr>
          <w:rFonts w:ascii="Tahoma" w:hAnsi="Tahoma" w:cs="Tahoma"/>
          <w:color w:val="7916A8"/>
          <w:shd w:val="clear" w:color="auto" w:fill="FFFFFF"/>
        </w:rPr>
      </w:pPr>
      <w:r w:rsidRPr="00F41DE5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4989AF3F" w14:textId="77777777" w:rsidR="006F495E" w:rsidRDefault="006F495E" w:rsidP="006F495E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4FC4D6DB" w14:textId="77777777" w:rsidR="00CC1552" w:rsidRDefault="00CC1552" w:rsidP="006F495E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6700D684" w14:textId="0B2CC66C" w:rsidR="006F495E" w:rsidRPr="00F41DE5" w:rsidRDefault="006F495E" w:rsidP="006F495E">
      <w:pPr>
        <w:jc w:val="both"/>
        <w:rPr>
          <w:rFonts w:ascii="Tahoma" w:hAnsi="Tahoma" w:cs="Tahoma"/>
          <w:b/>
          <w:bCs/>
          <w:color w:val="7916A8"/>
          <w:u w:val="single"/>
          <w:shd w:val="clear" w:color="auto" w:fill="FFFFFF"/>
        </w:rPr>
      </w:pPr>
      <w:r w:rsidRPr="00F41DE5">
        <w:rPr>
          <w:rFonts w:ascii="Tahoma" w:hAnsi="Tahoma" w:cs="Tahoma"/>
          <w:b/>
          <w:bCs/>
          <w:color w:val="7916A8"/>
          <w:u w:val="single"/>
          <w:shd w:val="clear" w:color="auto" w:fill="FFFFFF"/>
        </w:rPr>
        <w:t xml:space="preserve">Notas importantes </w:t>
      </w:r>
    </w:p>
    <w:p w14:paraId="26327C91" w14:textId="77777777" w:rsidR="006F495E" w:rsidRDefault="006F495E" w:rsidP="006F495E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79E18EC1" w14:textId="77777777" w:rsidR="006F495E" w:rsidRPr="00F41DE5" w:rsidRDefault="006F495E" w:rsidP="006F495E">
      <w:pPr>
        <w:ind w:left="234"/>
        <w:jc w:val="both"/>
        <w:rPr>
          <w:rFonts w:ascii="Tahoma" w:hAnsi="Tahoma" w:cs="Tahoma"/>
          <w:bCs/>
          <w:iCs/>
          <w:color w:val="000000" w:themeColor="text1"/>
        </w:rPr>
      </w:pPr>
      <w:r w:rsidRPr="00F41DE5">
        <w:rPr>
          <w:rFonts w:ascii="Tahoma" w:hAnsi="Tahoma" w:cs="Tahoma"/>
          <w:bCs/>
          <w:iCs/>
          <w:color w:val="000000" w:themeColor="text1"/>
        </w:rPr>
        <w:t>*Los</w:t>
      </w:r>
      <w:r w:rsidRPr="00F41DE5">
        <w:rPr>
          <w:rFonts w:ascii="Tahoma" w:hAnsi="Tahoma" w:cs="Tahoma"/>
          <w:bCs/>
          <w:iCs/>
          <w:color w:val="000000" w:themeColor="text1"/>
          <w:spacing w:val="-7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días</w:t>
      </w:r>
      <w:r w:rsidRPr="00F41DE5">
        <w:rPr>
          <w:rFonts w:ascii="Tahoma" w:hAnsi="Tahoma" w:cs="Tahoma"/>
          <w:bCs/>
          <w:iCs/>
          <w:color w:val="000000" w:themeColor="text1"/>
          <w:spacing w:val="-7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de</w:t>
      </w:r>
      <w:r w:rsidRPr="00F41DE5">
        <w:rPr>
          <w:rFonts w:ascii="Tahoma" w:hAnsi="Tahoma" w:cs="Tahoma"/>
          <w:bCs/>
          <w:iCs/>
          <w:color w:val="000000" w:themeColor="text1"/>
          <w:spacing w:val="-6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funcionamiento</w:t>
      </w:r>
      <w:r w:rsidRPr="00F41DE5">
        <w:rPr>
          <w:rFonts w:ascii="Tahoma" w:hAnsi="Tahoma" w:cs="Tahoma"/>
          <w:bCs/>
          <w:iCs/>
          <w:color w:val="000000" w:themeColor="text1"/>
          <w:spacing w:val="-7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durante</w:t>
      </w:r>
      <w:r w:rsidRPr="00F41DE5">
        <w:rPr>
          <w:rFonts w:ascii="Tahoma" w:hAnsi="Tahoma" w:cs="Tahoma"/>
          <w:bCs/>
          <w:iCs/>
          <w:color w:val="000000" w:themeColor="text1"/>
          <w:spacing w:val="-7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  <w:spacing w:val="-5"/>
        </w:rPr>
        <w:t>el</w:t>
      </w:r>
      <w:r w:rsidRPr="00F41DE5">
        <w:rPr>
          <w:rFonts w:ascii="Tahoma" w:hAnsi="Tahoma" w:cs="Tahoma"/>
          <w:bCs/>
          <w:iCs/>
          <w:color w:val="000000" w:themeColor="text1"/>
        </w:rPr>
        <w:t xml:space="preserve"> período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de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Navidad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y Año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Nuevo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pueden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cambiar</w:t>
      </w:r>
      <w:r>
        <w:rPr>
          <w:rFonts w:ascii="Tahoma" w:hAnsi="Tahoma" w:cs="Tahoma"/>
          <w:bCs/>
          <w:iCs/>
          <w:color w:val="000000" w:themeColor="text1"/>
        </w:rPr>
        <w:t>.</w:t>
      </w:r>
      <w:r w:rsidRPr="00F41DE5">
        <w:rPr>
          <w:rFonts w:ascii="Tahoma" w:hAnsi="Tahoma" w:cs="Tahoma"/>
          <w:bCs/>
          <w:iCs/>
          <w:color w:val="000000" w:themeColor="text1"/>
        </w:rPr>
        <w:t xml:space="preserve"> </w:t>
      </w:r>
    </w:p>
    <w:p w14:paraId="71641E38" w14:textId="77777777" w:rsidR="00F83D2E" w:rsidRPr="00F41DE5" w:rsidRDefault="00F83D2E" w:rsidP="006F495E">
      <w:pPr>
        <w:ind w:left="234"/>
        <w:jc w:val="both"/>
        <w:rPr>
          <w:rFonts w:ascii="Tahoma" w:hAnsi="Tahoma" w:cs="Tahoma"/>
          <w:bCs/>
          <w:iCs/>
          <w:color w:val="000000" w:themeColor="text1"/>
        </w:rPr>
      </w:pPr>
    </w:p>
    <w:p w14:paraId="5AC90080" w14:textId="77777777" w:rsidR="006F495E" w:rsidRDefault="006F495E" w:rsidP="006F495E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6C251DFE" w14:textId="77777777" w:rsidR="006F495E" w:rsidRDefault="006F495E" w:rsidP="006F495E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66FC7DE6" w14:textId="77777777" w:rsidR="006F495E" w:rsidRDefault="006F495E" w:rsidP="006F495E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F76DEA8" w14:textId="77777777" w:rsidR="006F495E" w:rsidRDefault="006F495E" w:rsidP="006F495E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0E48C7C6" w14:textId="77777777" w:rsidR="006F495E" w:rsidRDefault="006F495E" w:rsidP="006F495E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924AA42" w14:textId="77777777" w:rsidR="006F495E" w:rsidRDefault="006F495E" w:rsidP="006F495E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EA469B7" w14:textId="77777777" w:rsidR="006F495E" w:rsidRDefault="006F495E" w:rsidP="006F495E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4784CBF" w14:textId="77777777" w:rsidR="006F495E" w:rsidRDefault="006F495E" w:rsidP="006F495E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CBAAC17" w14:textId="77777777" w:rsidR="006F495E" w:rsidRPr="000C4FDB" w:rsidRDefault="006F495E" w:rsidP="0078798B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</w:p>
    <w:p w14:paraId="6F149F73" w14:textId="77777777" w:rsidR="00DF11FC" w:rsidRDefault="00DF11FC"/>
    <w:sectPr w:rsidR="00DF11FC" w:rsidSect="006F495E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D74350"/>
    <w:multiLevelType w:val="hybridMultilevel"/>
    <w:tmpl w:val="3E3AA87C"/>
    <w:lvl w:ilvl="0" w:tplc="32E6F0C6">
      <w:numFmt w:val="bullet"/>
      <w:lvlText w:val=""/>
      <w:lvlJc w:val="left"/>
      <w:pPr>
        <w:ind w:left="198" w:hanging="142"/>
      </w:pPr>
      <w:rPr>
        <w:rFonts w:ascii="Symbol" w:eastAsia="Symbol" w:hAnsi="Symbol" w:cs="Symbol" w:hint="default"/>
        <w:b w:val="0"/>
        <w:bCs w:val="0"/>
        <w:i w:val="0"/>
        <w:iCs w:val="0"/>
        <w:color w:val="3E3E3E"/>
        <w:spacing w:val="0"/>
        <w:w w:val="99"/>
        <w:sz w:val="20"/>
        <w:szCs w:val="20"/>
        <w:lang w:val="es-ES" w:eastAsia="en-US" w:bidi="ar-SA"/>
      </w:rPr>
    </w:lvl>
    <w:lvl w:ilvl="1" w:tplc="5EAECA7E">
      <w:numFmt w:val="bullet"/>
      <w:lvlText w:val="•"/>
      <w:lvlJc w:val="left"/>
      <w:pPr>
        <w:ind w:left="696" w:hanging="142"/>
      </w:pPr>
      <w:rPr>
        <w:rFonts w:hint="default"/>
        <w:lang w:val="es-ES" w:eastAsia="en-US" w:bidi="ar-SA"/>
      </w:rPr>
    </w:lvl>
    <w:lvl w:ilvl="2" w:tplc="DF486268">
      <w:numFmt w:val="bullet"/>
      <w:lvlText w:val="•"/>
      <w:lvlJc w:val="left"/>
      <w:pPr>
        <w:ind w:left="1193" w:hanging="142"/>
      </w:pPr>
      <w:rPr>
        <w:rFonts w:hint="default"/>
        <w:lang w:val="es-ES" w:eastAsia="en-US" w:bidi="ar-SA"/>
      </w:rPr>
    </w:lvl>
    <w:lvl w:ilvl="3" w:tplc="99E8F2CA">
      <w:numFmt w:val="bullet"/>
      <w:lvlText w:val="•"/>
      <w:lvlJc w:val="left"/>
      <w:pPr>
        <w:ind w:left="1690" w:hanging="142"/>
      </w:pPr>
      <w:rPr>
        <w:rFonts w:hint="default"/>
        <w:lang w:val="es-ES" w:eastAsia="en-US" w:bidi="ar-SA"/>
      </w:rPr>
    </w:lvl>
    <w:lvl w:ilvl="4" w:tplc="C35E6180">
      <w:numFmt w:val="bullet"/>
      <w:lvlText w:val="•"/>
      <w:lvlJc w:val="left"/>
      <w:pPr>
        <w:ind w:left="2187" w:hanging="142"/>
      </w:pPr>
      <w:rPr>
        <w:rFonts w:hint="default"/>
        <w:lang w:val="es-ES" w:eastAsia="en-US" w:bidi="ar-SA"/>
      </w:rPr>
    </w:lvl>
    <w:lvl w:ilvl="5" w:tplc="E8B64CF6">
      <w:numFmt w:val="bullet"/>
      <w:lvlText w:val="•"/>
      <w:lvlJc w:val="left"/>
      <w:pPr>
        <w:ind w:left="2684" w:hanging="142"/>
      </w:pPr>
      <w:rPr>
        <w:rFonts w:hint="default"/>
        <w:lang w:val="es-ES" w:eastAsia="en-US" w:bidi="ar-SA"/>
      </w:rPr>
    </w:lvl>
    <w:lvl w:ilvl="6" w:tplc="E182EC3E">
      <w:numFmt w:val="bullet"/>
      <w:lvlText w:val="•"/>
      <w:lvlJc w:val="left"/>
      <w:pPr>
        <w:ind w:left="3181" w:hanging="142"/>
      </w:pPr>
      <w:rPr>
        <w:rFonts w:hint="default"/>
        <w:lang w:val="es-ES" w:eastAsia="en-US" w:bidi="ar-SA"/>
      </w:rPr>
    </w:lvl>
    <w:lvl w:ilvl="7" w:tplc="B204EB20">
      <w:numFmt w:val="bullet"/>
      <w:lvlText w:val="•"/>
      <w:lvlJc w:val="left"/>
      <w:pPr>
        <w:ind w:left="3678" w:hanging="142"/>
      </w:pPr>
      <w:rPr>
        <w:rFonts w:hint="default"/>
        <w:lang w:val="es-ES" w:eastAsia="en-US" w:bidi="ar-SA"/>
      </w:rPr>
    </w:lvl>
    <w:lvl w:ilvl="8" w:tplc="E72C42C0">
      <w:numFmt w:val="bullet"/>
      <w:lvlText w:val="•"/>
      <w:lvlJc w:val="left"/>
      <w:pPr>
        <w:ind w:left="4175" w:hanging="142"/>
      </w:pPr>
      <w:rPr>
        <w:rFonts w:hint="default"/>
        <w:lang w:val="es-ES" w:eastAsia="en-US" w:bidi="ar-SA"/>
      </w:rPr>
    </w:lvl>
  </w:abstractNum>
  <w:abstractNum w:abstractNumId="1" w15:restartNumberingAfterBreak="0">
    <w:nsid w:val="3A510200"/>
    <w:multiLevelType w:val="hybridMultilevel"/>
    <w:tmpl w:val="ACE8F382"/>
    <w:lvl w:ilvl="0" w:tplc="0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3955286"/>
    <w:multiLevelType w:val="hybridMultilevel"/>
    <w:tmpl w:val="58BCBA64"/>
    <w:lvl w:ilvl="0" w:tplc="3CA4D48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6B29A5"/>
    <w:multiLevelType w:val="hybridMultilevel"/>
    <w:tmpl w:val="D7E86998"/>
    <w:lvl w:ilvl="0" w:tplc="5F7A39B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5854BA"/>
    <w:multiLevelType w:val="hybridMultilevel"/>
    <w:tmpl w:val="5D12061C"/>
    <w:lvl w:ilvl="0" w:tplc="BAE215A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4"/>
  </w:num>
  <w:num w:numId="2" w16cid:durableId="284124338">
    <w:abstractNumId w:val="2"/>
  </w:num>
  <w:num w:numId="3" w16cid:durableId="638537287">
    <w:abstractNumId w:val="1"/>
  </w:num>
  <w:num w:numId="4" w16cid:durableId="1023046712">
    <w:abstractNumId w:val="3"/>
  </w:num>
  <w:num w:numId="5" w16cid:durableId="17365873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95E"/>
    <w:rsid w:val="000953EC"/>
    <w:rsid w:val="003514CF"/>
    <w:rsid w:val="005302B5"/>
    <w:rsid w:val="006A23B0"/>
    <w:rsid w:val="006F495E"/>
    <w:rsid w:val="0078798B"/>
    <w:rsid w:val="00AE0F97"/>
    <w:rsid w:val="00B24A8A"/>
    <w:rsid w:val="00CC1552"/>
    <w:rsid w:val="00CE6A5B"/>
    <w:rsid w:val="00DE665B"/>
    <w:rsid w:val="00DF11FC"/>
    <w:rsid w:val="00F83D2E"/>
    <w:rsid w:val="00FD084A"/>
    <w:rsid w:val="00FD2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1F5E6"/>
  <w15:chartTrackingRefBased/>
  <w15:docId w15:val="{01C93314-5143-7A4E-82C5-1157FB9BB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495E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6F49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F49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F495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F49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F495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F495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F495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F495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F495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F495E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F495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F495E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F495E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F495E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F495E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F495E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F495E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F495E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6F495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F495E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6F495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F495E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6F495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F495E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6F495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F495E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F495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F495E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6F495E"/>
    <w:rPr>
      <w:b/>
      <w:bCs/>
      <w:smallCaps/>
      <w:color w:val="2F5496" w:themeColor="accent1" w:themeShade="BF"/>
      <w:spacing w:val="5"/>
    </w:rPr>
  </w:style>
  <w:style w:type="paragraph" w:customStyle="1" w:styleId="timescustom">
    <w:name w:val="timescustom"/>
    <w:basedOn w:val="Normal"/>
    <w:rsid w:val="006F495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6F495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1clara-nfasis1">
    <w:name w:val="Grid Table 1 Light Accent 1"/>
    <w:basedOn w:val="Tablanormal"/>
    <w:uiPriority w:val="46"/>
    <w:rsid w:val="006F495E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625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5</cp:revision>
  <dcterms:created xsi:type="dcterms:W3CDTF">2025-03-13T00:58:00Z</dcterms:created>
  <dcterms:modified xsi:type="dcterms:W3CDTF">2025-08-07T00:01:00Z</dcterms:modified>
</cp:coreProperties>
</file>