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FEC65" w14:textId="56D9A452" w:rsidR="00BE08F2" w:rsidRPr="00AF0732" w:rsidRDefault="00BE08F2" w:rsidP="00BE08F2">
      <w:pPr>
        <w:pBdr>
          <w:bottom w:val="single" w:sz="12" w:space="1" w:color="auto"/>
        </w:pBdr>
        <w:rPr>
          <w:rFonts w:ascii="Tahoma" w:eastAsia="Times New Roman" w:hAnsi="Tahoma" w:cs="Tahoma"/>
          <w:b/>
          <w:bCs/>
          <w:color w:val="70AD47" w:themeColor="accent6"/>
          <w:kern w:val="0"/>
          <w:sz w:val="28"/>
          <w:szCs w:val="28"/>
          <w14:ligatures w14:val="none"/>
        </w:rPr>
      </w:pPr>
      <w:r>
        <w:rPr>
          <w:noProof/>
        </w:rPr>
        <w:drawing>
          <wp:anchor distT="0" distB="0" distL="114300" distR="114300" simplePos="0" relativeHeight="251658239" behindDoc="0" locked="0" layoutInCell="1" allowOverlap="1" wp14:anchorId="337846E6" wp14:editId="300514BE">
            <wp:simplePos x="0" y="0"/>
            <wp:positionH relativeFrom="page">
              <wp:posOffset>417830</wp:posOffset>
            </wp:positionH>
            <wp:positionV relativeFrom="paragraph">
              <wp:posOffset>3810</wp:posOffset>
            </wp:positionV>
            <wp:extent cx="6967855" cy="2106930"/>
            <wp:effectExtent l="0" t="0" r="4445" b="1270"/>
            <wp:wrapTopAndBottom/>
            <wp:docPr id="1264776133" name="Drawing 0" descr="147fbb7b2-0f5b-4cf6-bb11-d126383c3f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47fbb7b2-0f5b-4cf6-bb11-d126383c3f15.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7855" cy="2106930"/>
                    </a:xfrm>
                    <a:prstGeom prst="rect">
                      <a:avLst/>
                    </a:prstGeom>
                  </pic:spPr>
                </pic:pic>
              </a:graphicData>
            </a:graphic>
            <wp14:sizeRelH relativeFrom="margin">
              <wp14:pctWidth>0</wp14:pctWidth>
            </wp14:sizeRelH>
            <wp14:sizeRelV relativeFrom="margin">
              <wp14:pctHeight>0</wp14:pctHeight>
            </wp14:sizeRelV>
          </wp:anchor>
        </w:drawing>
      </w:r>
      <w:r>
        <w:rPr>
          <w:rFonts w:ascii="Arimo" w:eastAsia="Arimo" w:hAnsi="Arimo" w:cs="Arimo"/>
          <w:color w:val="000000"/>
        </w:rPr>
        <w:t xml:space="preserve"> </w:t>
      </w:r>
      <w:r w:rsidRPr="009647C3">
        <w:rPr>
          <w:rFonts w:ascii="Montserrat" w:eastAsia="Times New Roman" w:hAnsi="Montserrat" w:cs="Times New Roman"/>
          <w:noProof/>
          <w:color w:val="FE019E"/>
          <w:kern w:val="0"/>
          <w:sz w:val="32"/>
          <w:szCs w:val="32"/>
          <w14:ligatures w14:val="none"/>
        </w:rPr>
        <w:drawing>
          <wp:inline distT="0" distB="0" distL="0" distR="0" wp14:anchorId="0423B715" wp14:editId="6933456B">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8C186F">
        <w:rPr>
          <w:rFonts w:ascii="Tahoma" w:eastAsia="Times New Roman" w:hAnsi="Tahoma" w:cs="Tahoma"/>
          <w:b/>
          <w:bCs/>
          <w:color w:val="70AD47" w:themeColor="accent6"/>
          <w:kern w:val="0"/>
          <w:sz w:val="32"/>
          <w:szCs w:val="32"/>
          <w14:ligatures w14:val="none"/>
        </w:rPr>
        <w:t>4</w:t>
      </w:r>
      <w:r w:rsidRPr="00AF0732">
        <w:rPr>
          <w:rFonts w:ascii="Tahoma" w:eastAsia="Times New Roman" w:hAnsi="Tahoma" w:cs="Tahoma"/>
          <w:b/>
          <w:bCs/>
          <w:color w:val="70AD47" w:themeColor="accent6"/>
          <w:kern w:val="0"/>
          <w:sz w:val="32"/>
          <w:szCs w:val="32"/>
          <w14:ligatures w14:val="none"/>
        </w:rPr>
        <w:t xml:space="preserve"> días</w:t>
      </w:r>
      <w:r w:rsidRPr="00AF0732">
        <w:rPr>
          <w:rFonts w:ascii="Tahoma" w:eastAsia="Times New Roman" w:hAnsi="Tahoma" w:cs="Tahoma"/>
          <w:b/>
          <w:bCs/>
          <w:color w:val="70AD47" w:themeColor="accent6"/>
          <w:kern w:val="0"/>
          <w:sz w:val="28"/>
          <w:szCs w:val="28"/>
          <w14:ligatures w14:val="none"/>
        </w:rPr>
        <w:t xml:space="preserve"> </w:t>
      </w:r>
      <w:r w:rsidRPr="00AF0732">
        <w:rPr>
          <w:rFonts w:ascii="Tahoma" w:eastAsia="Times New Roman" w:hAnsi="Tahoma" w:cs="Tahoma"/>
          <w:b/>
          <w:bCs/>
          <w:color w:val="70AD47" w:themeColor="accent6"/>
          <w:kern w:val="0"/>
          <w:sz w:val="32"/>
          <w:szCs w:val="32"/>
          <w14:ligatures w14:val="none"/>
        </w:rPr>
        <w:t xml:space="preserve">/ </w:t>
      </w:r>
      <w:r w:rsidR="008C186F">
        <w:rPr>
          <w:rFonts w:ascii="Tahoma" w:eastAsia="Times New Roman" w:hAnsi="Tahoma" w:cs="Tahoma"/>
          <w:b/>
          <w:bCs/>
          <w:color w:val="70AD47" w:themeColor="accent6"/>
          <w:kern w:val="0"/>
          <w:sz w:val="32"/>
          <w:szCs w:val="32"/>
          <w14:ligatures w14:val="none"/>
        </w:rPr>
        <w:t>3</w:t>
      </w:r>
      <w:r w:rsidRPr="00AF0732">
        <w:rPr>
          <w:rFonts w:ascii="Tahoma" w:eastAsia="Times New Roman" w:hAnsi="Tahoma" w:cs="Tahoma"/>
          <w:b/>
          <w:bCs/>
          <w:color w:val="70AD47" w:themeColor="accent6"/>
          <w:kern w:val="0"/>
          <w:sz w:val="32"/>
          <w:szCs w:val="32"/>
          <w14:ligatures w14:val="none"/>
        </w:rPr>
        <w:t xml:space="preserve"> noches</w:t>
      </w:r>
      <w:r w:rsidRPr="00AF0732">
        <w:rPr>
          <w:rFonts w:ascii="Tahoma" w:eastAsia="Times New Roman" w:hAnsi="Tahoma" w:cs="Tahoma"/>
          <w:b/>
          <w:bCs/>
          <w:color w:val="70AD47" w:themeColor="accent6"/>
          <w:kern w:val="0"/>
          <w:sz w:val="28"/>
          <w:szCs w:val="28"/>
          <w14:ligatures w14:val="none"/>
        </w:rPr>
        <w:t xml:space="preserve">            </w:t>
      </w:r>
      <w:r>
        <w:rPr>
          <w:rFonts w:ascii="Tahoma" w:eastAsia="Times New Roman" w:hAnsi="Tahoma" w:cs="Tahoma"/>
          <w:b/>
          <w:bCs/>
          <w:color w:val="70AD47" w:themeColor="accent6"/>
          <w:kern w:val="0"/>
          <w:sz w:val="28"/>
          <w:szCs w:val="28"/>
          <w14:ligatures w14:val="none"/>
        </w:rPr>
        <w:t xml:space="preserve"> </w:t>
      </w:r>
      <w:r w:rsidRPr="00AF0732">
        <w:rPr>
          <w:rFonts w:ascii="Tahoma" w:eastAsia="Times New Roman" w:hAnsi="Tahoma" w:cs="Tahoma"/>
          <w:b/>
          <w:bCs/>
          <w:color w:val="70AD47" w:themeColor="accent6"/>
          <w:kern w:val="0"/>
          <w:sz w:val="28"/>
          <w:szCs w:val="28"/>
          <w14:ligatures w14:val="none"/>
        </w:rPr>
        <w:t xml:space="preserve"> </w:t>
      </w:r>
      <w:r>
        <w:rPr>
          <w:rFonts w:ascii="Tahoma" w:eastAsia="Times New Roman" w:hAnsi="Tahoma" w:cs="Tahoma"/>
          <w:b/>
          <w:bCs/>
          <w:color w:val="70AD47" w:themeColor="accent6"/>
          <w:kern w:val="0"/>
          <w:sz w:val="28"/>
          <w:szCs w:val="28"/>
          <w14:ligatures w14:val="none"/>
        </w:rPr>
        <w:t xml:space="preserve"> </w:t>
      </w:r>
      <w:r w:rsidRPr="007C177A">
        <w:rPr>
          <w:rFonts w:ascii="Tahoma" w:eastAsia="Times New Roman" w:hAnsi="Tahoma" w:cs="Tahoma"/>
          <w:color w:val="70AD47" w:themeColor="accent6"/>
          <w:kern w:val="0"/>
          <w:sz w:val="28"/>
          <w:szCs w:val="28"/>
          <w14:ligatures w14:val="none"/>
        </w:rPr>
        <w:t xml:space="preserve"> </w:t>
      </w:r>
      <w:r w:rsidR="00C55038">
        <w:rPr>
          <w:rFonts w:ascii="Tahoma" w:eastAsia="Times New Roman" w:hAnsi="Tahoma" w:cs="Tahoma"/>
          <w:color w:val="70AD47" w:themeColor="accent6"/>
          <w:kern w:val="0"/>
          <w:sz w:val="28"/>
          <w:szCs w:val="28"/>
          <w14:ligatures w14:val="none"/>
        </w:rPr>
        <w:t xml:space="preserve">             </w:t>
      </w:r>
      <w:r w:rsidR="00736149">
        <w:rPr>
          <w:rFonts w:ascii="Tahoma" w:eastAsia="Times New Roman" w:hAnsi="Tahoma" w:cs="Tahoma"/>
          <w:color w:val="70AD47" w:themeColor="accent6"/>
          <w:kern w:val="0"/>
          <w:sz w:val="28"/>
          <w:szCs w:val="28"/>
          <w14:ligatures w14:val="none"/>
        </w:rPr>
        <w:t xml:space="preserve">           </w:t>
      </w:r>
      <w:r w:rsidR="00C55038">
        <w:rPr>
          <w:rFonts w:ascii="Tahoma" w:eastAsia="Times New Roman" w:hAnsi="Tahoma" w:cs="Tahoma"/>
          <w:color w:val="70AD47" w:themeColor="accent6"/>
          <w:kern w:val="0"/>
          <w:sz w:val="28"/>
          <w:szCs w:val="28"/>
          <w14:ligatures w14:val="none"/>
        </w:rPr>
        <w:t xml:space="preserve"> </w:t>
      </w:r>
      <w:r w:rsidR="00736149">
        <w:rPr>
          <w:rFonts w:ascii="Tahoma" w:eastAsia="Times New Roman" w:hAnsi="Tahoma" w:cs="Tahoma"/>
          <w:color w:val="70AD47" w:themeColor="accent6"/>
          <w:kern w:val="0"/>
          <w:sz w:val="28"/>
          <w:szCs w:val="28"/>
          <w14:ligatures w14:val="none"/>
        </w:rPr>
        <w:t>Vigencia: octubre 31</w:t>
      </w:r>
      <w:r w:rsidR="00C55038">
        <w:rPr>
          <w:rFonts w:ascii="Tahoma" w:eastAsia="Times New Roman" w:hAnsi="Tahoma" w:cs="Tahoma"/>
          <w:color w:val="70AD47" w:themeColor="accent6"/>
          <w:kern w:val="0"/>
          <w:sz w:val="28"/>
          <w:szCs w:val="28"/>
          <w14:ligatures w14:val="none"/>
        </w:rPr>
        <w:t xml:space="preserve"> </w:t>
      </w:r>
      <w:r w:rsidRPr="00C55038">
        <w:rPr>
          <w:rFonts w:ascii="Tahoma" w:eastAsia="Times New Roman" w:hAnsi="Tahoma" w:cs="Tahoma"/>
          <w:b/>
          <w:bCs/>
          <w:color w:val="70AD47" w:themeColor="accent6"/>
          <w:kern w:val="0"/>
          <w:sz w:val="40"/>
          <w:szCs w:val="40"/>
          <w14:ligatures w14:val="none"/>
        </w:rPr>
        <w:t>2025</w:t>
      </w:r>
    </w:p>
    <w:p w14:paraId="2FCCADAB" w14:textId="77777777" w:rsidR="00BE08F2" w:rsidRDefault="00BE08F2" w:rsidP="00BE08F2">
      <w:pPr>
        <w:rPr>
          <w:rFonts w:ascii="Tahoma" w:hAnsi="Tahoma" w:cs="Tahoma"/>
          <w:color w:val="212529"/>
          <w:shd w:val="clear" w:color="auto" w:fill="FFFFFF"/>
        </w:rPr>
      </w:pPr>
      <w:r>
        <w:rPr>
          <w:rFonts w:ascii="Tahoma" w:hAnsi="Tahoma" w:cs="Tahoma"/>
          <w:color w:val="212529"/>
          <w:shd w:val="clear" w:color="auto" w:fill="FFFFFF"/>
        </w:rPr>
        <w:t xml:space="preserve">            </w:t>
      </w:r>
    </w:p>
    <w:p w14:paraId="5A2F3DD4" w14:textId="6880C89E" w:rsidR="00BE08F2" w:rsidRDefault="00BE08F2" w:rsidP="00BE08F2">
      <w:pPr>
        <w:rPr>
          <w:rFonts w:ascii="Tahoma" w:hAnsi="Tahoma" w:cs="Tahoma"/>
          <w:color w:val="212529"/>
          <w:shd w:val="clear" w:color="auto" w:fill="FFFFFF"/>
          <w:lang w:val="es-ES_tradnl"/>
        </w:rPr>
      </w:pPr>
    </w:p>
    <w:p w14:paraId="6163DD82" w14:textId="17BA9E71" w:rsidR="00BE08F2" w:rsidRDefault="00BE08F2" w:rsidP="00BE08F2">
      <w:pPr>
        <w:rPr>
          <w:rFonts w:ascii="Tahoma" w:hAnsi="Tahoma" w:cs="Tahoma"/>
          <w:color w:val="212529"/>
          <w:shd w:val="clear" w:color="auto" w:fill="FFFFFF"/>
        </w:rPr>
      </w:pPr>
    </w:p>
    <w:p w14:paraId="4F35A8DB" w14:textId="3DC586C3" w:rsidR="00BE08F2" w:rsidRDefault="00BE08F2" w:rsidP="00BE08F2">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6EFAFAD3" wp14:editId="2D757281">
                <wp:simplePos x="0" y="0"/>
                <wp:positionH relativeFrom="column">
                  <wp:posOffset>612140</wp:posOffset>
                </wp:positionH>
                <wp:positionV relativeFrom="paragraph">
                  <wp:posOffset>52070</wp:posOffset>
                </wp:positionV>
                <wp:extent cx="5427966" cy="70039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427966" cy="700391"/>
                        </a:xfrm>
                        <a:prstGeom prst="rect">
                          <a:avLst/>
                        </a:prstGeom>
                        <a:solidFill>
                          <a:schemeClr val="lt1"/>
                        </a:solidFill>
                        <a:ln w="6350">
                          <a:noFill/>
                        </a:ln>
                      </wps:spPr>
                      <wps:txbx>
                        <w:txbxContent>
                          <w:p w14:paraId="2CE4487C" w14:textId="61C0FD24" w:rsidR="00BE08F2" w:rsidRPr="00C55038" w:rsidRDefault="00BE08F2" w:rsidP="00BE08F2">
                            <w:pPr>
                              <w:jc w:val="center"/>
                              <w:rPr>
                                <w:rFonts w:ascii="Tahoma" w:hAnsi="Tahoma" w:cs="Tahoma"/>
                                <w:b/>
                                <w:bCs/>
                                <w:color w:val="70AD47" w:themeColor="accent6"/>
                                <w:sz w:val="28"/>
                                <w:szCs w:val="28"/>
                              </w:rPr>
                            </w:pPr>
                            <w:r w:rsidRPr="00C55038">
                              <w:rPr>
                                <w:rFonts w:ascii="Tahoma" w:hAnsi="Tahoma" w:cs="Tahoma"/>
                                <w:b/>
                                <w:bCs/>
                                <w:color w:val="70AD47" w:themeColor="accent6"/>
                                <w:sz w:val="28"/>
                                <w:szCs w:val="28"/>
                              </w:rPr>
                              <w:t xml:space="preserve">SAN </w:t>
                            </w:r>
                            <w:r w:rsidR="00C55038" w:rsidRPr="00C55038">
                              <w:rPr>
                                <w:rFonts w:ascii="Tahoma" w:hAnsi="Tahoma" w:cs="Tahoma"/>
                                <w:b/>
                                <w:bCs/>
                                <w:color w:val="70AD47" w:themeColor="accent6"/>
                                <w:sz w:val="28"/>
                                <w:szCs w:val="28"/>
                              </w:rPr>
                              <w:t xml:space="preserve">JOSÉ  </w:t>
                            </w:r>
                            <w:r w:rsidRPr="00C55038">
                              <w:rPr>
                                <w:rFonts w:ascii="Tahoma" w:hAnsi="Tahoma" w:cs="Tahoma"/>
                                <w:b/>
                                <w:bCs/>
                                <w:color w:val="70AD47" w:themeColor="accent6"/>
                                <w:sz w:val="28"/>
                                <w:szCs w:val="2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FAFAD3" id="_x0000_t202" coordsize="21600,21600" o:spt="202" path="m,l,21600r21600,l21600,xe">
                <v:stroke joinstyle="miter"/>
                <v:path gradientshapeok="t" o:connecttype="rect"/>
              </v:shapetype>
              <v:shape id="Cuadro de texto 1" o:spid="_x0000_s1026" type="#_x0000_t202" style="position:absolute;margin-left:48.2pt;margin-top:4.1pt;width:427.4pt;height:5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" fillcolor="white [3201]" stroked="f" strokeweight=".5pt">
                <v:textbox>
                  <w:txbxContent>
                    <w:p w14:paraId="2CE4487C" w14:textId="61C0FD24" w:rsidR="00BE08F2" w:rsidRPr="00C55038" w:rsidRDefault="00BE08F2" w:rsidP="00BE08F2">
                      <w:pPr>
                        <w:jc w:val="center"/>
                        <w:rPr>
                          <w:rFonts w:ascii="Tahoma" w:hAnsi="Tahoma" w:cs="Tahoma"/>
                          <w:b/>
                          <w:bCs/>
                          <w:color w:val="70AD47" w:themeColor="accent6"/>
                          <w:sz w:val="28"/>
                          <w:szCs w:val="28"/>
                        </w:rPr>
                      </w:pPr>
                      <w:r w:rsidRPr="00C55038">
                        <w:rPr>
                          <w:rFonts w:ascii="Tahoma" w:hAnsi="Tahoma" w:cs="Tahoma"/>
                          <w:b/>
                          <w:bCs/>
                          <w:color w:val="70AD47" w:themeColor="accent6"/>
                          <w:sz w:val="28"/>
                          <w:szCs w:val="28"/>
                        </w:rPr>
                        <w:t xml:space="preserve">SAN </w:t>
                      </w:r>
                      <w:r w:rsidR="00C55038" w:rsidRPr="00C55038">
                        <w:rPr>
                          <w:rFonts w:ascii="Tahoma" w:hAnsi="Tahoma" w:cs="Tahoma"/>
                          <w:b/>
                          <w:bCs/>
                          <w:color w:val="70AD47" w:themeColor="accent6"/>
                          <w:sz w:val="28"/>
                          <w:szCs w:val="28"/>
                        </w:rPr>
                        <w:t xml:space="preserve">JOSÉ  </w:t>
                      </w:r>
                      <w:r w:rsidRPr="00C55038">
                        <w:rPr>
                          <w:rFonts w:ascii="Tahoma" w:hAnsi="Tahoma" w:cs="Tahoma"/>
                          <w:b/>
                          <w:bCs/>
                          <w:color w:val="70AD47" w:themeColor="accent6"/>
                          <w:sz w:val="28"/>
                          <w:szCs w:val="28"/>
                        </w:rPr>
                        <w:t xml:space="preserve"> </w:t>
                      </w:r>
                    </w:p>
                  </w:txbxContent>
                </v:textbox>
              </v:shape>
            </w:pict>
          </mc:Fallback>
        </mc:AlternateContent>
      </w:r>
    </w:p>
    <w:p w14:paraId="589BB139" w14:textId="06156AFC" w:rsidR="00BE08F2" w:rsidRPr="00AF0732" w:rsidRDefault="00BE08F2" w:rsidP="00BE08F2">
      <w:pPr>
        <w:rPr>
          <w:rFonts w:ascii="Tahoma" w:hAnsi="Tahoma" w:cs="Tahoma"/>
          <w:b/>
          <w:bCs/>
          <w:color w:val="70AD47" w:themeColor="accent6"/>
        </w:rPr>
      </w:pPr>
    </w:p>
    <w:p w14:paraId="67EAC57A" w14:textId="73450BCC" w:rsidR="00BE08F2" w:rsidRDefault="00BE08F2" w:rsidP="00BE08F2">
      <w:pPr>
        <w:rPr>
          <w:rFonts w:ascii="Tahoma" w:hAnsi="Tahoma" w:cs="Tahoma"/>
          <w:b/>
          <w:bCs/>
          <w:color w:val="70AD47" w:themeColor="accent6"/>
          <w:sz w:val="28"/>
          <w:szCs w:val="28"/>
          <w:u w:val="single"/>
        </w:rPr>
      </w:pPr>
    </w:p>
    <w:p w14:paraId="34A6B722" w14:textId="02B13E91" w:rsidR="00BE08F2" w:rsidRDefault="00BE08F2" w:rsidP="00BE08F2">
      <w:pPr>
        <w:rPr>
          <w:rFonts w:ascii="Tahoma" w:hAnsi="Tahoma" w:cs="Tahoma"/>
          <w:b/>
          <w:bCs/>
          <w:color w:val="70AD47" w:themeColor="accent6"/>
          <w:sz w:val="28"/>
          <w:szCs w:val="28"/>
          <w:u w:val="single"/>
        </w:rPr>
      </w:pPr>
    </w:p>
    <w:p w14:paraId="7ACC56B5" w14:textId="77777777" w:rsidR="00BE08F2" w:rsidRDefault="00BE08F2" w:rsidP="00BE08F2">
      <w:pPr>
        <w:rPr>
          <w:rFonts w:ascii="Tahoma" w:hAnsi="Tahoma" w:cs="Tahoma"/>
          <w:b/>
          <w:bCs/>
          <w:color w:val="70AD47" w:themeColor="accent6"/>
          <w:sz w:val="28"/>
          <w:szCs w:val="28"/>
          <w:u w:val="single"/>
        </w:rPr>
      </w:pPr>
    </w:p>
    <w:p w14:paraId="0C276946" w14:textId="77777777" w:rsidR="00BE08F2" w:rsidRPr="00AF0732" w:rsidRDefault="00BE08F2" w:rsidP="00BE08F2">
      <w:pPr>
        <w:rPr>
          <w:rFonts w:ascii="Tahoma" w:hAnsi="Tahoma" w:cs="Tahoma"/>
          <w:b/>
          <w:bCs/>
          <w:color w:val="70AD47" w:themeColor="accent6"/>
          <w:sz w:val="28"/>
          <w:szCs w:val="28"/>
          <w:u w:val="single"/>
        </w:rPr>
      </w:pPr>
      <w:r w:rsidRPr="00AF0732">
        <w:rPr>
          <w:rFonts w:ascii="Tahoma" w:hAnsi="Tahoma" w:cs="Tahoma"/>
          <w:b/>
          <w:bCs/>
          <w:color w:val="70AD47" w:themeColor="accent6"/>
          <w:sz w:val="28"/>
          <w:szCs w:val="28"/>
          <w:u w:val="single"/>
        </w:rPr>
        <w:t>INCLUYE</w:t>
      </w:r>
    </w:p>
    <w:p w14:paraId="5EFE5E25" w14:textId="77777777" w:rsidR="00BE08F2" w:rsidRPr="00792F49" w:rsidRDefault="00BE08F2" w:rsidP="00BE08F2"/>
    <w:p w14:paraId="6F8950B6" w14:textId="625EAE78" w:rsidR="00C55038" w:rsidRPr="00C55038" w:rsidRDefault="00C55038" w:rsidP="00BE08F2">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C55038">
        <w:rPr>
          <w:rFonts w:ascii="Tahoma" w:hAnsi="Tahoma" w:cs="Tahoma"/>
          <w:color w:val="000000"/>
          <w:lang w:val="es-US"/>
        </w:rPr>
        <w:t>Todos los servicios indicados en el itinerario</w:t>
      </w:r>
      <w:r>
        <w:rPr>
          <w:rFonts w:ascii="Tahoma" w:hAnsi="Tahoma" w:cs="Tahoma"/>
          <w:color w:val="000000"/>
          <w:lang w:val="es-US"/>
        </w:rPr>
        <w:t>.</w:t>
      </w:r>
      <w:r w:rsidRPr="00C55038">
        <w:rPr>
          <w:rFonts w:ascii="Tahoma" w:hAnsi="Tahoma" w:cs="Tahoma"/>
          <w:b/>
          <w:bCs/>
          <w:color w:val="000000" w:themeColor="text1"/>
          <w:lang w:val="es-ES_tradnl"/>
        </w:rPr>
        <w:t xml:space="preserve"> </w:t>
      </w:r>
    </w:p>
    <w:p w14:paraId="05C5A0DC" w14:textId="77777777" w:rsidR="00C55038" w:rsidRPr="00C55038" w:rsidRDefault="00C55038" w:rsidP="00BE08F2">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C55038">
        <w:rPr>
          <w:rFonts w:ascii="Tahoma" w:hAnsi="Tahoma" w:cs="Tahoma"/>
          <w:color w:val="000000"/>
          <w:lang w:val="es-US"/>
        </w:rPr>
        <w:t>Información personalizada y lista de vales.</w:t>
      </w:r>
    </w:p>
    <w:p w14:paraId="53CC27D2" w14:textId="65582761" w:rsidR="00C55038" w:rsidRPr="00C55038" w:rsidRDefault="00C55038" w:rsidP="00BE08F2">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r w:rsidRPr="00C55038">
        <w:rPr>
          <w:rFonts w:ascii="Tahoma" w:hAnsi="Tahoma" w:cs="Tahoma"/>
          <w:color w:val="000000"/>
          <w:lang w:val="es-US"/>
        </w:rPr>
        <w:t>Apoyo local al programa de viajes, servicio de urgencias 24 horas</w:t>
      </w:r>
      <w:r>
        <w:rPr>
          <w:rFonts w:ascii="Tahoma" w:hAnsi="Tahoma" w:cs="Tahoma"/>
          <w:color w:val="000000"/>
          <w:lang w:val="es-US"/>
        </w:rPr>
        <w:t>.</w:t>
      </w:r>
      <w:r w:rsidRPr="00C55038">
        <w:rPr>
          <w:rFonts w:ascii="Tahoma" w:hAnsi="Tahoma" w:cs="Tahoma"/>
          <w:color w:val="000000" w:themeColor="text1"/>
          <w:lang w:val="es-ES_tradnl"/>
        </w:rPr>
        <w:t xml:space="preserve"> </w:t>
      </w:r>
    </w:p>
    <w:p w14:paraId="4CA553B1" w14:textId="19B28CB6" w:rsidR="00BE08F2" w:rsidRPr="00C55038" w:rsidRDefault="00C55038" w:rsidP="00BE08F2">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C55038">
        <w:rPr>
          <w:rFonts w:ascii="Tahoma" w:hAnsi="Tahoma" w:cs="Tahoma"/>
          <w:b/>
          <w:bCs/>
          <w:lang w:val="es-US"/>
        </w:rPr>
        <w:t xml:space="preserve">3 Noches </w:t>
      </w:r>
      <w:r w:rsidRPr="00C55038">
        <w:rPr>
          <w:rFonts w:ascii="Tahoma" w:hAnsi="Tahoma" w:cs="Tahoma"/>
          <w:b/>
          <w:bCs/>
          <w:color w:val="000000"/>
          <w:lang w:val="es-US"/>
        </w:rPr>
        <w:t xml:space="preserve">en Delta </w:t>
      </w:r>
      <w:proofErr w:type="spellStart"/>
      <w:r w:rsidRPr="00C55038">
        <w:rPr>
          <w:rFonts w:ascii="Tahoma" w:hAnsi="Tahoma" w:cs="Tahoma"/>
          <w:b/>
          <w:bCs/>
          <w:color w:val="000000"/>
          <w:lang w:val="es-US"/>
        </w:rPr>
        <w:t>by</w:t>
      </w:r>
      <w:proofErr w:type="spellEnd"/>
      <w:r w:rsidRPr="00C55038">
        <w:rPr>
          <w:rFonts w:ascii="Tahoma" w:hAnsi="Tahoma" w:cs="Tahoma"/>
          <w:b/>
          <w:bCs/>
          <w:color w:val="000000"/>
          <w:lang w:val="es-US"/>
        </w:rPr>
        <w:t xml:space="preserve"> Marriott </w:t>
      </w:r>
      <w:proofErr w:type="spellStart"/>
      <w:r w:rsidRPr="00C55038">
        <w:rPr>
          <w:rFonts w:ascii="Tahoma" w:hAnsi="Tahoma" w:cs="Tahoma"/>
          <w:b/>
          <w:bCs/>
          <w:color w:val="000000"/>
          <w:lang w:val="es-US"/>
        </w:rPr>
        <w:t>Aurola</w:t>
      </w:r>
      <w:proofErr w:type="spellEnd"/>
      <w:r w:rsidRPr="00C55038">
        <w:rPr>
          <w:rFonts w:ascii="Tahoma" w:hAnsi="Tahoma" w:cs="Tahoma"/>
          <w:b/>
          <w:bCs/>
          <w:color w:val="000000"/>
          <w:lang w:val="es-US"/>
        </w:rPr>
        <w:t>, Incluye desayuno</w:t>
      </w:r>
      <w:r w:rsidR="00BE08F2" w:rsidRPr="00C55038">
        <w:rPr>
          <w:rFonts w:ascii="Tahoma" w:hAnsi="Tahoma" w:cs="Tahoma"/>
          <w:b/>
          <w:bCs/>
          <w:color w:val="000000" w:themeColor="text1"/>
          <w:lang w:val="es-ES_tradnl"/>
        </w:rPr>
        <w:t xml:space="preserve">. </w:t>
      </w:r>
    </w:p>
    <w:p w14:paraId="61F4A32B" w14:textId="2250729F" w:rsidR="00C55038" w:rsidRPr="00C55038" w:rsidRDefault="00C55038" w:rsidP="00BE08F2">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C55038">
        <w:rPr>
          <w:rFonts w:ascii="Tahoma" w:hAnsi="Tahoma" w:cs="Tahoma"/>
          <w:lang w:val="es-US"/>
        </w:rPr>
        <w:t>Traslado Privado Aeropuerto Internacional - San José</w:t>
      </w:r>
      <w:r>
        <w:rPr>
          <w:rFonts w:ascii="Tahoma" w:hAnsi="Tahoma" w:cs="Tahoma"/>
          <w:lang w:val="es-US"/>
        </w:rPr>
        <w:t>.</w:t>
      </w:r>
      <w:r w:rsidRPr="00C55038">
        <w:rPr>
          <w:rFonts w:ascii="Tahoma" w:hAnsi="Tahoma" w:cs="Tahoma"/>
          <w:color w:val="000000" w:themeColor="text1"/>
          <w:lang w:val="es-ES_tradnl"/>
        </w:rPr>
        <w:t xml:space="preserve"> </w:t>
      </w:r>
    </w:p>
    <w:p w14:paraId="6000F8AE" w14:textId="3C4C8D42" w:rsidR="00C55038" w:rsidRPr="00C55038" w:rsidRDefault="00C55038" w:rsidP="00BE08F2">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C55038">
        <w:rPr>
          <w:rFonts w:ascii="Tahoma" w:hAnsi="Tahoma" w:cs="Tahoma"/>
          <w:lang w:val="es-US"/>
        </w:rPr>
        <w:t>Traslado Privado de San José al Aeropuerto Internacional</w:t>
      </w:r>
      <w:r>
        <w:rPr>
          <w:rFonts w:ascii="Tahoma" w:hAnsi="Tahoma" w:cs="Tahoma"/>
          <w:color w:val="000000" w:themeColor="text1"/>
          <w:lang w:val="es-ES_tradnl"/>
        </w:rPr>
        <w:t>.</w:t>
      </w:r>
    </w:p>
    <w:p w14:paraId="3559995F" w14:textId="5FD3E50E" w:rsidR="00BE08F2" w:rsidRPr="00C55038" w:rsidRDefault="00C55038" w:rsidP="00C55038">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C55038">
        <w:rPr>
          <w:rFonts w:ascii="Tahoma" w:hAnsi="Tahoma" w:cs="Tahoma"/>
          <w:color w:val="000000"/>
        </w:rPr>
        <w:t>En compartido</w:t>
      </w:r>
      <w:r w:rsidRPr="00C55038">
        <w:rPr>
          <w:rFonts w:ascii="Tahoma" w:hAnsi="Tahoma" w:cs="Tahoma"/>
          <w:color w:val="000000"/>
        </w:rPr>
        <w:t xml:space="preserve"> | VIP City Tour San José</w:t>
      </w:r>
      <w:r>
        <w:rPr>
          <w:rFonts w:ascii="Tahoma" w:hAnsi="Tahoma" w:cs="Tahoma"/>
          <w:color w:val="000000"/>
        </w:rPr>
        <w:t>.</w:t>
      </w:r>
    </w:p>
    <w:p w14:paraId="10138B21" w14:textId="5F07403F" w:rsidR="00C55038" w:rsidRPr="00C55038" w:rsidRDefault="00C55038" w:rsidP="00C55038">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C55038">
        <w:rPr>
          <w:rFonts w:ascii="Tahoma" w:hAnsi="Tahoma" w:cs="Tahoma"/>
          <w:color w:val="000000"/>
          <w:lang w:val="es-US"/>
        </w:rPr>
        <w:t>En compartido</w:t>
      </w:r>
      <w:r w:rsidRPr="00C55038">
        <w:rPr>
          <w:rFonts w:ascii="Tahoma" w:hAnsi="Tahoma" w:cs="Tahoma"/>
          <w:color w:val="000000"/>
          <w:lang w:val="es-US"/>
        </w:rPr>
        <w:t xml:space="preserve"> | Tour a </w:t>
      </w:r>
      <w:proofErr w:type="spellStart"/>
      <w:r w:rsidRPr="00C55038">
        <w:rPr>
          <w:rFonts w:ascii="Tahoma" w:hAnsi="Tahoma" w:cs="Tahoma"/>
          <w:color w:val="000000"/>
          <w:lang w:val="es-US"/>
        </w:rPr>
        <w:t>Doka</w:t>
      </w:r>
      <w:proofErr w:type="spellEnd"/>
      <w:r w:rsidRPr="00C55038">
        <w:rPr>
          <w:rFonts w:ascii="Tahoma" w:hAnsi="Tahoma" w:cs="Tahoma"/>
          <w:color w:val="000000"/>
          <w:lang w:val="es-US"/>
        </w:rPr>
        <w:t>, Volcán Poás y Catarata La Paz</w:t>
      </w:r>
      <w:r>
        <w:rPr>
          <w:rFonts w:ascii="Tahoma" w:hAnsi="Tahoma" w:cs="Tahoma"/>
          <w:color w:val="000000"/>
          <w:lang w:val="es-US"/>
        </w:rPr>
        <w:t>.</w:t>
      </w:r>
    </w:p>
    <w:p w14:paraId="495D9A91" w14:textId="77777777" w:rsidR="00BE08F2" w:rsidRDefault="00BE08F2" w:rsidP="00BE08F2">
      <w:pPr>
        <w:rPr>
          <w:rFonts w:ascii="Tahoma" w:hAnsi="Tahoma" w:cs="Tahoma"/>
          <w:b/>
          <w:bCs/>
          <w:color w:val="942093"/>
          <w:sz w:val="28"/>
          <w:szCs w:val="28"/>
          <w:u w:val="single"/>
        </w:rPr>
      </w:pPr>
    </w:p>
    <w:p w14:paraId="26FF8A57" w14:textId="77777777" w:rsidR="00BE08F2" w:rsidRDefault="00BE08F2" w:rsidP="00BE08F2">
      <w:pPr>
        <w:rPr>
          <w:rFonts w:ascii="Tahoma" w:hAnsi="Tahoma" w:cs="Tahoma"/>
          <w:b/>
          <w:bCs/>
          <w:color w:val="942093"/>
          <w:sz w:val="28"/>
          <w:szCs w:val="28"/>
          <w:u w:val="single"/>
        </w:rPr>
      </w:pPr>
    </w:p>
    <w:p w14:paraId="346AE108" w14:textId="77777777" w:rsidR="00BE08F2" w:rsidRPr="007C177A" w:rsidRDefault="00BE08F2" w:rsidP="00BE08F2">
      <w:pPr>
        <w:rPr>
          <w:rFonts w:ascii="Tahoma" w:hAnsi="Tahoma" w:cs="Tahoma"/>
          <w:b/>
          <w:bCs/>
          <w:color w:val="70AD47" w:themeColor="accent6"/>
          <w:sz w:val="28"/>
          <w:szCs w:val="28"/>
          <w:u w:val="single"/>
        </w:rPr>
      </w:pPr>
      <w:r w:rsidRPr="007C177A">
        <w:rPr>
          <w:rFonts w:ascii="Tahoma" w:hAnsi="Tahoma" w:cs="Tahoma"/>
          <w:b/>
          <w:bCs/>
          <w:color w:val="70AD47" w:themeColor="accent6"/>
          <w:sz w:val="28"/>
          <w:szCs w:val="28"/>
          <w:u w:val="single"/>
        </w:rPr>
        <w:t>NO INCLUYE</w:t>
      </w:r>
    </w:p>
    <w:p w14:paraId="0347B6F1" w14:textId="77777777" w:rsidR="00BE08F2" w:rsidRDefault="00BE08F2" w:rsidP="00BE08F2">
      <w:pPr>
        <w:rPr>
          <w:rFonts w:ascii="Tahoma" w:hAnsi="Tahoma" w:cs="Tahoma"/>
          <w:b/>
          <w:bCs/>
          <w:color w:val="2E74B5" w:themeColor="accent5" w:themeShade="BF"/>
          <w:sz w:val="28"/>
          <w:szCs w:val="28"/>
          <w:u w:val="single"/>
        </w:rPr>
      </w:pPr>
    </w:p>
    <w:p w14:paraId="066A831C" w14:textId="77777777" w:rsidR="00C55038" w:rsidRPr="00C55038" w:rsidRDefault="00C55038" w:rsidP="00C55038">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Otras comidas distintas de las indicadas como incluidas.</w:t>
      </w:r>
    </w:p>
    <w:p w14:paraId="3F346A5E" w14:textId="77777777" w:rsidR="00C55038" w:rsidRPr="00C55038" w:rsidRDefault="00C55038" w:rsidP="00C55038">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Las tasas de los Parques Nacionales no están incluidas en el precio total a menos que se especifique lo contrario.</w:t>
      </w:r>
    </w:p>
    <w:p w14:paraId="58E15D88" w14:textId="77777777" w:rsidR="00C55038" w:rsidRPr="00C55038" w:rsidRDefault="00C55038" w:rsidP="00C55038">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Otras excursiones, visitas y actividades indicadas como opcionales o no incluidas.</w:t>
      </w:r>
    </w:p>
    <w:p w14:paraId="58CE0BE3" w14:textId="71202A32" w:rsidR="00C55038" w:rsidRPr="00C55038" w:rsidRDefault="00C55038" w:rsidP="00C55038">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Tasas de aeropuerto (29,00 US</w:t>
      </w:r>
      <w:r w:rsidRPr="00C55038">
        <w:rPr>
          <w:rFonts w:ascii="Tahoma" w:hAnsi="Tahoma" w:cs="Tahoma"/>
          <w:color w:val="000000"/>
          <w:lang w:val="es-US"/>
        </w:rPr>
        <w:t>D</w:t>
      </w:r>
      <w:r w:rsidRPr="00C55038">
        <w:rPr>
          <w:rFonts w:ascii="Tahoma" w:hAnsi="Tahoma" w:cs="Tahoma"/>
          <w:color w:val="000000"/>
          <w:lang w:val="es-US"/>
        </w:rPr>
        <w:t xml:space="preserve"> por persona en caso de que no estén incluidas en el billete de avión).</w:t>
      </w:r>
    </w:p>
    <w:p w14:paraId="73AAE95D" w14:textId="77777777" w:rsidR="00C55038" w:rsidRPr="00C55038" w:rsidRDefault="00C55038" w:rsidP="00C55038">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Vuelos internacionales.</w:t>
      </w:r>
    </w:p>
    <w:p w14:paraId="7EC7962F" w14:textId="77777777" w:rsidR="00C55038" w:rsidRPr="00C55038" w:rsidRDefault="00C55038" w:rsidP="00C55038">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Gastos personales. Propinas y extras en los hoteles.</w:t>
      </w:r>
    </w:p>
    <w:p w14:paraId="19DB632E" w14:textId="4CA565F3" w:rsidR="00BE08F2" w:rsidRPr="00C55038" w:rsidRDefault="00C55038" w:rsidP="00C5503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55038">
        <w:rPr>
          <w:rFonts w:ascii="Tahoma" w:hAnsi="Tahoma" w:cs="Tahoma"/>
          <w:color w:val="000000"/>
          <w:lang w:val="es-US"/>
        </w:rPr>
        <w:t>Seguro de viaje.</w:t>
      </w:r>
    </w:p>
    <w:p w14:paraId="42D64C54" w14:textId="5D299D0D" w:rsidR="00BE08F2" w:rsidRPr="00C55038" w:rsidRDefault="00BE08F2" w:rsidP="00C5503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55038">
        <w:rPr>
          <w:rFonts w:ascii="Tahoma" w:eastAsiaTheme="minorHAnsi" w:hAnsi="Tahoma" w:cs="Tahoma"/>
          <w:kern w:val="0"/>
          <w:lang w:val="es-ES_tradnl" w:eastAsia="en-US"/>
        </w:rPr>
        <w:t>Fee bancario.</w:t>
      </w:r>
    </w:p>
    <w:p w14:paraId="323B0B75" w14:textId="77777777" w:rsidR="00BE08F2" w:rsidRPr="007C177A" w:rsidRDefault="00BE08F2" w:rsidP="00BE08F2">
      <w:pPr>
        <w:widowControl w:val="0"/>
        <w:autoSpaceDE w:val="0"/>
        <w:autoSpaceDN w:val="0"/>
        <w:adjustRightInd w:val="0"/>
        <w:ind w:right="87"/>
        <w:jc w:val="both"/>
        <w:rPr>
          <w:rFonts w:ascii="Tahoma" w:hAnsi="Tahoma" w:cs="Tahoma"/>
          <w:b/>
          <w:bCs/>
          <w:color w:val="70AD47" w:themeColor="accent6"/>
          <w:sz w:val="28"/>
          <w:szCs w:val="28"/>
          <w:u w:val="single"/>
        </w:rPr>
      </w:pPr>
      <w:r w:rsidRPr="00437CDB">
        <w:rPr>
          <w:rFonts w:ascii="Tahoma" w:hAnsi="Tahoma" w:cs="Tahoma"/>
          <w:b/>
          <w:bCs/>
          <w:color w:val="70AD47" w:themeColor="accent6"/>
          <w:sz w:val="28"/>
          <w:szCs w:val="28"/>
          <w:u w:val="single"/>
          <w:lang w:val="es-AR"/>
        </w:rPr>
        <w:lastRenderedPageBreak/>
        <w:t>TARIFAS EN DÓLARES AMERICANOS</w:t>
      </w:r>
      <w:r w:rsidRPr="007C177A">
        <w:rPr>
          <w:rFonts w:ascii="Tahoma" w:hAnsi="Tahoma" w:cs="Tahoma"/>
          <w:b/>
          <w:bCs/>
          <w:color w:val="70AD47" w:themeColor="accent6"/>
          <w:sz w:val="28"/>
          <w:szCs w:val="28"/>
          <w:u w:val="single"/>
          <w:lang w:val="es-AR"/>
        </w:rPr>
        <w:t xml:space="preserve"> POR PERSONA </w:t>
      </w:r>
    </w:p>
    <w:p w14:paraId="31E878A3" w14:textId="77777777" w:rsidR="00BE08F2" w:rsidRPr="00E87A6D" w:rsidRDefault="00BE08F2" w:rsidP="00BE08F2">
      <w:pPr>
        <w:widowControl w:val="0"/>
        <w:autoSpaceDE w:val="0"/>
        <w:autoSpaceDN w:val="0"/>
        <w:adjustRightInd w:val="0"/>
        <w:ind w:right="87"/>
        <w:jc w:val="both"/>
        <w:rPr>
          <w:rFonts w:ascii="Tahoma" w:hAnsi="Tahoma" w:cs="Tahoma"/>
          <w:color w:val="000000" w:themeColor="text1"/>
          <w:sz w:val="22"/>
          <w:szCs w:val="22"/>
          <w:lang w:val="es-ES_tradnl"/>
        </w:rPr>
      </w:pPr>
    </w:p>
    <w:tbl>
      <w:tblPr>
        <w:tblStyle w:val="Tablaconcuadrcula"/>
        <w:tblW w:w="0" w:type="auto"/>
        <w:tblBorders>
          <w:top w:val="dashed" w:sz="4" w:space="0" w:color="70AD47" w:themeColor="accent6"/>
          <w:left w:val="dashed" w:sz="4" w:space="0" w:color="70AD47" w:themeColor="accent6"/>
          <w:bottom w:val="dashed" w:sz="4" w:space="0" w:color="70AD47" w:themeColor="accent6"/>
          <w:right w:val="dashed" w:sz="4" w:space="0" w:color="70AD47" w:themeColor="accent6"/>
          <w:insideH w:val="dashed" w:sz="4" w:space="0" w:color="70AD47" w:themeColor="accent6"/>
          <w:insideV w:val="dashed" w:sz="4" w:space="0" w:color="70AD47" w:themeColor="accent6"/>
        </w:tblBorders>
        <w:tblLook w:val="04A0" w:firstRow="1" w:lastRow="0" w:firstColumn="1" w:lastColumn="0" w:noHBand="0" w:noVBand="1"/>
      </w:tblPr>
      <w:tblGrid>
        <w:gridCol w:w="2124"/>
        <w:gridCol w:w="2124"/>
        <w:gridCol w:w="2125"/>
        <w:gridCol w:w="2125"/>
        <w:gridCol w:w="2125"/>
      </w:tblGrid>
      <w:tr w:rsidR="00736149" w14:paraId="103870F6" w14:textId="50F33559" w:rsidTr="005D4B7E">
        <w:trPr>
          <w:trHeight w:val="914"/>
        </w:trPr>
        <w:tc>
          <w:tcPr>
            <w:tcW w:w="2124" w:type="dxa"/>
            <w:vMerge w:val="restart"/>
            <w:shd w:val="clear" w:color="auto" w:fill="AEAAAA" w:themeFill="background2" w:themeFillShade="BF"/>
            <w:vAlign w:val="center"/>
          </w:tcPr>
          <w:p w14:paraId="3E68CEF2" w14:textId="26E1E6C3" w:rsidR="00736149" w:rsidRPr="00736149" w:rsidRDefault="00736149" w:rsidP="00736149">
            <w:pPr>
              <w:widowControl w:val="0"/>
              <w:autoSpaceDE w:val="0"/>
              <w:autoSpaceDN w:val="0"/>
              <w:adjustRightInd w:val="0"/>
              <w:ind w:right="87"/>
              <w:jc w:val="center"/>
              <w:rPr>
                <w:rFonts w:ascii="Tahoma" w:hAnsi="Tahoma" w:cs="Tahoma"/>
                <w:color w:val="FFFFFF" w:themeColor="background1"/>
                <w:sz w:val="20"/>
                <w:szCs w:val="20"/>
                <w:lang w:val="es-AR"/>
              </w:rPr>
            </w:pPr>
            <w:r w:rsidRPr="00736149">
              <w:rPr>
                <w:rFonts w:ascii="Tahoma" w:eastAsia="Times New Roman" w:hAnsi="Tahoma" w:cs="Tahoma"/>
                <w:color w:val="FFFFFF" w:themeColor="background1"/>
                <w:sz w:val="20"/>
                <w:szCs w:val="20"/>
                <w:lang w:val="es-MX" w:eastAsia="es-MX"/>
              </w:rPr>
              <w:t xml:space="preserve">Vigencia </w:t>
            </w:r>
            <w:r w:rsidRPr="00736149">
              <w:rPr>
                <w:rFonts w:ascii="Tahoma" w:eastAsia="Times New Roman" w:hAnsi="Tahoma" w:cs="Tahoma"/>
                <w:color w:val="FFFFFF" w:themeColor="background1"/>
                <w:sz w:val="20"/>
                <w:szCs w:val="20"/>
                <w:lang w:val="es-MX" w:eastAsia="es-MX"/>
              </w:rPr>
              <w:t>hasta 31/10/2025</w:t>
            </w:r>
          </w:p>
        </w:tc>
        <w:tc>
          <w:tcPr>
            <w:tcW w:w="2124" w:type="dxa"/>
            <w:shd w:val="clear" w:color="auto" w:fill="AEAAAA" w:themeFill="background2" w:themeFillShade="BF"/>
            <w:vAlign w:val="center"/>
          </w:tcPr>
          <w:p w14:paraId="55D7E990" w14:textId="77777777" w:rsidR="00736149" w:rsidRPr="007C177A" w:rsidRDefault="00736149" w:rsidP="00736149">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DOBLE</w:t>
            </w:r>
          </w:p>
          <w:p w14:paraId="5728165F" w14:textId="77777777" w:rsidR="00736149" w:rsidRPr="007C177A" w:rsidRDefault="00736149" w:rsidP="00736149">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125" w:type="dxa"/>
            <w:shd w:val="clear" w:color="auto" w:fill="AEAAAA" w:themeFill="background2" w:themeFillShade="BF"/>
            <w:vAlign w:val="center"/>
          </w:tcPr>
          <w:p w14:paraId="6D5C2ACA" w14:textId="30FD173F" w:rsidR="00736149" w:rsidRPr="007C177A" w:rsidRDefault="00736149" w:rsidP="00437CDB">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SUPLEMENTO SINGLE</w:t>
            </w:r>
          </w:p>
        </w:tc>
        <w:tc>
          <w:tcPr>
            <w:tcW w:w="2125" w:type="dxa"/>
            <w:shd w:val="clear" w:color="auto" w:fill="AEAAAA" w:themeFill="background2" w:themeFillShade="BF"/>
            <w:vAlign w:val="center"/>
          </w:tcPr>
          <w:p w14:paraId="03E28C16" w14:textId="1F59518D" w:rsidR="00736149" w:rsidRPr="007C177A" w:rsidRDefault="00736149" w:rsidP="00736149">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TRIPLE</w:t>
            </w:r>
          </w:p>
          <w:p w14:paraId="2524CF7B" w14:textId="77777777" w:rsidR="00736149" w:rsidRPr="007C177A" w:rsidRDefault="00736149" w:rsidP="00736149">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125" w:type="dxa"/>
            <w:shd w:val="clear" w:color="auto" w:fill="AEAAAA" w:themeFill="background2" w:themeFillShade="BF"/>
            <w:vAlign w:val="center"/>
          </w:tcPr>
          <w:p w14:paraId="1D526A21" w14:textId="4AE2D44F" w:rsidR="00736149" w:rsidRDefault="00736149" w:rsidP="00437CDB">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SUPLEMEMTO NIÑO</w:t>
            </w:r>
          </w:p>
        </w:tc>
      </w:tr>
      <w:tr w:rsidR="00736149" w14:paraId="4FE4228D" w14:textId="7DBE42CF" w:rsidTr="005D4B7E">
        <w:trPr>
          <w:trHeight w:val="1014"/>
        </w:trPr>
        <w:tc>
          <w:tcPr>
            <w:tcW w:w="2124" w:type="dxa"/>
            <w:vMerge/>
            <w:vAlign w:val="center"/>
          </w:tcPr>
          <w:p w14:paraId="4F912480" w14:textId="51F81FA7" w:rsidR="00736149" w:rsidRPr="001F2EEE" w:rsidRDefault="00736149" w:rsidP="00736149">
            <w:pPr>
              <w:widowControl w:val="0"/>
              <w:autoSpaceDE w:val="0"/>
              <w:autoSpaceDN w:val="0"/>
              <w:adjustRightInd w:val="0"/>
              <w:ind w:right="87"/>
              <w:jc w:val="center"/>
              <w:rPr>
                <w:rFonts w:ascii="Tahoma" w:hAnsi="Tahoma" w:cs="Tahoma"/>
                <w:b/>
                <w:bCs/>
                <w:color w:val="000000" w:themeColor="text1"/>
                <w:sz w:val="22"/>
                <w:szCs w:val="22"/>
                <w:lang w:val="es-AR"/>
              </w:rPr>
            </w:pPr>
          </w:p>
        </w:tc>
        <w:tc>
          <w:tcPr>
            <w:tcW w:w="2124" w:type="dxa"/>
            <w:vAlign w:val="center"/>
          </w:tcPr>
          <w:p w14:paraId="0E3228A1" w14:textId="7B1FFEE1" w:rsidR="00736149" w:rsidRPr="007C177A" w:rsidRDefault="00437CDB" w:rsidP="00736149">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660</w:t>
            </w:r>
          </w:p>
        </w:tc>
        <w:tc>
          <w:tcPr>
            <w:tcW w:w="2125" w:type="dxa"/>
            <w:vAlign w:val="center"/>
          </w:tcPr>
          <w:p w14:paraId="354D7212" w14:textId="47A1DE7C" w:rsidR="00736149" w:rsidRPr="007C177A" w:rsidRDefault="00437CDB" w:rsidP="00736149">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210</w:t>
            </w:r>
          </w:p>
        </w:tc>
        <w:tc>
          <w:tcPr>
            <w:tcW w:w="2125" w:type="dxa"/>
            <w:vAlign w:val="center"/>
          </w:tcPr>
          <w:p w14:paraId="771DDE40" w14:textId="1118DB85" w:rsidR="00736149" w:rsidRPr="007C177A" w:rsidRDefault="00437CDB" w:rsidP="00736149">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640</w:t>
            </w:r>
          </w:p>
        </w:tc>
        <w:tc>
          <w:tcPr>
            <w:tcW w:w="2125" w:type="dxa"/>
            <w:vAlign w:val="center"/>
          </w:tcPr>
          <w:p w14:paraId="071602B4" w14:textId="00B7E58E" w:rsidR="00736149" w:rsidRDefault="00437CDB" w:rsidP="00736149">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260</w:t>
            </w:r>
          </w:p>
        </w:tc>
      </w:tr>
    </w:tbl>
    <w:p w14:paraId="5D74F0EB" w14:textId="77777777" w:rsidR="00BE08F2" w:rsidRDefault="00BE08F2" w:rsidP="00BE08F2">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6A4B44A8" w14:textId="77777777" w:rsidR="00BE08F2" w:rsidRDefault="00BE08F2" w:rsidP="00BE08F2">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6495C057" w14:textId="77777777" w:rsidR="00BE08F2" w:rsidRPr="00965851" w:rsidRDefault="00BE08F2" w:rsidP="00BE08F2">
      <w:pPr>
        <w:widowControl w:val="0"/>
        <w:autoSpaceDE w:val="0"/>
        <w:autoSpaceDN w:val="0"/>
        <w:adjustRightInd w:val="0"/>
        <w:ind w:right="87"/>
        <w:jc w:val="both"/>
        <w:rPr>
          <w:rFonts w:ascii="Tahoma" w:hAnsi="Tahoma" w:cs="Tahoma"/>
          <w:b/>
          <w:bCs/>
          <w:color w:val="70AD47" w:themeColor="accent6"/>
          <w:sz w:val="28"/>
          <w:szCs w:val="28"/>
          <w:u w:val="single"/>
          <w:lang w:val="es-AR"/>
        </w:rPr>
      </w:pPr>
      <w:r w:rsidRPr="00965851">
        <w:rPr>
          <w:rFonts w:ascii="Tahoma" w:hAnsi="Tahoma" w:cs="Tahoma"/>
          <w:b/>
          <w:bCs/>
          <w:color w:val="70AD47" w:themeColor="accent6"/>
          <w:sz w:val="28"/>
          <w:szCs w:val="28"/>
          <w:u w:val="single"/>
          <w:lang w:val="es-AR"/>
        </w:rPr>
        <w:t>ITINERARIO</w:t>
      </w:r>
    </w:p>
    <w:p w14:paraId="6000A53E" w14:textId="77777777" w:rsidR="00BE08F2" w:rsidRPr="00965851" w:rsidRDefault="00BE08F2" w:rsidP="00BE08F2">
      <w:pPr>
        <w:pStyle w:val="NormalWeb"/>
        <w:shd w:val="clear" w:color="auto" w:fill="FFFFFF"/>
        <w:spacing w:before="0" w:beforeAutospacing="0" w:after="0" w:afterAutospacing="0"/>
        <w:rPr>
          <w:rFonts w:ascii="Tahoma" w:hAnsi="Tahoma" w:cs="Tahoma"/>
          <w:b/>
          <w:bCs/>
          <w:color w:val="70AD47" w:themeColor="accent6"/>
          <w:sz w:val="28"/>
          <w:szCs w:val="28"/>
          <w:lang w:val="es-AR"/>
        </w:rPr>
      </w:pPr>
    </w:p>
    <w:p w14:paraId="13D01AFC" w14:textId="1DDEA6E9" w:rsidR="00BE08F2" w:rsidRPr="00965851" w:rsidRDefault="00BE08F2" w:rsidP="00BE08F2">
      <w:pPr>
        <w:pStyle w:val="NormalWeb"/>
        <w:shd w:val="clear" w:color="auto" w:fill="FFFFFF"/>
        <w:spacing w:before="0" w:beforeAutospacing="0" w:after="0" w:afterAutospacing="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DÍA 1 –</w:t>
      </w:r>
      <w:r w:rsidR="00736149">
        <w:rPr>
          <w:rFonts w:ascii="Tahoma" w:hAnsi="Tahoma" w:cs="Tahoma"/>
          <w:color w:val="70AD47" w:themeColor="accent6"/>
          <w:sz w:val="28"/>
          <w:szCs w:val="28"/>
        </w:rPr>
        <w:t xml:space="preserve"> </w:t>
      </w:r>
      <w:r w:rsidR="00736149" w:rsidRPr="00736149">
        <w:rPr>
          <w:rFonts w:ascii="Tahoma" w:hAnsi="Tahoma" w:cs="Tahoma"/>
          <w:b/>
          <w:bCs/>
          <w:color w:val="70AD47" w:themeColor="accent6"/>
          <w:sz w:val="28"/>
          <w:szCs w:val="28"/>
        </w:rPr>
        <w:t xml:space="preserve">LLEGADA A </w:t>
      </w:r>
      <w:r w:rsidRPr="00736149">
        <w:rPr>
          <w:rFonts w:ascii="Tahoma" w:hAnsi="Tahoma" w:cs="Tahoma"/>
          <w:b/>
          <w:bCs/>
          <w:color w:val="70AD47" w:themeColor="accent6"/>
          <w:sz w:val="28"/>
          <w:szCs w:val="28"/>
        </w:rPr>
        <w:t xml:space="preserve">SAN </w:t>
      </w:r>
      <w:r w:rsidR="00736149" w:rsidRPr="00736149">
        <w:rPr>
          <w:rFonts w:ascii="Tahoma" w:hAnsi="Tahoma" w:cs="Tahoma"/>
          <w:b/>
          <w:bCs/>
          <w:color w:val="70AD47" w:themeColor="accent6"/>
          <w:sz w:val="28"/>
          <w:szCs w:val="28"/>
        </w:rPr>
        <w:t>JOSÉ</w:t>
      </w:r>
    </w:p>
    <w:p w14:paraId="31A7F8C2" w14:textId="77777777" w:rsidR="00BE08F2" w:rsidRPr="00965851" w:rsidRDefault="00BE08F2"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color w:val="70AD47" w:themeColor="accent6"/>
          <w:kern w:val="0"/>
          <w:lang w:val="es-ES_tradnl" w:eastAsia="en-US"/>
        </w:rPr>
      </w:pPr>
    </w:p>
    <w:p w14:paraId="38F0CDA0" w14:textId="07DC3494" w:rsidR="00BE08F2" w:rsidRDefault="00DB7C1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¡Bienvenidos a Costa Rica!</w:t>
      </w:r>
      <w:r w:rsidRPr="00DB7C1D">
        <w:rPr>
          <w:rFonts w:ascii="Tahoma" w:hAnsi="Tahoma" w:cs="Tahoma"/>
          <w:lang w:val="es-US"/>
        </w:rPr>
        <w:t xml:space="preserve"> Para su mayor comodidad, una vez que haya pasado por inmigración y aduanas y haya salido del aeropuerto, uno de nuestros representantes le estará esperando afuera con un cartel con su nombre. </w:t>
      </w:r>
      <w:r w:rsidRPr="00DB7C1D">
        <w:rPr>
          <w:rFonts w:ascii="Tahoma" w:hAnsi="Tahoma" w:cs="Tahoma"/>
          <w:b/>
          <w:bCs/>
          <w:lang w:val="es-US"/>
        </w:rPr>
        <w:t>Él le llevará a su hotel en San José.</w:t>
      </w:r>
    </w:p>
    <w:p w14:paraId="1CB75BA1" w14:textId="77777777" w:rsidR="00DB7C1D" w:rsidRDefault="00DB7C1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38135" w:themeColor="accent6" w:themeShade="BF"/>
          <w:u w:val="single"/>
          <w:lang w:val="es-US"/>
        </w:rPr>
      </w:pPr>
    </w:p>
    <w:p w14:paraId="71517AD3" w14:textId="4979EEFF" w:rsidR="00DB7C1D" w:rsidRPr="00DB7C1D" w:rsidRDefault="00DB7C1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3C8C252E" w14:textId="09E07121" w:rsidR="00DB7C1D" w:rsidRPr="00DB7C1D" w:rsidRDefault="00DB7C1D" w:rsidP="00DB7C1D">
      <w:pPr>
        <w:pStyle w:val="Prrafodelista"/>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Traslado Privado Aeropuerto Internacional - San José</w:t>
      </w:r>
    </w:p>
    <w:p w14:paraId="7BBB3082" w14:textId="77777777" w:rsidR="002B718D" w:rsidRDefault="00DB7C1D" w:rsidP="002B718D">
      <w:pPr>
        <w:pStyle w:val="Prrafodelista"/>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 xml:space="preserve">Delta </w:t>
      </w:r>
      <w:proofErr w:type="spellStart"/>
      <w:r w:rsidRPr="00DB7C1D">
        <w:rPr>
          <w:rFonts w:ascii="Tahoma" w:hAnsi="Tahoma" w:cs="Tahoma"/>
          <w:b/>
          <w:bCs/>
          <w:lang w:val="es-US"/>
        </w:rPr>
        <w:t>by</w:t>
      </w:r>
      <w:proofErr w:type="spellEnd"/>
      <w:r w:rsidRPr="00DB7C1D">
        <w:rPr>
          <w:rFonts w:ascii="Tahoma" w:hAnsi="Tahoma" w:cs="Tahoma"/>
          <w:b/>
          <w:bCs/>
          <w:lang w:val="es-US"/>
        </w:rPr>
        <w:t xml:space="preserve"> Marriott </w:t>
      </w:r>
      <w:proofErr w:type="spellStart"/>
      <w:r w:rsidRPr="00DB7C1D">
        <w:rPr>
          <w:rFonts w:ascii="Tahoma" w:hAnsi="Tahoma" w:cs="Tahoma"/>
          <w:b/>
          <w:bCs/>
          <w:lang w:val="es-US"/>
        </w:rPr>
        <w:t>Aurola</w:t>
      </w:r>
      <w:proofErr w:type="spellEnd"/>
      <w:r w:rsidRPr="00DB7C1D">
        <w:rPr>
          <w:rFonts w:ascii="Tahoma" w:hAnsi="Tahoma" w:cs="Tahoma"/>
          <w:b/>
          <w:bCs/>
          <w:lang w:val="es-US"/>
        </w:rPr>
        <w:t xml:space="preserve"> (3 Noches)</w:t>
      </w:r>
      <w:r>
        <w:rPr>
          <w:rFonts w:ascii="Tahoma" w:hAnsi="Tahoma" w:cs="Tahoma"/>
          <w:b/>
          <w:bCs/>
          <w:lang w:val="es-US"/>
        </w:rPr>
        <w:t>:</w:t>
      </w:r>
    </w:p>
    <w:p w14:paraId="4CDB15E7" w14:textId="5CA331D2" w:rsidR="00DB7C1D" w:rsidRPr="002B718D" w:rsidRDefault="00DB7C1D" w:rsidP="002B718D">
      <w:pPr>
        <w:pStyle w:val="Prrafodelista"/>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Tipo de habitación:</w:t>
      </w:r>
      <w:r w:rsidRPr="002B718D">
        <w:rPr>
          <w:rFonts w:ascii="Tahoma" w:hAnsi="Tahoma" w:cs="Tahoma"/>
          <w:b/>
          <w:bCs/>
          <w:lang w:val="es-US"/>
        </w:rPr>
        <w:t xml:space="preserve"> </w:t>
      </w:r>
      <w:r w:rsidRPr="002B718D">
        <w:rPr>
          <w:rFonts w:ascii="Tahoma" w:hAnsi="Tahoma" w:cs="Tahoma"/>
          <w:lang w:val="es-US"/>
        </w:rPr>
        <w:t>Habitación Estándar</w:t>
      </w:r>
    </w:p>
    <w:p w14:paraId="6FA428B7" w14:textId="00BB2D28" w:rsidR="00DB7C1D" w:rsidRPr="00DB7C1D" w:rsidRDefault="00DB7C1D" w:rsidP="00DB7C1D">
      <w:pPr>
        <w:pStyle w:val="Prrafodelista"/>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Plan de alimentación:</w:t>
      </w:r>
      <w:r w:rsidRPr="00DB7C1D">
        <w:rPr>
          <w:rFonts w:ascii="Tahoma" w:hAnsi="Tahoma" w:cs="Tahoma"/>
          <w:b/>
          <w:bCs/>
          <w:lang w:val="es-US"/>
        </w:rPr>
        <w:t xml:space="preserve"> </w:t>
      </w:r>
      <w:r w:rsidRPr="00DB7C1D">
        <w:rPr>
          <w:rFonts w:ascii="Tahoma" w:hAnsi="Tahoma" w:cs="Tahoma"/>
          <w:lang w:val="es-US"/>
        </w:rPr>
        <w:t>Incluye desayuno</w:t>
      </w:r>
    </w:p>
    <w:p w14:paraId="5B6CB794" w14:textId="77777777" w:rsidR="00DB7C1D" w:rsidRDefault="00DB7C1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59FC0576" w14:textId="77777777" w:rsidR="00DB7C1D" w:rsidRPr="00DB7C1D" w:rsidRDefault="00BE08F2" w:rsidP="00DB7C1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DB7C1D">
        <w:rPr>
          <w:rFonts w:ascii="Tahoma" w:hAnsi="Tahoma" w:cs="Tahoma"/>
          <w:b/>
          <w:bCs/>
          <w:color w:val="70AD47" w:themeColor="accent6"/>
          <w:sz w:val="28"/>
          <w:szCs w:val="28"/>
          <w:lang w:val="es-AR"/>
        </w:rPr>
        <w:t>DÍA 2 –</w:t>
      </w:r>
      <w:r w:rsidRPr="00DB7C1D">
        <w:rPr>
          <w:rFonts w:ascii="Tahoma" w:hAnsi="Tahoma" w:cs="Tahoma"/>
          <w:color w:val="70AD47" w:themeColor="accent6"/>
          <w:sz w:val="28"/>
          <w:szCs w:val="28"/>
        </w:rPr>
        <w:t xml:space="preserve"> </w:t>
      </w:r>
      <w:r w:rsidR="00DB7C1D" w:rsidRPr="00DB7C1D">
        <w:rPr>
          <w:rFonts w:ascii="Tahoma" w:hAnsi="Tahoma" w:cs="Tahoma"/>
          <w:b/>
          <w:bCs/>
          <w:color w:val="70AD47" w:themeColor="accent6"/>
          <w:sz w:val="28"/>
          <w:szCs w:val="28"/>
        </w:rPr>
        <w:t xml:space="preserve">SAN JOSÉ </w:t>
      </w:r>
    </w:p>
    <w:p w14:paraId="0DA42E2A" w14:textId="1B5D00FF" w:rsidR="00DB7C1D" w:rsidRPr="00DB7C1D" w:rsidRDefault="00DB7C1D" w:rsidP="00DB7C1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lang w:val="es-US"/>
        </w:rPr>
      </w:pPr>
      <w:r w:rsidRPr="00DB7C1D">
        <w:rPr>
          <w:rFonts w:ascii="Tahoma" w:hAnsi="Tahoma" w:cs="Tahoma"/>
          <w:color w:val="70AD47" w:themeColor="accent6"/>
        </w:rPr>
        <w:t>En compartido | VIP City Tour San José</w:t>
      </w:r>
      <w:r w:rsidRPr="00DB7C1D">
        <w:rPr>
          <w:rFonts w:ascii="Tahoma" w:hAnsi="Tahoma" w:cs="Tahoma"/>
          <w:color w:val="70AD47" w:themeColor="accent6"/>
          <w:lang w:val="es-US"/>
        </w:rPr>
        <w:t xml:space="preserve"> </w:t>
      </w:r>
    </w:p>
    <w:p w14:paraId="090D434D" w14:textId="6E8BC417" w:rsidR="00BE08F2" w:rsidRPr="00965851" w:rsidRDefault="00BE08F2"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41B14A45" w14:textId="52E15CEF" w:rsidR="00BE08F2" w:rsidRPr="00DB7C1D" w:rsidRDefault="00DB7C1D" w:rsidP="00DB7C1D">
      <w:pPr>
        <w:jc w:val="both"/>
        <w:rPr>
          <w:rFonts w:ascii="Tahoma" w:hAnsi="Tahoma" w:cs="Tahoma"/>
          <w:lang w:val="es-US"/>
        </w:rPr>
      </w:pPr>
      <w:r w:rsidRPr="002B718D">
        <w:rPr>
          <w:rFonts w:ascii="Tahoma" w:hAnsi="Tahoma" w:cs="Tahoma"/>
          <w:b/>
          <w:bCs/>
          <w:lang w:val="es-US"/>
        </w:rPr>
        <w:t>El VIP City Bus ofrece un recorrido único por la ciudad de San José, Costa Rica.</w:t>
      </w:r>
      <w:r w:rsidRPr="00DB7C1D">
        <w:rPr>
          <w:rFonts w:ascii="Tahoma" w:hAnsi="Tahoma" w:cs="Tahoma"/>
          <w:lang w:val="es-US"/>
        </w:rPr>
        <w:t xml:space="preserve"> El tour comienza con el traslado desde los hoteles en cómodas microbuses hacia el centro de la ciudad, donde un autobús de dos pisos con vistas panorámicas estará esperando para iniciar la experiencia.</w:t>
      </w:r>
      <w:r>
        <w:rPr>
          <w:rFonts w:ascii="Tahoma" w:hAnsi="Tahoma" w:cs="Tahoma"/>
          <w:lang w:val="es-US"/>
        </w:rPr>
        <w:t xml:space="preserve"> </w:t>
      </w:r>
      <w:r w:rsidRPr="00DB7C1D">
        <w:rPr>
          <w:rFonts w:ascii="Tahoma" w:hAnsi="Tahoma" w:cs="Tahoma"/>
          <w:lang w:val="es-US"/>
        </w:rPr>
        <w:t>El recorrido incluye la bienvenida por parte de un guía y un equipo ataviado con vestimenta tradicional, quienes recibirán a los visitantes con un cóctel local de bienvenida. Durante el trayecto, se compartirá información histórica y cultural sobre los principales atractivos de San José.</w:t>
      </w:r>
      <w:r>
        <w:rPr>
          <w:rFonts w:ascii="Tahoma" w:hAnsi="Tahoma" w:cs="Tahoma"/>
          <w:lang w:val="es-US"/>
        </w:rPr>
        <w:t xml:space="preserve"> </w:t>
      </w:r>
      <w:r w:rsidRPr="00DB7C1D">
        <w:rPr>
          <w:rFonts w:ascii="Tahoma" w:hAnsi="Tahoma" w:cs="Tahoma"/>
          <w:lang w:val="es-US"/>
        </w:rPr>
        <w:t xml:space="preserve">Entre las paradas destacadas se encuentran el Museo de Arte Costarricense (Salón Dorado), el Mercado Central para compras, el Lobby del Teatro Nacional, el majestuoso Museo de Oro y el Monumento Nacional. </w:t>
      </w:r>
      <w:r w:rsidRPr="002B718D">
        <w:rPr>
          <w:rFonts w:ascii="Tahoma" w:hAnsi="Tahoma" w:cs="Tahoma"/>
          <w:b/>
          <w:bCs/>
          <w:lang w:val="es-US"/>
        </w:rPr>
        <w:t>Además, se incluyen degustaciones de licor nacional,</w:t>
      </w:r>
      <w:r w:rsidRPr="00DB7C1D">
        <w:rPr>
          <w:rFonts w:ascii="Tahoma" w:hAnsi="Tahoma" w:cs="Tahoma"/>
          <w:lang w:val="es-US"/>
        </w:rPr>
        <w:t xml:space="preserve"> vistas panorámicas de los lugares más emblemáticos de la ciudad, y la </w:t>
      </w:r>
      <w:r w:rsidRPr="002B718D">
        <w:rPr>
          <w:rFonts w:ascii="Tahoma" w:hAnsi="Tahoma" w:cs="Tahoma"/>
          <w:b/>
          <w:bCs/>
          <w:lang w:val="es-US"/>
        </w:rPr>
        <w:t>oportunidad de disfrutar de un almuerzo típico</w:t>
      </w:r>
      <w:r w:rsidRPr="00DB7C1D">
        <w:rPr>
          <w:rFonts w:ascii="Tahoma" w:hAnsi="Tahoma" w:cs="Tahoma"/>
          <w:lang w:val="es-US"/>
        </w:rPr>
        <w:t>. Todo esto acompañado de música folklórica en el confort del autobús.</w:t>
      </w:r>
      <w:r>
        <w:rPr>
          <w:rFonts w:ascii="Tahoma" w:hAnsi="Tahoma" w:cs="Tahoma"/>
          <w:lang w:val="es-US"/>
        </w:rPr>
        <w:t xml:space="preserve"> </w:t>
      </w:r>
      <w:r w:rsidRPr="00DB7C1D">
        <w:rPr>
          <w:rFonts w:ascii="Tahoma" w:hAnsi="Tahoma" w:cs="Tahoma"/>
          <w:lang w:val="es-US"/>
        </w:rPr>
        <w:t>El VIP City Bus combina cultura, historia y gastronomía para brindar una experiencia inolvidable en San José.</w:t>
      </w:r>
    </w:p>
    <w:p w14:paraId="4FA7CA01" w14:textId="77777777" w:rsidR="00DB7C1D" w:rsidRDefault="00DB7C1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2067741E" w14:textId="77777777" w:rsidR="00DB7C1D" w:rsidRPr="00DB7C1D" w:rsidRDefault="00DB7C1D" w:rsidP="00DB7C1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6A71877B" w14:textId="655E20F4" w:rsidR="00DB7C1D" w:rsidRPr="00437CDB" w:rsidRDefault="00DB7C1D" w:rsidP="00DB7C1D">
      <w:pPr>
        <w:pStyle w:val="Prrafodelista"/>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437CDB">
        <w:rPr>
          <w:rFonts w:ascii="Tahoma" w:hAnsi="Tahoma" w:cs="Tahoma"/>
          <w:b/>
          <w:bCs/>
          <w:lang w:val="es-US"/>
        </w:rPr>
        <w:t>Coctel de bienvenida, entrada al Estadio Nacional, guía bilingüe, música folclórica, almuerzo típico, transporte (ida y vuelta), caminatas y visitas interactivas.</w:t>
      </w:r>
    </w:p>
    <w:p w14:paraId="02D766AB" w14:textId="77777777" w:rsidR="00DB7C1D" w:rsidRDefault="00DB7C1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7665EE03" w14:textId="77777777" w:rsidR="00DB7C1D" w:rsidRDefault="00DB7C1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348904D7" w14:textId="77777777" w:rsidR="00DB7C1D" w:rsidRDefault="00DB7C1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497AFED3" w14:textId="4B692315" w:rsidR="00BE08F2" w:rsidRDefault="00BE08F2"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lastRenderedPageBreak/>
        <w:t xml:space="preserve">DÍA 3 – </w:t>
      </w:r>
      <w:r w:rsidR="00DB7C1D" w:rsidRPr="00DB7C1D">
        <w:rPr>
          <w:rFonts w:ascii="Tahoma" w:hAnsi="Tahoma" w:cs="Tahoma"/>
          <w:b/>
          <w:bCs/>
          <w:color w:val="70AD47" w:themeColor="accent6"/>
          <w:sz w:val="28"/>
          <w:szCs w:val="28"/>
          <w:lang w:val="es-AR"/>
        </w:rPr>
        <w:t>SAN JOSÉ</w:t>
      </w:r>
      <w:r w:rsidRPr="00965851">
        <w:rPr>
          <w:rFonts w:ascii="Tahoma" w:eastAsia="Times New Roman" w:hAnsi="Tahoma" w:cs="Tahoma"/>
          <w:b/>
          <w:bCs/>
          <w:color w:val="70AD47" w:themeColor="accent6"/>
          <w:kern w:val="0"/>
          <w:sz w:val="28"/>
          <w:szCs w:val="28"/>
          <w14:ligatures w14:val="none"/>
        </w:rPr>
        <w:t xml:space="preserve"> </w:t>
      </w:r>
    </w:p>
    <w:p w14:paraId="3ED8E609" w14:textId="57DE547B" w:rsidR="00DB7C1D" w:rsidRPr="00965851" w:rsidRDefault="00DB7C1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DB7C1D">
        <w:rPr>
          <w:rFonts w:ascii="Tahoma" w:hAnsi="Tahoma" w:cs="Tahoma"/>
          <w:color w:val="70AD47" w:themeColor="accent6"/>
        </w:rPr>
        <w:t xml:space="preserve">En compartido | </w:t>
      </w:r>
      <w:r w:rsidRPr="00DB7C1D">
        <w:rPr>
          <w:rFonts w:ascii="Tahoma" w:hAnsi="Tahoma" w:cs="Tahoma"/>
          <w:color w:val="70AD47" w:themeColor="accent6"/>
          <w:lang w:val="es-US"/>
        </w:rPr>
        <w:t xml:space="preserve">Tour a </w:t>
      </w:r>
      <w:proofErr w:type="spellStart"/>
      <w:r w:rsidRPr="00DB7C1D">
        <w:rPr>
          <w:rFonts w:ascii="Tahoma" w:hAnsi="Tahoma" w:cs="Tahoma"/>
          <w:color w:val="70AD47" w:themeColor="accent6"/>
          <w:lang w:val="es-US"/>
        </w:rPr>
        <w:t>Doka</w:t>
      </w:r>
      <w:proofErr w:type="spellEnd"/>
      <w:r w:rsidRPr="00DB7C1D">
        <w:rPr>
          <w:rFonts w:ascii="Tahoma" w:hAnsi="Tahoma" w:cs="Tahoma"/>
          <w:color w:val="70AD47" w:themeColor="accent6"/>
          <w:lang w:val="es-US"/>
        </w:rPr>
        <w:t>, Volcán Poás y Catarata La Paz</w:t>
      </w:r>
    </w:p>
    <w:p w14:paraId="0E8EC29E" w14:textId="77777777" w:rsidR="00BE08F2" w:rsidRPr="00965851" w:rsidRDefault="00BE08F2" w:rsidP="00BE08F2">
      <w:pPr>
        <w:pStyle w:val="NormalWeb"/>
        <w:shd w:val="clear" w:color="auto" w:fill="FFFFFF"/>
        <w:spacing w:before="0" w:beforeAutospacing="0" w:after="0" w:afterAutospacing="0"/>
        <w:rPr>
          <w:rFonts w:ascii="Tahoma" w:hAnsi="Tahoma" w:cs="Tahoma"/>
          <w:color w:val="70AD47" w:themeColor="accent6"/>
          <w:sz w:val="28"/>
          <w:szCs w:val="28"/>
        </w:rPr>
      </w:pPr>
    </w:p>
    <w:p w14:paraId="0E282C69" w14:textId="27F8D9DE" w:rsidR="00DB7C1D" w:rsidRPr="00437CDB" w:rsidRDefault="00DB7C1D" w:rsidP="00DB7C1D">
      <w:pPr>
        <w:jc w:val="both"/>
        <w:rPr>
          <w:rFonts w:ascii="Tahoma" w:hAnsi="Tahoma" w:cs="Tahoma"/>
          <w:b/>
          <w:bCs/>
          <w:lang w:val="es-US"/>
        </w:rPr>
      </w:pPr>
      <w:r w:rsidRPr="002B718D">
        <w:rPr>
          <w:rFonts w:ascii="Tahoma" w:hAnsi="Tahoma" w:cs="Tahoma"/>
          <w:b/>
          <w:bCs/>
          <w:lang w:val="es-US"/>
        </w:rPr>
        <w:t xml:space="preserve">El recorrido inicia en la finca de café </w:t>
      </w:r>
      <w:proofErr w:type="spellStart"/>
      <w:r w:rsidRPr="002B718D">
        <w:rPr>
          <w:rFonts w:ascii="Tahoma" w:hAnsi="Tahoma" w:cs="Tahoma"/>
          <w:b/>
          <w:bCs/>
          <w:lang w:val="es-US"/>
        </w:rPr>
        <w:t>Doka</w:t>
      </w:r>
      <w:proofErr w:type="spellEnd"/>
      <w:r w:rsidRPr="002B718D">
        <w:rPr>
          <w:rFonts w:ascii="Tahoma" w:hAnsi="Tahoma" w:cs="Tahoma"/>
          <w:b/>
          <w:bCs/>
          <w:lang w:val="es-US"/>
        </w:rPr>
        <w:t xml:space="preserve"> </w:t>
      </w:r>
      <w:proofErr w:type="spellStart"/>
      <w:r w:rsidRPr="002B718D">
        <w:rPr>
          <w:rFonts w:ascii="Tahoma" w:hAnsi="Tahoma" w:cs="Tahoma"/>
          <w:b/>
          <w:bCs/>
          <w:lang w:val="es-US"/>
        </w:rPr>
        <w:t>Coffee</w:t>
      </w:r>
      <w:proofErr w:type="spellEnd"/>
      <w:r w:rsidRPr="002B718D">
        <w:rPr>
          <w:rFonts w:ascii="Tahoma" w:hAnsi="Tahoma" w:cs="Tahoma"/>
          <w:b/>
          <w:bCs/>
          <w:lang w:val="es-US"/>
        </w:rPr>
        <w:t xml:space="preserve"> Estate</w:t>
      </w:r>
      <w:r w:rsidRPr="00DB7C1D">
        <w:rPr>
          <w:rFonts w:ascii="Tahoma" w:hAnsi="Tahoma" w:cs="Tahoma"/>
          <w:lang w:val="es-US"/>
        </w:rPr>
        <w:t>, donde se ofrece un desayuno típico en un entorno rodeado de naturaleza. Posteriormente, se realiza un tour guiado por una auténtica plantación de café, en el cual se explican las técnicas tradicionales utilizadas para producir algunos de los cafés más reconocidos de Costa Rica y del mundo. Durante la experiencia, se ilustra de manera práctica el proceso completo de cultivo, cosecha y tostado del "Grano de Oro", culminando con una degustación de este exquisito producto.</w:t>
      </w:r>
      <w:r w:rsidR="002B718D">
        <w:rPr>
          <w:rFonts w:ascii="Tahoma" w:hAnsi="Tahoma" w:cs="Tahoma"/>
          <w:lang w:val="es-US"/>
        </w:rPr>
        <w:t xml:space="preserve"> </w:t>
      </w:r>
      <w:r w:rsidRPr="002B718D">
        <w:rPr>
          <w:rFonts w:ascii="Tahoma" w:hAnsi="Tahoma" w:cs="Tahoma"/>
          <w:b/>
          <w:bCs/>
          <w:lang w:val="es-US"/>
        </w:rPr>
        <w:t>A continuación, el viaje continúa hacia el Parque Nacional Volcán Poás,</w:t>
      </w:r>
      <w:r w:rsidRPr="00DB7C1D">
        <w:rPr>
          <w:rFonts w:ascii="Tahoma" w:hAnsi="Tahoma" w:cs="Tahoma"/>
          <w:lang w:val="es-US"/>
        </w:rPr>
        <w:t xml:space="preserve"> caracterizado por su cambio notable en la temperatura y la exuberante vegetación propia del bosque nuboso.</w:t>
      </w:r>
      <w:r w:rsidR="002B718D">
        <w:rPr>
          <w:rFonts w:ascii="Tahoma" w:hAnsi="Tahoma" w:cs="Tahoma"/>
          <w:lang w:val="es-US"/>
        </w:rPr>
        <w:t xml:space="preserve"> </w:t>
      </w:r>
      <w:r w:rsidRPr="00DB7C1D">
        <w:rPr>
          <w:rFonts w:ascii="Tahoma" w:hAnsi="Tahoma" w:cs="Tahoma"/>
          <w:lang w:val="es-US"/>
        </w:rPr>
        <w:t>El Volcán Poás, un estratovolcán activo con una altura de 2,708 metros, destaca por su impresionante cráter principal, que mide más de un kilómetro de diámetro y 320 metros de profundidad. Desde 1828, se han registrado 40 erupciones, incluida una en abril de 2017.</w:t>
      </w:r>
      <w:r w:rsidR="002B718D">
        <w:rPr>
          <w:rFonts w:ascii="Tahoma" w:hAnsi="Tahoma" w:cs="Tahoma"/>
          <w:lang w:val="es-US"/>
        </w:rPr>
        <w:t xml:space="preserve"> </w:t>
      </w:r>
      <w:r w:rsidRPr="00437CDB">
        <w:rPr>
          <w:rFonts w:ascii="Tahoma" w:hAnsi="Tahoma" w:cs="Tahoma"/>
          <w:b/>
          <w:bCs/>
          <w:lang w:val="es-US"/>
        </w:rPr>
        <w:t>En el parque, los visitantes tienen la oportunidad de contemplar el cráter con sus fumarolas de azufre</w:t>
      </w:r>
      <w:r w:rsidRPr="00437CDB">
        <w:rPr>
          <w:rFonts w:ascii="Tahoma" w:hAnsi="Tahoma" w:cs="Tahoma"/>
          <w:b/>
          <w:bCs/>
          <w:lang w:val="es-US"/>
        </w:rPr>
        <w:t>.</w:t>
      </w:r>
    </w:p>
    <w:p w14:paraId="6DADE3CA" w14:textId="77777777" w:rsidR="00BE08F2" w:rsidRDefault="00BE08F2"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7BAE256E" w14:textId="77777777" w:rsidR="002B718D" w:rsidRPr="00DB7C1D" w:rsidRDefault="002B718D" w:rsidP="002B718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11AB8230" w14:textId="5A8AC7AE" w:rsidR="002B718D" w:rsidRPr="00437CDB" w:rsidRDefault="002B718D" w:rsidP="002B718D">
      <w:pPr>
        <w:pStyle w:val="Prrafodelista"/>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AR"/>
        </w:rPr>
      </w:pPr>
      <w:r w:rsidRPr="00437CDB">
        <w:rPr>
          <w:rFonts w:ascii="Tahoma" w:hAnsi="Tahoma" w:cs="Tahoma"/>
          <w:b/>
          <w:bCs/>
          <w:color w:val="000000" w:themeColor="text1"/>
          <w:lang w:val="es-US"/>
        </w:rPr>
        <w:t>Transporte, guía, desayuno, entrada al Parque Nacional y almuerzo.</w:t>
      </w:r>
    </w:p>
    <w:p w14:paraId="6F48C638" w14:textId="77777777" w:rsidR="002B718D" w:rsidRDefault="002B718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43089F37" w14:textId="3A6ACF5B" w:rsidR="00BE08F2" w:rsidRPr="00965851" w:rsidRDefault="00BE08F2"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DÍA 4 –</w:t>
      </w:r>
      <w:r w:rsidRPr="00965851">
        <w:rPr>
          <w:rFonts w:ascii="Tahoma" w:hAnsi="Tahoma" w:cs="Tahoma"/>
          <w:color w:val="70AD47" w:themeColor="accent6"/>
          <w:sz w:val="28"/>
          <w:szCs w:val="28"/>
        </w:rPr>
        <w:t xml:space="preserve"> </w:t>
      </w:r>
      <w:r w:rsidR="002B718D" w:rsidRPr="002B718D">
        <w:rPr>
          <w:rFonts w:ascii="Tahoma" w:hAnsi="Tahoma" w:cs="Tahoma"/>
          <w:b/>
          <w:bCs/>
          <w:color w:val="70AD47" w:themeColor="accent6"/>
          <w:sz w:val="28"/>
          <w:szCs w:val="28"/>
        </w:rPr>
        <w:t>SAN JOSÉ - SALIDA</w:t>
      </w:r>
    </w:p>
    <w:p w14:paraId="3CD0CAEF" w14:textId="77777777" w:rsidR="00BE08F2" w:rsidRDefault="00BE08F2"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p>
    <w:p w14:paraId="51BBB4EF" w14:textId="09931363" w:rsidR="00BE08F2" w:rsidRPr="00437CDB" w:rsidRDefault="002B718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437CDB">
        <w:rPr>
          <w:rFonts w:ascii="Tahoma" w:hAnsi="Tahoma" w:cs="Tahoma"/>
          <w:b/>
          <w:bCs/>
          <w:lang w:val="es-US"/>
        </w:rPr>
        <w:t xml:space="preserve">Un vehículo privado le proporcionará un traslado desde su hotel al aeropuerto de San José hoy. Salida del aeropuerto internacional. </w:t>
      </w:r>
    </w:p>
    <w:p w14:paraId="66D084B0" w14:textId="77777777" w:rsidR="002B718D" w:rsidRDefault="002B718D" w:rsidP="00BE08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0"/>
          <w:szCs w:val="20"/>
          <w:lang w:val="es-US"/>
        </w:rPr>
      </w:pPr>
    </w:p>
    <w:p w14:paraId="6C115670" w14:textId="77777777" w:rsidR="002B718D" w:rsidRPr="00DB7C1D" w:rsidRDefault="002B718D" w:rsidP="002B718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74C95D68" w14:textId="097A7C0B" w:rsidR="002B718D" w:rsidRPr="00437CDB" w:rsidRDefault="002B718D" w:rsidP="002B718D">
      <w:pPr>
        <w:pStyle w:val="Prrafodelista"/>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lang w:val="es-AR"/>
        </w:rPr>
      </w:pPr>
      <w:r w:rsidRPr="00437CDB">
        <w:rPr>
          <w:rFonts w:ascii="Tahoma" w:hAnsi="Tahoma" w:cs="Tahoma"/>
          <w:b/>
          <w:bCs/>
          <w:lang w:val="es-US"/>
        </w:rPr>
        <w:t>Traslado Privado de San José al Aeropuerto Internacional</w:t>
      </w:r>
      <w:r w:rsidRPr="00437CDB">
        <w:rPr>
          <w:rFonts w:ascii="Tahoma" w:hAnsi="Tahoma" w:cs="Tahoma"/>
          <w:b/>
          <w:bCs/>
          <w:lang w:val="es-US"/>
        </w:rPr>
        <w:t>.</w:t>
      </w:r>
    </w:p>
    <w:p w14:paraId="222CABAB" w14:textId="77777777" w:rsidR="00BE08F2" w:rsidRDefault="00BE08F2" w:rsidP="00BE08F2">
      <w:pPr>
        <w:jc w:val="both"/>
        <w:rPr>
          <w:rFonts w:ascii="Tahoma" w:hAnsi="Tahoma" w:cs="Tahoma"/>
          <w:color w:val="70AD47" w:themeColor="accent6"/>
          <w:shd w:val="clear" w:color="auto" w:fill="FFFFFF"/>
        </w:rPr>
      </w:pPr>
    </w:p>
    <w:p w14:paraId="26C29285" w14:textId="77777777" w:rsidR="00BE08F2" w:rsidRPr="00965851" w:rsidRDefault="00BE08F2" w:rsidP="00BE08F2">
      <w:pPr>
        <w:jc w:val="both"/>
        <w:rPr>
          <w:rFonts w:ascii="Tahoma" w:hAnsi="Tahoma" w:cs="Tahoma"/>
          <w:color w:val="70AD47" w:themeColor="accent6"/>
          <w:shd w:val="clear" w:color="auto" w:fill="FFFFFF"/>
        </w:rPr>
      </w:pPr>
      <w:r w:rsidRPr="00965851">
        <w:rPr>
          <w:rFonts w:ascii="Tahoma" w:hAnsi="Tahoma" w:cs="Tahoma"/>
          <w:color w:val="70AD47" w:themeColor="accent6"/>
          <w:shd w:val="clear" w:color="auto" w:fill="FFFFFF"/>
        </w:rPr>
        <w:t>Fin de nuestros servicios.</w:t>
      </w:r>
    </w:p>
    <w:p w14:paraId="117BB22A" w14:textId="77777777" w:rsidR="00BE08F2" w:rsidRDefault="00BE08F2" w:rsidP="00BE08F2">
      <w:pPr>
        <w:widowControl w:val="0"/>
        <w:autoSpaceDE w:val="0"/>
        <w:autoSpaceDN w:val="0"/>
        <w:adjustRightInd w:val="0"/>
        <w:ind w:right="87"/>
        <w:jc w:val="both"/>
        <w:rPr>
          <w:rFonts w:ascii="Tahoma" w:hAnsi="Tahoma" w:cs="Tahoma"/>
          <w:b/>
          <w:bCs/>
          <w:color w:val="942093"/>
          <w:sz w:val="28"/>
          <w:szCs w:val="28"/>
          <w:u w:val="single"/>
          <w:lang w:val="es-ES_tradnl"/>
        </w:rPr>
      </w:pPr>
    </w:p>
    <w:p w14:paraId="6116E3AA" w14:textId="77777777" w:rsidR="00437CDB" w:rsidRDefault="00437CDB" w:rsidP="00BE08F2">
      <w:pPr>
        <w:rPr>
          <w:rFonts w:ascii="Tahoma" w:hAnsi="Tahoma" w:cs="Tahoma"/>
          <w:b/>
          <w:bCs/>
          <w:color w:val="70AD47" w:themeColor="accent6"/>
          <w:sz w:val="28"/>
          <w:szCs w:val="28"/>
          <w:u w:val="single"/>
        </w:rPr>
      </w:pPr>
    </w:p>
    <w:p w14:paraId="288083C5" w14:textId="77777777" w:rsidR="00437CDB" w:rsidRDefault="00437CDB" w:rsidP="00BE08F2">
      <w:pPr>
        <w:rPr>
          <w:rFonts w:ascii="Tahoma" w:hAnsi="Tahoma" w:cs="Tahoma"/>
          <w:b/>
          <w:bCs/>
          <w:color w:val="70AD47" w:themeColor="accent6"/>
          <w:sz w:val="28"/>
          <w:szCs w:val="28"/>
          <w:u w:val="single"/>
        </w:rPr>
      </w:pPr>
    </w:p>
    <w:p w14:paraId="516EB16D" w14:textId="4628DBAE" w:rsidR="00BE08F2" w:rsidRPr="002B718D" w:rsidRDefault="002B718D" w:rsidP="00BE08F2">
      <w:pPr>
        <w:rPr>
          <w:rFonts w:ascii="Tahoma" w:hAnsi="Tahoma" w:cs="Tahoma"/>
          <w:b/>
          <w:bCs/>
          <w:color w:val="70AD47" w:themeColor="accent6"/>
          <w:sz w:val="28"/>
          <w:szCs w:val="28"/>
          <w:u w:val="single"/>
        </w:rPr>
      </w:pPr>
      <w:r w:rsidRPr="002B718D">
        <w:rPr>
          <w:rFonts w:ascii="Tahoma" w:hAnsi="Tahoma" w:cs="Tahoma"/>
          <w:b/>
          <w:bCs/>
          <w:color w:val="70AD47" w:themeColor="accent6"/>
          <w:sz w:val="28"/>
          <w:szCs w:val="28"/>
          <w:u w:val="single"/>
        </w:rPr>
        <w:t>Notas importantes:</w:t>
      </w:r>
    </w:p>
    <w:p w14:paraId="1E9976F8" w14:textId="77777777" w:rsidR="00BE08F2" w:rsidRDefault="00BE08F2" w:rsidP="00BE08F2">
      <w:pPr>
        <w:rPr>
          <w:rFonts w:ascii="Tahoma" w:hAnsi="Tahoma" w:cs="Tahoma"/>
          <w:b/>
          <w:bCs/>
          <w:color w:val="000000" w:themeColor="text1"/>
          <w:u w:val="single"/>
        </w:rPr>
      </w:pPr>
    </w:p>
    <w:p w14:paraId="39C91756" w14:textId="4668FD2E" w:rsidR="002B718D" w:rsidRPr="002B718D" w:rsidRDefault="002B718D" w:rsidP="002B718D">
      <w:pPr>
        <w:pStyle w:val="Prrafodelista"/>
        <w:numPr>
          <w:ilvl w:val="0"/>
          <w:numId w:val="11"/>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Los precios se indican en dólares estadounidenses</w:t>
      </w:r>
      <w:r>
        <w:rPr>
          <w:rFonts w:ascii="Tahoma" w:hAnsi="Tahoma" w:cs="Tahoma"/>
          <w:lang w:val="es-US"/>
        </w:rPr>
        <w:t>.</w:t>
      </w:r>
    </w:p>
    <w:p w14:paraId="72911289" w14:textId="77777777" w:rsidR="002B718D" w:rsidRPr="002B718D" w:rsidRDefault="002B718D" w:rsidP="002B718D">
      <w:pPr>
        <w:pStyle w:val="Prrafodelista"/>
        <w:numPr>
          <w:ilvl w:val="0"/>
          <w:numId w:val="11"/>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Los precios se basan en el número mínimo de participantes de pago previamente informado.</w:t>
      </w:r>
    </w:p>
    <w:p w14:paraId="564217C7" w14:textId="77777777" w:rsidR="002B718D" w:rsidRPr="002B718D" w:rsidRDefault="002B718D" w:rsidP="002B718D">
      <w:pPr>
        <w:pStyle w:val="Prrafodelista"/>
        <w:numPr>
          <w:ilvl w:val="0"/>
          <w:numId w:val="11"/>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Si el número mínimo de participantes de pago cambia, las tarifas también cambiarían.</w:t>
      </w:r>
    </w:p>
    <w:p w14:paraId="6C725A66" w14:textId="5EEA1C07" w:rsidR="002B718D" w:rsidRPr="002B718D" w:rsidRDefault="002B718D" w:rsidP="002B718D">
      <w:pPr>
        <w:pStyle w:val="Prrafodelista"/>
        <w:numPr>
          <w:ilvl w:val="0"/>
          <w:numId w:val="11"/>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Se trata de un presupuesto, no de una reserva. Tenga en cuenta que todos los presupuestos están sujetos a disponibilidad en el momento de la reserva y no pueden garantizarse hasta que se reciba el pago. Tenga en cuenta que los pagos con tarjeta de crédito están sujetos a gastos de tramitación.</w:t>
      </w:r>
    </w:p>
    <w:p w14:paraId="0075CFCE" w14:textId="77777777" w:rsidR="00BE08F2" w:rsidRDefault="00BE08F2" w:rsidP="00BE08F2">
      <w:pPr>
        <w:jc w:val="center"/>
        <w:rPr>
          <w:rFonts w:ascii="Tahoma" w:hAnsi="Tahoma" w:cs="Tahoma"/>
          <w:b/>
          <w:bCs/>
          <w:color w:val="000000" w:themeColor="text1"/>
          <w:u w:val="single"/>
        </w:rPr>
      </w:pPr>
    </w:p>
    <w:p w14:paraId="42B1BECB" w14:textId="77777777" w:rsidR="00BE08F2" w:rsidRDefault="00BE08F2" w:rsidP="00BE08F2">
      <w:pPr>
        <w:jc w:val="center"/>
        <w:rPr>
          <w:rFonts w:ascii="Tahoma" w:hAnsi="Tahoma" w:cs="Tahoma"/>
          <w:b/>
          <w:bCs/>
          <w:color w:val="000000" w:themeColor="text1"/>
          <w:u w:val="single"/>
        </w:rPr>
      </w:pPr>
    </w:p>
    <w:p w14:paraId="78D4E7E5" w14:textId="77777777" w:rsidR="00437CDB" w:rsidRDefault="00437CDB" w:rsidP="00BE08F2">
      <w:pPr>
        <w:jc w:val="center"/>
        <w:rPr>
          <w:rFonts w:ascii="Tahoma" w:hAnsi="Tahoma" w:cs="Tahoma"/>
          <w:b/>
          <w:bCs/>
          <w:color w:val="000000" w:themeColor="text1"/>
          <w:u w:val="single"/>
        </w:rPr>
      </w:pPr>
    </w:p>
    <w:p w14:paraId="693A5286" w14:textId="77777777" w:rsidR="00437CDB" w:rsidRDefault="00437CDB" w:rsidP="00BE08F2">
      <w:pPr>
        <w:jc w:val="center"/>
        <w:rPr>
          <w:rFonts w:ascii="Tahoma" w:hAnsi="Tahoma" w:cs="Tahoma"/>
          <w:b/>
          <w:bCs/>
          <w:color w:val="000000" w:themeColor="text1"/>
          <w:u w:val="single"/>
        </w:rPr>
      </w:pPr>
    </w:p>
    <w:p w14:paraId="3796D745" w14:textId="77777777" w:rsidR="00437CDB" w:rsidRDefault="00437CDB" w:rsidP="00BE08F2">
      <w:pPr>
        <w:jc w:val="center"/>
        <w:rPr>
          <w:rFonts w:ascii="Tahoma" w:hAnsi="Tahoma" w:cs="Tahoma"/>
          <w:b/>
          <w:bCs/>
          <w:color w:val="000000" w:themeColor="text1"/>
          <w:u w:val="single"/>
        </w:rPr>
      </w:pPr>
    </w:p>
    <w:p w14:paraId="4DD1E15E" w14:textId="77777777" w:rsidR="00437CDB" w:rsidRDefault="00437CDB" w:rsidP="00BE08F2">
      <w:pPr>
        <w:jc w:val="center"/>
        <w:rPr>
          <w:rFonts w:ascii="Tahoma" w:hAnsi="Tahoma" w:cs="Tahoma"/>
          <w:b/>
          <w:bCs/>
          <w:color w:val="000000" w:themeColor="text1"/>
          <w:u w:val="single"/>
        </w:rPr>
      </w:pPr>
    </w:p>
    <w:p w14:paraId="7D7594A8" w14:textId="654BE312" w:rsidR="00DF11FC" w:rsidRDefault="00BE08F2" w:rsidP="00437CDB">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sectPr w:rsidR="00DF11FC" w:rsidSect="00BE08F2">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8649D"/>
    <w:multiLevelType w:val="hybridMultilevel"/>
    <w:tmpl w:val="B3D81680"/>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16487E84"/>
    <w:multiLevelType w:val="hybridMultilevel"/>
    <w:tmpl w:val="4E68446C"/>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883197A"/>
    <w:multiLevelType w:val="hybridMultilevel"/>
    <w:tmpl w:val="D70803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43627FD"/>
    <w:multiLevelType w:val="hybridMultilevel"/>
    <w:tmpl w:val="8C4E01A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4" w15:restartNumberingAfterBreak="0">
    <w:nsid w:val="38FE394F"/>
    <w:multiLevelType w:val="hybridMultilevel"/>
    <w:tmpl w:val="8B282108"/>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5" w15:restartNumberingAfterBreak="0">
    <w:nsid w:val="3A906F9E"/>
    <w:multiLevelType w:val="hybridMultilevel"/>
    <w:tmpl w:val="7B34D73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6" w15:restartNumberingAfterBreak="0">
    <w:nsid w:val="3BDB79C5"/>
    <w:multiLevelType w:val="hybridMultilevel"/>
    <w:tmpl w:val="318E8570"/>
    <w:lvl w:ilvl="0" w:tplc="B69C233E">
      <w:start w:val="1"/>
      <w:numFmt w:val="bullet"/>
      <w:lvlText w:val=""/>
      <w:lvlJc w:val="left"/>
      <w:pPr>
        <w:ind w:left="720" w:hanging="360"/>
      </w:pPr>
      <w:rPr>
        <w:rFonts w:ascii="Symbol" w:hAnsi="Symbol" w:hint="default"/>
        <w:b w:val="0"/>
        <w:bCs w:val="0"/>
        <w:color w:val="70AD47" w:themeColor="accent6"/>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446E671C"/>
    <w:multiLevelType w:val="hybridMultilevel"/>
    <w:tmpl w:val="B2A0546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4E2A634C"/>
    <w:multiLevelType w:val="hybridMultilevel"/>
    <w:tmpl w:val="08A85E7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5EC44C91"/>
    <w:multiLevelType w:val="hybridMultilevel"/>
    <w:tmpl w:val="28DA766C"/>
    <w:lvl w:ilvl="0" w:tplc="377286B6">
      <w:start w:val="1"/>
      <w:numFmt w:val="bullet"/>
      <w:lvlText w:val=""/>
      <w:lvlJc w:val="left"/>
      <w:pPr>
        <w:ind w:left="720" w:hanging="360"/>
      </w:pPr>
      <w:rPr>
        <w:rFonts w:ascii="Symbol" w:hAnsi="Symbol" w:hint="default"/>
        <w:color w:val="000000" w:themeColor="tex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73850F43"/>
    <w:multiLevelType w:val="hybridMultilevel"/>
    <w:tmpl w:val="285EF548"/>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6"/>
  </w:num>
  <w:num w:numId="2" w16cid:durableId="352608444">
    <w:abstractNumId w:val="8"/>
  </w:num>
  <w:num w:numId="3" w16cid:durableId="8459711">
    <w:abstractNumId w:val="10"/>
  </w:num>
  <w:num w:numId="4" w16cid:durableId="1260606136">
    <w:abstractNumId w:val="2"/>
  </w:num>
  <w:num w:numId="5" w16cid:durableId="1689016634">
    <w:abstractNumId w:val="4"/>
  </w:num>
  <w:num w:numId="6" w16cid:durableId="1393430987">
    <w:abstractNumId w:val="5"/>
  </w:num>
  <w:num w:numId="7" w16cid:durableId="1834030861">
    <w:abstractNumId w:val="0"/>
  </w:num>
  <w:num w:numId="8" w16cid:durableId="253317971">
    <w:abstractNumId w:val="9"/>
  </w:num>
  <w:num w:numId="9" w16cid:durableId="1488981276">
    <w:abstractNumId w:val="1"/>
  </w:num>
  <w:num w:numId="10" w16cid:durableId="256868157">
    <w:abstractNumId w:val="3"/>
  </w:num>
  <w:num w:numId="11" w16cid:durableId="15897736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8F2"/>
    <w:rsid w:val="000953EC"/>
    <w:rsid w:val="002B718D"/>
    <w:rsid w:val="003406FC"/>
    <w:rsid w:val="003514CF"/>
    <w:rsid w:val="00437CDB"/>
    <w:rsid w:val="00736149"/>
    <w:rsid w:val="008C186F"/>
    <w:rsid w:val="00BE08F2"/>
    <w:rsid w:val="00C55038"/>
    <w:rsid w:val="00CE6A5B"/>
    <w:rsid w:val="00DB7C1D"/>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69646"/>
  <w15:chartTrackingRefBased/>
  <w15:docId w15:val="{85ABAF61-82A2-C946-9128-5A1E3A370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08F2"/>
    <w:rPr>
      <w:rFonts w:eastAsiaTheme="minorEastAsia"/>
      <w:lang w:eastAsia="es-ES_tradnl"/>
    </w:rPr>
  </w:style>
  <w:style w:type="paragraph" w:styleId="Ttulo1">
    <w:name w:val="heading 1"/>
    <w:basedOn w:val="Normal"/>
    <w:next w:val="Normal"/>
    <w:link w:val="Ttulo1Car"/>
    <w:uiPriority w:val="9"/>
    <w:qFormat/>
    <w:rsid w:val="00BE08F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BE08F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BE08F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BE08F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BE08F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BE08F2"/>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E08F2"/>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E08F2"/>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E08F2"/>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E08F2"/>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BE08F2"/>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BE08F2"/>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BE08F2"/>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BE08F2"/>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BE08F2"/>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BE08F2"/>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BE08F2"/>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BE08F2"/>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BE08F2"/>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E08F2"/>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BE08F2"/>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E08F2"/>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BE08F2"/>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BE08F2"/>
    <w:rPr>
      <w:i/>
      <w:iCs/>
      <w:color w:val="404040" w:themeColor="text1" w:themeTint="BF"/>
      <w:lang w:val="es-ES_tradnl"/>
    </w:rPr>
  </w:style>
  <w:style w:type="paragraph" w:styleId="Prrafodelista">
    <w:name w:val="List Paragraph"/>
    <w:basedOn w:val="Normal"/>
    <w:uiPriority w:val="34"/>
    <w:qFormat/>
    <w:rsid w:val="00BE08F2"/>
    <w:pPr>
      <w:ind w:left="720"/>
      <w:contextualSpacing/>
    </w:pPr>
  </w:style>
  <w:style w:type="character" w:styleId="nfasisintenso">
    <w:name w:val="Intense Emphasis"/>
    <w:basedOn w:val="Fuentedeprrafopredeter"/>
    <w:uiPriority w:val="21"/>
    <w:qFormat/>
    <w:rsid w:val="00BE08F2"/>
    <w:rPr>
      <w:i/>
      <w:iCs/>
      <w:color w:val="2F5496" w:themeColor="accent1" w:themeShade="BF"/>
    </w:rPr>
  </w:style>
  <w:style w:type="paragraph" w:styleId="Citadestacada">
    <w:name w:val="Intense Quote"/>
    <w:basedOn w:val="Normal"/>
    <w:next w:val="Normal"/>
    <w:link w:val="CitadestacadaCar"/>
    <w:uiPriority w:val="30"/>
    <w:qFormat/>
    <w:rsid w:val="00BE08F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E08F2"/>
    <w:rPr>
      <w:i/>
      <w:iCs/>
      <w:color w:val="2F5496" w:themeColor="accent1" w:themeShade="BF"/>
      <w:lang w:val="es-ES_tradnl"/>
    </w:rPr>
  </w:style>
  <w:style w:type="character" w:styleId="Referenciaintensa">
    <w:name w:val="Intense Reference"/>
    <w:basedOn w:val="Fuentedeprrafopredeter"/>
    <w:uiPriority w:val="32"/>
    <w:qFormat/>
    <w:rsid w:val="00BE08F2"/>
    <w:rPr>
      <w:b/>
      <w:bCs/>
      <w:smallCaps/>
      <w:color w:val="2F5496" w:themeColor="accent1" w:themeShade="BF"/>
      <w:spacing w:val="5"/>
    </w:rPr>
  </w:style>
  <w:style w:type="paragraph" w:styleId="NormalWeb">
    <w:name w:val="Normal (Web)"/>
    <w:basedOn w:val="Normal"/>
    <w:uiPriority w:val="99"/>
    <w:unhideWhenUsed/>
    <w:rsid w:val="00BE08F2"/>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BE08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E08F2"/>
    <w:pPr>
      <w:autoSpaceDE w:val="0"/>
      <w:autoSpaceDN w:val="0"/>
      <w:adjustRightInd w:val="0"/>
    </w:pPr>
    <w:rPr>
      <w:rFonts w:ascii="Calibri" w:hAnsi="Calibri" w:cs="Calibri"/>
      <w:color w:val="000000"/>
      <w:kern w:val="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3</Pages>
  <Words>794</Words>
  <Characters>4369</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2</cp:revision>
  <dcterms:created xsi:type="dcterms:W3CDTF">2025-06-11T20:32:00Z</dcterms:created>
  <dcterms:modified xsi:type="dcterms:W3CDTF">2025-06-11T21:38:00Z</dcterms:modified>
</cp:coreProperties>
</file>