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AAD55" w14:textId="0613CD92" w:rsidR="00882071" w:rsidRPr="000D4B0A" w:rsidRDefault="00BD682E" w:rsidP="00882071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6E396A98" wp14:editId="6E42C17F">
            <wp:simplePos x="0" y="0"/>
            <wp:positionH relativeFrom="page">
              <wp:posOffset>370205</wp:posOffset>
            </wp:positionH>
            <wp:positionV relativeFrom="paragraph">
              <wp:posOffset>5715</wp:posOffset>
            </wp:positionV>
            <wp:extent cx="7034530" cy="2146935"/>
            <wp:effectExtent l="0" t="0" r="1270" b="0"/>
            <wp:wrapTopAndBottom/>
            <wp:docPr id="1421080902" name="Drawing 0" descr="180ff9ada-e254-4d7e-8916-334f6d352f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80ff9ada-e254-4d7e-8916-334f6d352f6c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53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2071">
        <w:rPr>
          <w:rFonts w:ascii="Arimo" w:eastAsia="Arimo" w:hAnsi="Arimo" w:cs="Arimo"/>
          <w:color w:val="000000"/>
        </w:rPr>
        <w:t xml:space="preserve"> </w:t>
      </w:r>
      <w:r w:rsidR="00882071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390C261B" wp14:editId="221EB52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5E60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065E60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4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882071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882071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LLEGADA A ATENAS </w:t>
      </w:r>
    </w:p>
    <w:p w14:paraId="7B0879AF" w14:textId="0A4FB011" w:rsidR="00882071" w:rsidRDefault="00882071" w:rsidP="00882071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 w:rsidR="00065E60">
        <w:rPr>
          <w:rFonts w:ascii="Tahoma" w:hAnsi="Tahoma" w:cs="Tahoma"/>
          <w:color w:val="7916A8"/>
          <w:sz w:val="20"/>
          <w:szCs w:val="20"/>
        </w:rPr>
        <w:t>abril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 a octubre</w:t>
      </w:r>
      <w:r w:rsidR="00065E60"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2025: </w:t>
      </w:r>
      <w:r w:rsidR="00065E60">
        <w:rPr>
          <w:rFonts w:ascii="Tahoma" w:hAnsi="Tahoma" w:cs="Tahoma"/>
          <w:color w:val="7916A8"/>
          <w:sz w:val="20"/>
          <w:szCs w:val="20"/>
        </w:rPr>
        <w:t>diariamente (excepto llegada el lunes).</w:t>
      </w:r>
    </w:p>
    <w:p w14:paraId="0F311D52" w14:textId="55408CE1" w:rsidR="00882071" w:rsidRPr="00115CA9" w:rsidRDefault="00882071" w:rsidP="00882071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 w:rsidR="00065E60">
        <w:rPr>
          <w:rFonts w:ascii="Tahoma" w:hAnsi="Tahoma" w:cs="Tahoma"/>
          <w:color w:val="7916A8"/>
          <w:sz w:val="20"/>
          <w:szCs w:val="20"/>
        </w:rPr>
        <w:t xml:space="preserve">noviembre </w:t>
      </w:r>
      <w:r w:rsidR="00065E60" w:rsidRPr="00065E60">
        <w:rPr>
          <w:rFonts w:ascii="Tahoma" w:hAnsi="Tahoma" w:cs="Tahoma"/>
          <w:b/>
          <w:bCs/>
          <w:color w:val="7916A8"/>
          <w:sz w:val="20"/>
          <w:szCs w:val="20"/>
        </w:rPr>
        <w:t>2025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 a </w:t>
      </w:r>
      <w:r w:rsidR="00065E60">
        <w:rPr>
          <w:rFonts w:ascii="Tahoma" w:hAnsi="Tahoma" w:cs="Tahoma"/>
          <w:color w:val="7916A8"/>
          <w:sz w:val="20"/>
          <w:szCs w:val="20"/>
        </w:rPr>
        <w:t xml:space="preserve">marzo </w:t>
      </w:r>
      <w:r w:rsidR="00065E60" w:rsidRPr="00065E60">
        <w:rPr>
          <w:rFonts w:ascii="Tahoma" w:hAnsi="Tahoma" w:cs="Tahoma"/>
          <w:b/>
          <w:bCs/>
          <w:color w:val="7916A8"/>
          <w:sz w:val="20"/>
          <w:szCs w:val="20"/>
        </w:rPr>
        <w:t>2026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: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cada </w:t>
      </w:r>
      <w:r w:rsidR="00065E60">
        <w:rPr>
          <w:rFonts w:ascii="Tahoma" w:hAnsi="Tahoma" w:cs="Tahoma"/>
          <w:color w:val="7916A8"/>
          <w:sz w:val="20"/>
          <w:szCs w:val="20"/>
        </w:rPr>
        <w:t>martes y miércoles</w:t>
      </w:r>
      <w:r w:rsidRPr="00115CA9">
        <w:rPr>
          <w:rFonts w:ascii="Tahoma" w:hAnsi="Tahoma" w:cs="Tahoma"/>
          <w:color w:val="7916A8"/>
          <w:sz w:val="20"/>
          <w:szCs w:val="20"/>
        </w:rPr>
        <w:t>.</w:t>
      </w:r>
    </w:p>
    <w:p w14:paraId="6A3E9818" w14:textId="77777777" w:rsidR="00882071" w:rsidRPr="000D4B0A" w:rsidRDefault="00882071" w:rsidP="00882071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703E9E3D" w14:textId="057A0B83" w:rsidR="00882071" w:rsidRDefault="00882071" w:rsidP="00882071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2D498B43" w14:textId="557D5D7B" w:rsidR="00882071" w:rsidRPr="00102416" w:rsidRDefault="00882071" w:rsidP="00882071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verano </w:t>
      </w:r>
      <w:r w:rsidR="00065E60">
        <w:rPr>
          <w:rFonts w:ascii="Tahoma" w:hAnsi="Tahoma" w:cs="Tahoma"/>
          <w:color w:val="767171" w:themeColor="background2" w:themeShade="80"/>
          <w:sz w:val="22"/>
          <w:szCs w:val="22"/>
        </w:rPr>
        <w:t>e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invierno*</w:t>
      </w:r>
    </w:p>
    <w:p w14:paraId="797061FA" w14:textId="6DFAE636" w:rsidR="00882071" w:rsidRPr="00102416" w:rsidRDefault="00882071" w:rsidP="0088207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76BAF73" w14:textId="5B69F756" w:rsidR="00882071" w:rsidRPr="00102416" w:rsidRDefault="00882071" w:rsidP="0088207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2936C3BE" w14:textId="70CED152" w:rsidR="00882071" w:rsidRPr="00102416" w:rsidRDefault="00882071" w:rsidP="0088207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183665" wp14:editId="2EEB6E06">
                <wp:simplePos x="0" y="0"/>
                <wp:positionH relativeFrom="column">
                  <wp:posOffset>1020445</wp:posOffset>
                </wp:positionH>
                <wp:positionV relativeFrom="paragraph">
                  <wp:posOffset>87876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425850" w14:textId="5AFD5968" w:rsidR="00882071" w:rsidRPr="000D4B0A" w:rsidRDefault="00882071" w:rsidP="0088207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DELFOS </w:t>
                            </w:r>
                            <w:r w:rsidR="00065E6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–</w:t>
                            </w: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</w:t>
                            </w:r>
                            <w:r w:rsidR="00065E6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EGINA – POROS - HYDRA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F18366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5pt;margin-top:6.9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" fillcolor="white [3201]" stroked="f" strokeweight=".5pt">
                <v:textbox>
                  <w:txbxContent>
                    <w:p w14:paraId="63425850" w14:textId="5AFD5968" w:rsidR="00882071" w:rsidRPr="000D4B0A" w:rsidRDefault="00882071" w:rsidP="0088207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DELFOS </w:t>
                      </w:r>
                      <w:r w:rsidR="00065E60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–</w:t>
                      </w: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</w:t>
                      </w:r>
                      <w:r w:rsidR="00065E60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EGINA – POROS - HYDRA</w:t>
                      </w:r>
                    </w:p>
                  </w:txbxContent>
                </v:textbox>
              </v:shape>
            </w:pict>
          </mc:Fallback>
        </mc:AlternateContent>
      </w:r>
    </w:p>
    <w:p w14:paraId="35001841" w14:textId="31933BD5" w:rsidR="00882071" w:rsidRPr="00102416" w:rsidRDefault="00882071" w:rsidP="00882071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5FAF5359" w14:textId="18C0A333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41D6016" w14:textId="180B8376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5FC1544" w14:textId="77777777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42C8B369" w14:textId="77777777" w:rsidR="00882071" w:rsidRPr="000D4B0A" w:rsidRDefault="00882071" w:rsidP="00882071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28979797" w14:textId="77777777" w:rsidR="00882071" w:rsidRPr="006C0682" w:rsidRDefault="00882071" w:rsidP="00882071">
      <w:pPr>
        <w:rPr>
          <w:b/>
          <w:bCs/>
        </w:rPr>
      </w:pPr>
    </w:p>
    <w:p w14:paraId="5A9F4A87" w14:textId="35BCA1AB" w:rsidR="00882071" w:rsidRPr="006C0682" w:rsidRDefault="00065E60" w:rsidP="0088207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4</w:t>
      </w:r>
      <w:r w:rsidR="00882071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 con alojamiento y </w:t>
      </w:r>
      <w:r w:rsidR="00882071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="00882071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2BFB129B" w14:textId="3D80F0B0" w:rsidR="00882071" w:rsidRPr="006C0682" w:rsidRDefault="00882071" w:rsidP="0088207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Visita de la ciudad de Atenas de medio día con Acrópolis</w:t>
      </w:r>
      <w:r w:rsidR="00F30012">
        <w:rPr>
          <w:rFonts w:ascii="Tahoma" w:eastAsiaTheme="minorHAnsi" w:hAnsi="Tahoma" w:cs="Tahoma"/>
          <w:kern w:val="0"/>
          <w:lang w:val="es-ES_tradnl" w:eastAsia="en-US"/>
        </w:rPr>
        <w:t xml:space="preserve"> incluido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, sin el nuevo museo. </w:t>
      </w:r>
    </w:p>
    <w:p w14:paraId="5A059DEC" w14:textId="01F4D5C8" w:rsidR="00882071" w:rsidRDefault="00065E60" w:rsidP="0088207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Día completo de visita a Delfos con almuerzo incluido (o Argólida)</w:t>
      </w:r>
      <w:r w:rsidR="00882071" w:rsidRPr="00065E60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</w:p>
    <w:p w14:paraId="0500FE3F" w14:textId="74F59C1F" w:rsidR="00065E60" w:rsidRPr="00065E60" w:rsidRDefault="00065E60" w:rsidP="0088207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065E60">
        <w:rPr>
          <w:rFonts w:ascii="Tahoma" w:eastAsiaTheme="minorHAnsi" w:hAnsi="Tahoma" w:cs="Tahoma"/>
          <w:b/>
          <w:bCs/>
          <w:kern w:val="0"/>
          <w:lang w:val="es-ES_tradnl" w:eastAsia="en-US"/>
        </w:rPr>
        <w:t>Crucero de 1 día por la Islas Griegas de Egina, Poros e Hydra, almuerzo incluido.</w:t>
      </w:r>
    </w:p>
    <w:p w14:paraId="248849DE" w14:textId="77777777" w:rsidR="00882071" w:rsidRPr="006C0682" w:rsidRDefault="00882071" w:rsidP="0088207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Entradas a sitios arqueológicos y museos con guía. </w:t>
      </w:r>
    </w:p>
    <w:p w14:paraId="1B86890A" w14:textId="3EE5A663" w:rsidR="00882071" w:rsidRPr="006C0682" w:rsidRDefault="00882071" w:rsidP="00882071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134411BD" w14:textId="188FE0C3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35692F9E" w14:textId="2A2CF945" w:rsidR="00882071" w:rsidRPr="000D4B0A" w:rsidRDefault="00882071" w:rsidP="00882071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1F547D78" w14:textId="66D9B889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75E197F" w14:textId="77777777" w:rsidR="00882071" w:rsidRDefault="00882071" w:rsidP="0088207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 internacionales y domésticos.  </w:t>
      </w:r>
    </w:p>
    <w:p w14:paraId="4004D9C1" w14:textId="77777777" w:rsidR="00882071" w:rsidRDefault="00882071" w:rsidP="0088207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6B51B7CD" w14:textId="77777777" w:rsidR="00882071" w:rsidRPr="00B0247C" w:rsidRDefault="00882071" w:rsidP="00882071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39052F68" w14:textId="77777777" w:rsidR="00882071" w:rsidRPr="006C0682" w:rsidRDefault="00882071" w:rsidP="00882071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16F86CE5" w14:textId="56A44DD6" w:rsidR="00882071" w:rsidRPr="006C0682" w:rsidRDefault="00882071" w:rsidP="00882071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Propinas</w:t>
      </w:r>
      <w:r w:rsidR="000A3E62">
        <w:rPr>
          <w:rFonts w:ascii="Tahoma" w:hAnsi="Tahoma" w:cs="Tahoma"/>
          <w:color w:val="000000" w:themeColor="text1"/>
        </w:rPr>
        <w:t>.</w:t>
      </w:r>
      <w:r w:rsidRPr="003B50F5">
        <w:rPr>
          <w:rFonts w:ascii="Tahoma" w:hAnsi="Tahoma" w:cs="Tahoma"/>
          <w:color w:val="000000" w:themeColor="text1"/>
        </w:rPr>
        <w:t xml:space="preserve"> </w:t>
      </w:r>
    </w:p>
    <w:p w14:paraId="537644F0" w14:textId="77777777" w:rsidR="00882071" w:rsidRPr="0042767A" w:rsidRDefault="00882071" w:rsidP="00882071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7B3F8A6B" w14:textId="77777777" w:rsidR="00882071" w:rsidRPr="00115CA9" w:rsidRDefault="00882071" w:rsidP="00882071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4FAE25E7" w14:textId="77777777" w:rsidR="00882071" w:rsidRPr="0042767A" w:rsidRDefault="00882071" w:rsidP="0088207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66F0F27F" w14:textId="77777777" w:rsidR="00882071" w:rsidRPr="00AC2117" w:rsidRDefault="00882071" w:rsidP="0088207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7082A802" w14:textId="77777777" w:rsidR="000A3E62" w:rsidRDefault="000A3E62" w:rsidP="0088207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4493DB56" w14:textId="5F7446D7" w:rsidR="00882071" w:rsidRPr="006C0682" w:rsidRDefault="00882071" w:rsidP="0088207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  <w:r>
        <w:rPr>
          <w:rFonts w:ascii="Tahoma" w:eastAsiaTheme="minorHAnsi" w:hAnsi="Tahoma" w:cs="Tahoma"/>
          <w:color w:val="FF0000"/>
          <w:kern w:val="0"/>
          <w:lang w:val="es-ES_tradnl" w:eastAsia="en-US"/>
        </w:rPr>
        <w:lastRenderedPageBreak/>
        <w:t>*</w:t>
      </w:r>
      <w:r w:rsidRPr="006C0682">
        <w:rPr>
          <w:rFonts w:ascii="Tahoma" w:eastAsiaTheme="minorHAnsi" w:hAnsi="Tahoma" w:cs="Tahoma"/>
          <w:color w:val="FF0000"/>
          <w:kern w:val="0"/>
          <w:lang w:val="es-ES_tradnl" w:eastAsia="en-US"/>
        </w:rPr>
        <w:t>Por favor consulte los días que operan las excursiones durante invierno</w:t>
      </w:r>
      <w:r w:rsidR="000A3E62">
        <w:rPr>
          <w:rFonts w:ascii="Tahoma" w:eastAsiaTheme="minorHAnsi" w:hAnsi="Tahoma" w:cs="Tahoma"/>
          <w:color w:val="FF0000"/>
          <w:kern w:val="0"/>
          <w:lang w:val="es-ES_tradnl" w:eastAsia="en-US"/>
        </w:rPr>
        <w:t>*</w:t>
      </w:r>
      <w:r w:rsidRPr="006C0682">
        <w:rPr>
          <w:rFonts w:ascii="Tahoma" w:eastAsiaTheme="minorHAnsi" w:hAnsi="Tahoma" w:cs="Tahoma"/>
          <w:color w:val="FF0000"/>
          <w:kern w:val="0"/>
          <w:lang w:val="es-ES_tradnl" w:eastAsia="en-US"/>
        </w:rPr>
        <w:t>.</w:t>
      </w:r>
    </w:p>
    <w:p w14:paraId="77524CFA" w14:textId="77777777" w:rsidR="00882071" w:rsidRPr="000D4B0A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A217A5"/>
          <w:sz w:val="28"/>
          <w:szCs w:val="28"/>
          <w:u w:val="single"/>
          <w:lang w:val="en-US"/>
        </w:rPr>
      </w:pPr>
    </w:p>
    <w:p w14:paraId="2B6011C0" w14:textId="77777777" w:rsidR="00882071" w:rsidRPr="000D4B0A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TARIFAS EN EUROS POR PERSONA    </w:t>
      </w:r>
    </w:p>
    <w:p w14:paraId="1F95C10D" w14:textId="77777777" w:rsidR="00882071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234F83FA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82071" w:rsidRPr="000D4B0A" w14:paraId="19420BD1" w14:textId="77777777" w:rsidTr="000C05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3C86C50B" w14:textId="07742783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F30012" w:rsidRPr="00F30012">
              <w:rPr>
                <w:rFonts w:ascii="Tahoma" w:hAnsi="Tahoma" w:cs="Tahoma"/>
                <w:color w:val="7030A0"/>
              </w:rPr>
              <w:t>02/09/2025 - 29/10/2025</w:t>
            </w:r>
          </w:p>
        </w:tc>
      </w:tr>
      <w:tr w:rsidR="00882071" w:rsidRPr="005C7077" w14:paraId="18933065" w14:textId="77777777" w:rsidTr="000C0582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5CC1C15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25E0C39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D07C231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DB1C9B0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F30012" w:rsidRPr="002A50BA" w14:paraId="25570946" w14:textId="77777777" w:rsidTr="00E307B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1B442CB" w14:textId="77777777" w:rsidR="00F30012" w:rsidRPr="000D4B0A" w:rsidRDefault="00F30012" w:rsidP="00F3001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5B73571C" w14:textId="61E87211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830</w:t>
            </w:r>
          </w:p>
        </w:tc>
        <w:tc>
          <w:tcPr>
            <w:tcW w:w="2550" w:type="dxa"/>
            <w:vAlign w:val="center"/>
          </w:tcPr>
          <w:p w14:paraId="72E1C68E" w14:textId="43F349ED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745</w:t>
            </w:r>
          </w:p>
        </w:tc>
        <w:tc>
          <w:tcPr>
            <w:tcW w:w="2556" w:type="dxa"/>
            <w:vAlign w:val="center"/>
          </w:tcPr>
          <w:p w14:paraId="5A8B1950" w14:textId="54336D17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1145</w:t>
            </w:r>
          </w:p>
        </w:tc>
      </w:tr>
      <w:tr w:rsidR="00F30012" w:rsidRPr="002A50BA" w14:paraId="1EAA7130" w14:textId="77777777" w:rsidTr="00E307B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70B9BE6" w14:textId="77777777" w:rsidR="00F30012" w:rsidRPr="000D4B0A" w:rsidRDefault="00F30012" w:rsidP="00F3001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33687563" w14:textId="15C216A6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1035</w:t>
            </w:r>
          </w:p>
        </w:tc>
        <w:tc>
          <w:tcPr>
            <w:tcW w:w="2550" w:type="dxa"/>
            <w:vAlign w:val="center"/>
          </w:tcPr>
          <w:p w14:paraId="496C1E99" w14:textId="57B43B43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895</w:t>
            </w:r>
          </w:p>
        </w:tc>
        <w:tc>
          <w:tcPr>
            <w:tcW w:w="2556" w:type="dxa"/>
            <w:vAlign w:val="center"/>
          </w:tcPr>
          <w:p w14:paraId="53DE9FEF" w14:textId="458599C8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1635</w:t>
            </w:r>
          </w:p>
        </w:tc>
      </w:tr>
      <w:tr w:rsidR="00F30012" w:rsidRPr="002A50BA" w14:paraId="67FE9BFD" w14:textId="77777777" w:rsidTr="00E307B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BC4FE5B" w14:textId="77777777" w:rsidR="00F30012" w:rsidRPr="000D4B0A" w:rsidRDefault="00F30012" w:rsidP="00F3001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1F5E9A37" w14:textId="4D335082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1295</w:t>
            </w:r>
          </w:p>
        </w:tc>
        <w:tc>
          <w:tcPr>
            <w:tcW w:w="2550" w:type="dxa"/>
            <w:vAlign w:val="center"/>
          </w:tcPr>
          <w:p w14:paraId="0B4EE974" w14:textId="701F81DB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1080</w:t>
            </w:r>
          </w:p>
        </w:tc>
        <w:tc>
          <w:tcPr>
            <w:tcW w:w="2556" w:type="dxa"/>
            <w:vAlign w:val="center"/>
          </w:tcPr>
          <w:p w14:paraId="6D5EC6D4" w14:textId="311962D0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2030</w:t>
            </w:r>
          </w:p>
        </w:tc>
      </w:tr>
    </w:tbl>
    <w:p w14:paraId="2DB3252F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82071" w:rsidRPr="000D4B0A" w14:paraId="212FC6BB" w14:textId="77777777" w:rsidTr="000C05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CA6419B" w14:textId="55D0399E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F30012" w:rsidRPr="00F30012">
              <w:rPr>
                <w:rFonts w:ascii="Tahoma" w:hAnsi="Tahoma" w:cs="Tahoma"/>
                <w:color w:val="7030A0"/>
              </w:rPr>
              <w:t>01/07/2025 - 31/08/2025</w:t>
            </w:r>
          </w:p>
        </w:tc>
      </w:tr>
      <w:tr w:rsidR="00882071" w:rsidRPr="005C7077" w14:paraId="1D7A223E" w14:textId="77777777" w:rsidTr="000C0582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0E7AB3B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2A0D239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EAD9BBD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53C82FE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F30012" w:rsidRPr="002A50BA" w14:paraId="30AE2731" w14:textId="77777777" w:rsidTr="00E307B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1806170" w14:textId="77777777" w:rsidR="00F30012" w:rsidRPr="000D4B0A" w:rsidRDefault="00F30012" w:rsidP="00F3001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6526F960" w14:textId="7210CBF0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830</w:t>
            </w:r>
          </w:p>
        </w:tc>
        <w:tc>
          <w:tcPr>
            <w:tcW w:w="2550" w:type="dxa"/>
            <w:vAlign w:val="center"/>
          </w:tcPr>
          <w:p w14:paraId="2339C319" w14:textId="2A788DAF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745</w:t>
            </w:r>
          </w:p>
        </w:tc>
        <w:tc>
          <w:tcPr>
            <w:tcW w:w="2556" w:type="dxa"/>
            <w:vAlign w:val="center"/>
          </w:tcPr>
          <w:p w14:paraId="79FE6D25" w14:textId="4D8A102D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1145</w:t>
            </w:r>
          </w:p>
        </w:tc>
      </w:tr>
      <w:tr w:rsidR="00F30012" w:rsidRPr="002A50BA" w14:paraId="42D8C7F2" w14:textId="77777777" w:rsidTr="00E307B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4225B4B" w14:textId="77777777" w:rsidR="00F30012" w:rsidRPr="000D4B0A" w:rsidRDefault="00F30012" w:rsidP="00F3001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5151394" w14:textId="4D56D8EB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935</w:t>
            </w:r>
          </w:p>
        </w:tc>
        <w:tc>
          <w:tcPr>
            <w:tcW w:w="2550" w:type="dxa"/>
            <w:vAlign w:val="center"/>
          </w:tcPr>
          <w:p w14:paraId="249CEB9C" w14:textId="1BBBB9AC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835</w:t>
            </w:r>
          </w:p>
        </w:tc>
        <w:tc>
          <w:tcPr>
            <w:tcW w:w="2556" w:type="dxa"/>
            <w:vAlign w:val="center"/>
          </w:tcPr>
          <w:p w14:paraId="33078728" w14:textId="174F5E41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1440</w:t>
            </w:r>
          </w:p>
        </w:tc>
      </w:tr>
      <w:tr w:rsidR="00F30012" w:rsidRPr="002A50BA" w14:paraId="2E7E9033" w14:textId="77777777" w:rsidTr="00E307B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17B7485" w14:textId="77777777" w:rsidR="00F30012" w:rsidRPr="000D4B0A" w:rsidRDefault="00F30012" w:rsidP="00F3001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4831D17B" w14:textId="15A487D0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1245</w:t>
            </w:r>
          </w:p>
        </w:tc>
        <w:tc>
          <w:tcPr>
            <w:tcW w:w="2550" w:type="dxa"/>
            <w:vAlign w:val="center"/>
          </w:tcPr>
          <w:p w14:paraId="3A3E3A3E" w14:textId="3007A43B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1070</w:t>
            </w:r>
          </w:p>
        </w:tc>
        <w:tc>
          <w:tcPr>
            <w:tcW w:w="2556" w:type="dxa"/>
            <w:vAlign w:val="center"/>
          </w:tcPr>
          <w:p w14:paraId="004D3F35" w14:textId="4E0D6687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1930</w:t>
            </w:r>
          </w:p>
        </w:tc>
      </w:tr>
    </w:tbl>
    <w:p w14:paraId="486EB3FE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82071" w:rsidRPr="000D4B0A" w14:paraId="32A84856" w14:textId="77777777" w:rsidTr="000C05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9FBF9BA" w14:textId="5749A12D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F30012" w:rsidRPr="00F30012">
              <w:rPr>
                <w:rFonts w:ascii="Tahoma" w:hAnsi="Tahoma" w:cs="Tahoma"/>
                <w:color w:val="7030A0"/>
              </w:rPr>
              <w:t>04/11/2025 - 29/03/2026</w:t>
            </w:r>
          </w:p>
        </w:tc>
      </w:tr>
      <w:tr w:rsidR="00882071" w:rsidRPr="005C7077" w14:paraId="4201BF9A" w14:textId="77777777" w:rsidTr="000C0582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CEBD711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EA6A07B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96791E2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75546709" w14:textId="77777777" w:rsidR="00882071" w:rsidRPr="000D4B0A" w:rsidRDefault="00882071" w:rsidP="000C058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F30012" w:rsidRPr="002A50BA" w14:paraId="268EB81B" w14:textId="77777777" w:rsidTr="00E307B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8205009" w14:textId="77777777" w:rsidR="00F30012" w:rsidRPr="000D4B0A" w:rsidRDefault="00F30012" w:rsidP="00F3001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6AAB41FB" w14:textId="33FF4455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770</w:t>
            </w:r>
          </w:p>
        </w:tc>
        <w:tc>
          <w:tcPr>
            <w:tcW w:w="2550" w:type="dxa"/>
            <w:vAlign w:val="center"/>
          </w:tcPr>
          <w:p w14:paraId="470F3CC9" w14:textId="4444276C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695</w:t>
            </w:r>
          </w:p>
        </w:tc>
        <w:tc>
          <w:tcPr>
            <w:tcW w:w="2556" w:type="dxa"/>
            <w:vAlign w:val="center"/>
          </w:tcPr>
          <w:p w14:paraId="2E9BB580" w14:textId="0064A3C6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1030</w:t>
            </w:r>
          </w:p>
        </w:tc>
      </w:tr>
      <w:tr w:rsidR="00F30012" w:rsidRPr="002A50BA" w14:paraId="4FAA2211" w14:textId="77777777" w:rsidTr="00E307B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C39BE06" w14:textId="77777777" w:rsidR="00F30012" w:rsidRPr="000D4B0A" w:rsidRDefault="00F30012" w:rsidP="00F3001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E3BBA54" w14:textId="45C13FC6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885</w:t>
            </w:r>
          </w:p>
        </w:tc>
        <w:tc>
          <w:tcPr>
            <w:tcW w:w="2550" w:type="dxa"/>
            <w:vAlign w:val="center"/>
          </w:tcPr>
          <w:p w14:paraId="346813AA" w14:textId="3C2D6D01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835</w:t>
            </w:r>
          </w:p>
        </w:tc>
        <w:tc>
          <w:tcPr>
            <w:tcW w:w="2556" w:type="dxa"/>
            <w:vAlign w:val="center"/>
          </w:tcPr>
          <w:p w14:paraId="17C730DC" w14:textId="7AFEB093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1295</w:t>
            </w:r>
          </w:p>
        </w:tc>
      </w:tr>
      <w:tr w:rsidR="00F30012" w:rsidRPr="002A50BA" w14:paraId="3AD77D1C" w14:textId="77777777" w:rsidTr="00E307B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CE9BE37" w14:textId="77777777" w:rsidR="00F30012" w:rsidRPr="000D4B0A" w:rsidRDefault="00F30012" w:rsidP="00F3001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3E332E3B" w14:textId="78085C09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1130</w:t>
            </w:r>
          </w:p>
        </w:tc>
        <w:tc>
          <w:tcPr>
            <w:tcW w:w="2550" w:type="dxa"/>
            <w:vAlign w:val="center"/>
          </w:tcPr>
          <w:p w14:paraId="4C8156A3" w14:textId="1D3E7932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5"/>
                <w:sz w:val="20"/>
                <w:szCs w:val="20"/>
              </w:rPr>
              <w:t>930</w:t>
            </w:r>
          </w:p>
        </w:tc>
        <w:tc>
          <w:tcPr>
            <w:tcW w:w="2556" w:type="dxa"/>
            <w:vAlign w:val="center"/>
          </w:tcPr>
          <w:p w14:paraId="18E596D1" w14:textId="11856171" w:rsidR="00F30012" w:rsidRPr="00E307B3" w:rsidRDefault="00F30012" w:rsidP="00E307B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07B3">
              <w:rPr>
                <w:rFonts w:ascii="Tahoma" w:hAnsi="Tahoma" w:cs="Tahoma"/>
                <w:bCs/>
                <w:color w:val="3E3E3E"/>
                <w:spacing w:val="-4"/>
                <w:sz w:val="20"/>
                <w:szCs w:val="20"/>
              </w:rPr>
              <w:t>1710</w:t>
            </w:r>
          </w:p>
        </w:tc>
      </w:tr>
    </w:tbl>
    <w:p w14:paraId="77E762F3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02CC04EF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1EEF7058" w14:textId="77777777" w:rsidR="00882071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2B5A414" w14:textId="77777777" w:rsidR="00882071" w:rsidRPr="000D4B0A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6D647160" w14:textId="77777777" w:rsidR="00882071" w:rsidRPr="000D4B0A" w:rsidRDefault="00882071" w:rsidP="0088207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15E4F1C" w14:textId="77777777" w:rsidR="00882071" w:rsidRPr="000D4B0A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A0DB9EA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BA2308E" w14:textId="77777777" w:rsidR="00882071" w:rsidRPr="00E61254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782D9CA9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08E000E0" w14:textId="77777777" w:rsidR="00882071" w:rsidRPr="000D4B0A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148E400F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303C3925" w14:textId="667F0C16" w:rsidR="00882071" w:rsidRPr="00E61254" w:rsidRDefault="00882071" w:rsidP="0088207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E61254">
        <w:rPr>
          <w:rFonts w:ascii="Tahoma" w:eastAsiaTheme="minorHAnsi" w:hAnsi="Tahoma" w:cs="Tahoma"/>
          <w:kern w:val="0"/>
          <w:lang w:val="es-ES_tradnl" w:eastAsia="en-US"/>
        </w:rPr>
        <w:t>Visita panorámica de Atenas</w:t>
      </w:r>
      <w:r w:rsidR="000A3E62">
        <w:rPr>
          <w:rFonts w:ascii="Tahoma" w:eastAsiaTheme="minorHAnsi" w:hAnsi="Tahoma" w:cs="Tahoma"/>
          <w:kern w:val="0"/>
          <w:lang w:val="es-ES_tradnl" w:eastAsia="en-US"/>
        </w:rPr>
        <w:t xml:space="preserve"> incluyendo la visita a la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 Acrópolis, </w:t>
      </w:r>
      <w:r w:rsidRPr="00E61254">
        <w:rPr>
          <w:rFonts w:ascii="Tahoma" w:eastAsiaTheme="minorHAnsi" w:hAnsi="Tahoma" w:cs="Tahoma"/>
          <w:b/>
          <w:bCs/>
          <w:kern w:val="0"/>
          <w:lang w:val="es-ES_tradnl" w:eastAsia="en-US"/>
        </w:rPr>
        <w:t>resto del día libre.</w:t>
      </w:r>
      <w:r w:rsidRPr="00E61254">
        <w:rPr>
          <w:rFonts w:ascii="Tahoma" w:hAnsi="Tahoma" w:cs="Tahoma"/>
          <w:color w:val="000000" w:themeColor="text1"/>
        </w:rPr>
        <w:t> </w:t>
      </w:r>
    </w:p>
    <w:p w14:paraId="0758D6E2" w14:textId="59472D82" w:rsidR="00882071" w:rsidRPr="000D4B0A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3 – ATENAS – </w:t>
      </w:r>
      <w:r w:rsidR="000A3E6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DELFOS</w:t>
      </w:r>
    </w:p>
    <w:p w14:paraId="7638630E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5C8E30B3" w14:textId="5384685C" w:rsidR="000A3E62" w:rsidRPr="000A3E62" w:rsidRDefault="000A3E62" w:rsidP="000A3E62">
      <w:pPr>
        <w:spacing w:before="10" w:line="204" w:lineRule="auto"/>
        <w:ind w:right="1074"/>
        <w:jc w:val="both"/>
        <w:rPr>
          <w:rFonts w:ascii="Tahoma" w:hAnsi="Tahoma" w:cs="Tahoma"/>
          <w:b/>
        </w:rPr>
      </w:pPr>
      <w:r w:rsidRPr="000A3E62">
        <w:rPr>
          <w:rFonts w:ascii="Tahoma" w:hAnsi="Tahoma" w:cs="Tahoma"/>
          <w:b/>
          <w:color w:val="3A2E2A"/>
        </w:rPr>
        <w:t>Excursión de un día a Delfos</w:t>
      </w:r>
      <w:r w:rsidRPr="000A3E62">
        <w:rPr>
          <w:rFonts w:ascii="Tahoma" w:hAnsi="Tahoma" w:cs="Tahoma"/>
          <w:bCs/>
          <w:color w:val="3A2E2A"/>
        </w:rPr>
        <w:t>, considerado en su momento como el ombligo o centro del</w:t>
      </w:r>
      <w:r>
        <w:rPr>
          <w:rFonts w:ascii="Tahoma" w:hAnsi="Tahoma" w:cs="Tahoma"/>
          <w:bCs/>
          <w:color w:val="3A2E2A"/>
        </w:rPr>
        <w:t xml:space="preserve">  </w:t>
      </w:r>
      <w:r w:rsidRPr="000A3E62">
        <w:rPr>
          <w:rFonts w:ascii="Tahoma" w:hAnsi="Tahoma" w:cs="Tahoma"/>
          <w:bCs/>
          <w:color w:val="3A2E2A"/>
        </w:rPr>
        <w:t>mundo, visita al sitio</w:t>
      </w:r>
      <w:r w:rsidRPr="000A3E62">
        <w:rPr>
          <w:rFonts w:ascii="Tahoma" w:hAnsi="Tahoma" w:cs="Tahoma"/>
          <w:bCs/>
          <w:color w:val="3A2E2A"/>
          <w:spacing w:val="-3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arqueológico</w:t>
      </w:r>
      <w:r w:rsidRPr="000A3E62">
        <w:rPr>
          <w:rFonts w:ascii="Tahoma" w:hAnsi="Tahoma" w:cs="Tahoma"/>
          <w:bCs/>
          <w:color w:val="3A2E2A"/>
          <w:spacing w:val="-3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y</w:t>
      </w:r>
      <w:r w:rsidRPr="000A3E62">
        <w:rPr>
          <w:rFonts w:ascii="Tahoma" w:hAnsi="Tahoma" w:cs="Tahoma"/>
          <w:bCs/>
          <w:color w:val="3A2E2A"/>
          <w:spacing w:val="-4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al</w:t>
      </w:r>
      <w:r w:rsidRPr="000A3E62">
        <w:rPr>
          <w:rFonts w:ascii="Tahoma" w:hAnsi="Tahoma" w:cs="Tahoma"/>
          <w:bCs/>
          <w:color w:val="3A2E2A"/>
          <w:spacing w:val="-4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museo,</w:t>
      </w:r>
      <w:r w:rsidRPr="000A3E62">
        <w:rPr>
          <w:rFonts w:ascii="Tahoma" w:hAnsi="Tahoma" w:cs="Tahoma"/>
          <w:bCs/>
          <w:color w:val="3A2E2A"/>
          <w:spacing w:val="-5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así</w:t>
      </w:r>
      <w:r w:rsidRPr="000A3E62">
        <w:rPr>
          <w:rFonts w:ascii="Tahoma" w:hAnsi="Tahoma" w:cs="Tahoma"/>
          <w:bCs/>
          <w:color w:val="3A2E2A"/>
          <w:spacing w:val="-4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como</w:t>
      </w:r>
      <w:r w:rsidRPr="000A3E62">
        <w:rPr>
          <w:rFonts w:ascii="Tahoma" w:hAnsi="Tahoma" w:cs="Tahoma"/>
          <w:bCs/>
          <w:color w:val="3A2E2A"/>
          <w:spacing w:val="-3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al</w:t>
      </w:r>
      <w:r w:rsidRPr="000A3E62">
        <w:rPr>
          <w:rFonts w:ascii="Tahoma" w:hAnsi="Tahoma" w:cs="Tahoma"/>
          <w:bCs/>
          <w:color w:val="3A2E2A"/>
          <w:spacing w:val="-4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famoso</w:t>
      </w:r>
      <w:r w:rsidRPr="000A3E62">
        <w:rPr>
          <w:rFonts w:ascii="Tahoma" w:hAnsi="Tahoma" w:cs="Tahoma"/>
          <w:bCs/>
          <w:color w:val="3A2E2A"/>
          <w:spacing w:val="-3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Templo</w:t>
      </w:r>
      <w:r w:rsidRPr="000A3E62">
        <w:rPr>
          <w:rFonts w:ascii="Tahoma" w:hAnsi="Tahoma" w:cs="Tahoma"/>
          <w:bCs/>
          <w:color w:val="3A2E2A"/>
          <w:spacing w:val="-3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de</w:t>
      </w:r>
      <w:r w:rsidRPr="000A3E62">
        <w:rPr>
          <w:rFonts w:ascii="Tahoma" w:hAnsi="Tahoma" w:cs="Tahoma"/>
          <w:bCs/>
          <w:color w:val="3A2E2A"/>
          <w:spacing w:val="-3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Apolo.</w:t>
      </w:r>
      <w:r w:rsidRPr="000A3E62">
        <w:rPr>
          <w:rFonts w:ascii="Tahoma" w:hAnsi="Tahoma" w:cs="Tahoma"/>
          <w:bCs/>
          <w:color w:val="3A2E2A"/>
          <w:spacing w:val="-4"/>
        </w:rPr>
        <w:t xml:space="preserve"> </w:t>
      </w:r>
      <w:r w:rsidRPr="000A3E62">
        <w:rPr>
          <w:rFonts w:ascii="Tahoma" w:hAnsi="Tahoma" w:cs="Tahoma"/>
          <w:b/>
          <w:color w:val="3A2E2A"/>
        </w:rPr>
        <w:t>Almuerzo</w:t>
      </w:r>
      <w:r w:rsidRPr="000A3E62">
        <w:rPr>
          <w:rFonts w:ascii="Tahoma" w:hAnsi="Tahoma" w:cs="Tahoma"/>
          <w:b/>
          <w:color w:val="3A2E2A"/>
          <w:spacing w:val="-3"/>
        </w:rPr>
        <w:t xml:space="preserve">  </w:t>
      </w:r>
      <w:r w:rsidRPr="000A3E62">
        <w:rPr>
          <w:rFonts w:ascii="Tahoma" w:hAnsi="Tahoma" w:cs="Tahoma"/>
          <w:b/>
          <w:color w:val="3A2E2A"/>
        </w:rPr>
        <w:t>incluido</w:t>
      </w:r>
      <w:r w:rsidRPr="000A3E62">
        <w:rPr>
          <w:rFonts w:ascii="Tahoma" w:hAnsi="Tahoma" w:cs="Tahoma"/>
          <w:b/>
          <w:color w:val="3A2E2A"/>
          <w:spacing w:val="-3"/>
        </w:rPr>
        <w:t xml:space="preserve"> </w:t>
      </w:r>
      <w:r w:rsidRPr="000A3E62">
        <w:rPr>
          <w:rFonts w:ascii="Tahoma" w:hAnsi="Tahoma" w:cs="Tahoma"/>
          <w:b/>
          <w:color w:val="3A2E2A"/>
        </w:rPr>
        <w:t>durante</w:t>
      </w:r>
      <w:r w:rsidRPr="000A3E62">
        <w:rPr>
          <w:rFonts w:ascii="Tahoma" w:hAnsi="Tahoma" w:cs="Tahoma"/>
          <w:b/>
          <w:color w:val="3A2E2A"/>
          <w:spacing w:val="-3"/>
        </w:rPr>
        <w:t xml:space="preserve"> </w:t>
      </w:r>
      <w:r w:rsidRPr="000A3E62">
        <w:rPr>
          <w:rFonts w:ascii="Tahoma" w:hAnsi="Tahoma" w:cs="Tahoma"/>
          <w:b/>
          <w:color w:val="3A2E2A"/>
        </w:rPr>
        <w:t>el</w:t>
      </w:r>
      <w:r w:rsidRPr="000A3E62">
        <w:rPr>
          <w:rFonts w:ascii="Tahoma" w:hAnsi="Tahoma" w:cs="Tahoma"/>
          <w:b/>
          <w:color w:val="3A2E2A"/>
          <w:spacing w:val="-5"/>
        </w:rPr>
        <w:t xml:space="preserve"> </w:t>
      </w:r>
      <w:r w:rsidRPr="000A3E62">
        <w:rPr>
          <w:rFonts w:ascii="Tahoma" w:hAnsi="Tahoma" w:cs="Tahoma"/>
          <w:b/>
          <w:color w:val="3A2E2A"/>
        </w:rPr>
        <w:t>recorrido. Por la tarde regreso a Atenas.</w:t>
      </w:r>
    </w:p>
    <w:p w14:paraId="7DBAD7A5" w14:textId="77777777" w:rsidR="00882071" w:rsidRPr="000D4B0A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3EFDE4A" w14:textId="09FB161B" w:rsidR="00882071" w:rsidRPr="000B36E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0A3E62">
        <w:rPr>
          <w:rFonts w:ascii="Tahoma" w:hAnsi="Tahoma" w:cs="Tahoma"/>
          <w:b/>
          <w:bCs/>
          <w:color w:val="7916A8"/>
          <w:sz w:val="28"/>
          <w:szCs w:val="28"/>
        </w:rPr>
        <w:t>ATENAS – EGINA – POROS - HYDRA</w:t>
      </w:r>
    </w:p>
    <w:p w14:paraId="242F6E6A" w14:textId="77777777" w:rsidR="00882071" w:rsidRPr="000B36E1" w:rsidRDefault="00882071" w:rsidP="0088207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38B1D9FC" w14:textId="77777777" w:rsidR="000A3E62" w:rsidRPr="000A3E62" w:rsidRDefault="000A3E62" w:rsidP="000A3E62">
      <w:pPr>
        <w:spacing w:before="9" w:line="204" w:lineRule="auto"/>
        <w:ind w:right="1074"/>
        <w:jc w:val="both"/>
        <w:rPr>
          <w:rFonts w:ascii="Tahoma" w:hAnsi="Tahoma" w:cs="Tahoma"/>
          <w:bCs/>
        </w:rPr>
      </w:pPr>
      <w:r w:rsidRPr="000A3E62">
        <w:rPr>
          <w:rFonts w:ascii="Tahoma" w:hAnsi="Tahoma" w:cs="Tahoma"/>
          <w:b/>
          <w:color w:val="3A2E2A"/>
        </w:rPr>
        <w:t>Salida</w:t>
      </w:r>
      <w:r w:rsidRPr="000A3E62">
        <w:rPr>
          <w:rFonts w:ascii="Tahoma" w:hAnsi="Tahoma" w:cs="Tahoma"/>
          <w:b/>
          <w:color w:val="3A2E2A"/>
          <w:spacing w:val="-3"/>
        </w:rPr>
        <w:t xml:space="preserve"> </w:t>
      </w:r>
      <w:r w:rsidRPr="000A3E62">
        <w:rPr>
          <w:rFonts w:ascii="Tahoma" w:hAnsi="Tahoma" w:cs="Tahoma"/>
          <w:b/>
          <w:color w:val="3A2E2A"/>
        </w:rPr>
        <w:t>de</w:t>
      </w:r>
      <w:r w:rsidRPr="000A3E62">
        <w:rPr>
          <w:rFonts w:ascii="Tahoma" w:hAnsi="Tahoma" w:cs="Tahoma"/>
          <w:b/>
          <w:color w:val="3A2E2A"/>
          <w:spacing w:val="-2"/>
        </w:rPr>
        <w:t xml:space="preserve"> </w:t>
      </w:r>
      <w:r w:rsidRPr="000A3E62">
        <w:rPr>
          <w:rFonts w:ascii="Tahoma" w:hAnsi="Tahoma" w:cs="Tahoma"/>
          <w:b/>
          <w:color w:val="3A2E2A"/>
        </w:rPr>
        <w:t>su</w:t>
      </w:r>
      <w:r w:rsidRPr="000A3E62">
        <w:rPr>
          <w:rFonts w:ascii="Tahoma" w:hAnsi="Tahoma" w:cs="Tahoma"/>
          <w:b/>
          <w:color w:val="3A2E2A"/>
          <w:spacing w:val="-1"/>
        </w:rPr>
        <w:t xml:space="preserve"> </w:t>
      </w:r>
      <w:r w:rsidRPr="000A3E62">
        <w:rPr>
          <w:rFonts w:ascii="Tahoma" w:hAnsi="Tahoma" w:cs="Tahoma"/>
          <w:b/>
          <w:color w:val="3A2E2A"/>
        </w:rPr>
        <w:t>hotel</w:t>
      </w:r>
      <w:r w:rsidRPr="000A3E62">
        <w:rPr>
          <w:rFonts w:ascii="Tahoma" w:hAnsi="Tahoma" w:cs="Tahoma"/>
          <w:b/>
          <w:color w:val="3A2E2A"/>
          <w:spacing w:val="-4"/>
        </w:rPr>
        <w:t xml:space="preserve"> </w:t>
      </w:r>
      <w:r w:rsidRPr="000A3E62">
        <w:rPr>
          <w:rFonts w:ascii="Tahoma" w:hAnsi="Tahoma" w:cs="Tahoma"/>
          <w:b/>
          <w:color w:val="3A2E2A"/>
        </w:rPr>
        <w:t>por</w:t>
      </w:r>
      <w:r w:rsidRPr="000A3E62">
        <w:rPr>
          <w:rFonts w:ascii="Tahoma" w:hAnsi="Tahoma" w:cs="Tahoma"/>
          <w:b/>
          <w:color w:val="3A2E2A"/>
          <w:spacing w:val="-2"/>
        </w:rPr>
        <w:t xml:space="preserve"> </w:t>
      </w:r>
      <w:r w:rsidRPr="000A3E62">
        <w:rPr>
          <w:rFonts w:ascii="Tahoma" w:hAnsi="Tahoma" w:cs="Tahoma"/>
          <w:b/>
          <w:color w:val="3A2E2A"/>
        </w:rPr>
        <w:t>la</w:t>
      </w:r>
      <w:r w:rsidRPr="000A3E62">
        <w:rPr>
          <w:rFonts w:ascii="Tahoma" w:hAnsi="Tahoma" w:cs="Tahoma"/>
          <w:b/>
          <w:color w:val="3A2E2A"/>
          <w:spacing w:val="-3"/>
        </w:rPr>
        <w:t xml:space="preserve"> </w:t>
      </w:r>
      <w:r w:rsidRPr="000A3E62">
        <w:rPr>
          <w:rFonts w:ascii="Tahoma" w:hAnsi="Tahoma" w:cs="Tahoma"/>
          <w:b/>
          <w:color w:val="3A2E2A"/>
        </w:rPr>
        <w:t>mañana</w:t>
      </w:r>
      <w:r w:rsidRPr="000A3E62">
        <w:rPr>
          <w:rFonts w:ascii="Tahoma" w:hAnsi="Tahoma" w:cs="Tahoma"/>
          <w:b/>
          <w:color w:val="3A2E2A"/>
          <w:spacing w:val="-3"/>
        </w:rPr>
        <w:t xml:space="preserve"> </w:t>
      </w:r>
      <w:r w:rsidRPr="000A3E62">
        <w:rPr>
          <w:rFonts w:ascii="Tahoma" w:hAnsi="Tahoma" w:cs="Tahoma"/>
          <w:b/>
          <w:color w:val="3A2E2A"/>
        </w:rPr>
        <w:t>y</w:t>
      </w:r>
      <w:r w:rsidRPr="000A3E62">
        <w:rPr>
          <w:rFonts w:ascii="Tahoma" w:hAnsi="Tahoma" w:cs="Tahoma"/>
          <w:b/>
          <w:color w:val="3A2E2A"/>
          <w:spacing w:val="-3"/>
        </w:rPr>
        <w:t xml:space="preserve"> </w:t>
      </w:r>
      <w:r w:rsidRPr="000A3E62">
        <w:rPr>
          <w:rFonts w:ascii="Tahoma" w:hAnsi="Tahoma" w:cs="Tahoma"/>
          <w:b/>
          <w:color w:val="3A2E2A"/>
        </w:rPr>
        <w:t>traslado</w:t>
      </w:r>
      <w:r w:rsidRPr="000A3E62">
        <w:rPr>
          <w:rFonts w:ascii="Tahoma" w:hAnsi="Tahoma" w:cs="Tahoma"/>
          <w:b/>
          <w:color w:val="3A2E2A"/>
          <w:spacing w:val="-2"/>
        </w:rPr>
        <w:t xml:space="preserve"> </w:t>
      </w:r>
      <w:r w:rsidRPr="000A3E62">
        <w:rPr>
          <w:rFonts w:ascii="Tahoma" w:hAnsi="Tahoma" w:cs="Tahoma"/>
          <w:b/>
          <w:color w:val="3A2E2A"/>
        </w:rPr>
        <w:t>al</w:t>
      </w:r>
      <w:r w:rsidRPr="000A3E62">
        <w:rPr>
          <w:rFonts w:ascii="Tahoma" w:hAnsi="Tahoma" w:cs="Tahoma"/>
          <w:b/>
          <w:color w:val="3A2E2A"/>
          <w:spacing w:val="-3"/>
        </w:rPr>
        <w:t xml:space="preserve"> </w:t>
      </w:r>
      <w:r w:rsidRPr="000A3E62">
        <w:rPr>
          <w:rFonts w:ascii="Tahoma" w:hAnsi="Tahoma" w:cs="Tahoma"/>
          <w:b/>
          <w:color w:val="3A2E2A"/>
        </w:rPr>
        <w:t>Puerto</w:t>
      </w:r>
      <w:r w:rsidRPr="000A3E62">
        <w:rPr>
          <w:rFonts w:ascii="Tahoma" w:hAnsi="Tahoma" w:cs="Tahoma"/>
          <w:b/>
          <w:color w:val="3A2E2A"/>
          <w:spacing w:val="-1"/>
        </w:rPr>
        <w:t xml:space="preserve"> </w:t>
      </w:r>
      <w:r w:rsidRPr="000A3E62">
        <w:rPr>
          <w:rFonts w:ascii="Tahoma" w:hAnsi="Tahoma" w:cs="Tahoma"/>
          <w:b/>
          <w:color w:val="3A2E2A"/>
        </w:rPr>
        <w:t>del</w:t>
      </w:r>
      <w:r w:rsidRPr="000A3E62">
        <w:rPr>
          <w:rFonts w:ascii="Tahoma" w:hAnsi="Tahoma" w:cs="Tahoma"/>
          <w:b/>
          <w:color w:val="3A2E2A"/>
          <w:spacing w:val="-4"/>
        </w:rPr>
        <w:t xml:space="preserve"> </w:t>
      </w:r>
      <w:r w:rsidRPr="000A3E62">
        <w:rPr>
          <w:rFonts w:ascii="Tahoma" w:hAnsi="Tahoma" w:cs="Tahoma"/>
          <w:b/>
          <w:color w:val="3A2E2A"/>
        </w:rPr>
        <w:t>Pireo</w:t>
      </w:r>
      <w:r w:rsidRPr="000A3E62">
        <w:rPr>
          <w:rFonts w:ascii="Tahoma" w:hAnsi="Tahoma" w:cs="Tahoma"/>
          <w:b/>
          <w:color w:val="3A2E2A"/>
          <w:spacing w:val="-2"/>
        </w:rPr>
        <w:t xml:space="preserve"> </w:t>
      </w:r>
      <w:r w:rsidRPr="000A3E62">
        <w:rPr>
          <w:rFonts w:ascii="Tahoma" w:hAnsi="Tahoma" w:cs="Tahoma"/>
          <w:b/>
          <w:color w:val="3A2E2A"/>
        </w:rPr>
        <w:t>para</w:t>
      </w:r>
      <w:r w:rsidRPr="000A3E62">
        <w:rPr>
          <w:rFonts w:ascii="Tahoma" w:hAnsi="Tahoma" w:cs="Tahoma"/>
          <w:b/>
          <w:color w:val="3A2E2A"/>
          <w:spacing w:val="-3"/>
        </w:rPr>
        <w:t xml:space="preserve"> </w:t>
      </w:r>
      <w:r w:rsidRPr="000A3E62">
        <w:rPr>
          <w:rFonts w:ascii="Tahoma" w:hAnsi="Tahoma" w:cs="Tahoma"/>
          <w:b/>
          <w:color w:val="3A2E2A"/>
        </w:rPr>
        <w:t>embarcar</w:t>
      </w:r>
      <w:r w:rsidRPr="000A3E62">
        <w:rPr>
          <w:rFonts w:ascii="Tahoma" w:hAnsi="Tahoma" w:cs="Tahoma"/>
          <w:b/>
          <w:color w:val="3A2E2A"/>
          <w:spacing w:val="-2"/>
        </w:rPr>
        <w:t xml:space="preserve"> </w:t>
      </w:r>
      <w:r w:rsidRPr="000A3E62">
        <w:rPr>
          <w:rFonts w:ascii="Tahoma" w:hAnsi="Tahoma" w:cs="Tahoma"/>
          <w:b/>
          <w:color w:val="3A2E2A"/>
        </w:rPr>
        <w:t>en</w:t>
      </w:r>
      <w:r w:rsidRPr="000A3E62">
        <w:rPr>
          <w:rFonts w:ascii="Tahoma" w:hAnsi="Tahoma" w:cs="Tahoma"/>
          <w:b/>
          <w:color w:val="3A2E2A"/>
          <w:spacing w:val="-4"/>
        </w:rPr>
        <w:t xml:space="preserve"> </w:t>
      </w:r>
      <w:r w:rsidRPr="000A3E62">
        <w:rPr>
          <w:rFonts w:ascii="Tahoma" w:hAnsi="Tahoma" w:cs="Tahoma"/>
          <w:b/>
          <w:color w:val="3A2E2A"/>
        </w:rPr>
        <w:t>el</w:t>
      </w:r>
      <w:r w:rsidRPr="000A3E62">
        <w:rPr>
          <w:rFonts w:ascii="Tahoma" w:hAnsi="Tahoma" w:cs="Tahoma"/>
          <w:b/>
          <w:color w:val="3A2E2A"/>
          <w:spacing w:val="-4"/>
        </w:rPr>
        <w:t xml:space="preserve"> </w:t>
      </w:r>
      <w:r w:rsidRPr="000A3E62">
        <w:rPr>
          <w:rFonts w:ascii="Tahoma" w:hAnsi="Tahoma" w:cs="Tahoma"/>
          <w:b/>
          <w:color w:val="3A2E2A"/>
        </w:rPr>
        <w:t>crucero</w:t>
      </w:r>
      <w:r w:rsidRPr="000A3E62">
        <w:rPr>
          <w:rFonts w:ascii="Tahoma" w:hAnsi="Tahoma" w:cs="Tahoma"/>
          <w:b/>
          <w:color w:val="3A2E2A"/>
          <w:spacing w:val="-2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de</w:t>
      </w:r>
      <w:r w:rsidRPr="000A3E62">
        <w:rPr>
          <w:rFonts w:ascii="Tahoma" w:hAnsi="Tahoma" w:cs="Tahoma"/>
          <w:bCs/>
          <w:color w:val="3A2E2A"/>
          <w:spacing w:val="-4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un</w:t>
      </w:r>
      <w:r w:rsidRPr="000A3E62">
        <w:rPr>
          <w:rFonts w:ascii="Tahoma" w:hAnsi="Tahoma" w:cs="Tahoma"/>
          <w:bCs/>
          <w:color w:val="3A2E2A"/>
          <w:spacing w:val="-2"/>
        </w:rPr>
        <w:t xml:space="preserve"> </w:t>
      </w:r>
      <w:r w:rsidRPr="000A3E62">
        <w:rPr>
          <w:rFonts w:ascii="Tahoma" w:hAnsi="Tahoma" w:cs="Tahoma"/>
          <w:bCs/>
          <w:color w:val="3A2E2A"/>
        </w:rPr>
        <w:t>día</w:t>
      </w:r>
      <w:r w:rsidRPr="000A3E62">
        <w:rPr>
          <w:rFonts w:ascii="Tahoma" w:hAnsi="Tahoma" w:cs="Tahoma"/>
          <w:bCs/>
          <w:color w:val="3A2E2A"/>
          <w:spacing w:val="-3"/>
        </w:rPr>
        <w:t xml:space="preserve"> </w:t>
      </w:r>
      <w:r w:rsidRPr="000A3E62">
        <w:rPr>
          <w:rFonts w:ascii="Tahoma" w:hAnsi="Tahoma" w:cs="Tahoma"/>
          <w:bCs/>
          <w:color w:val="3A2E2A"/>
        </w:rPr>
        <w:t xml:space="preserve">por las islas más pintorescas y cercanas de Atenas: Egina, Poros e Hydra. </w:t>
      </w:r>
      <w:r w:rsidRPr="000A3E62">
        <w:rPr>
          <w:rFonts w:ascii="Tahoma" w:hAnsi="Tahoma" w:cs="Tahoma"/>
          <w:b/>
          <w:color w:val="3A2E2A"/>
        </w:rPr>
        <w:t>Por la tarde regreso a Atenas.</w:t>
      </w:r>
    </w:p>
    <w:p w14:paraId="30F62820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6E6E2E36" w14:textId="155FA39B" w:rsidR="00882071" w:rsidRPr="005F4BE2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0A3E62">
        <w:rPr>
          <w:rFonts w:ascii="Tahoma" w:hAnsi="Tahoma" w:cs="Tahoma"/>
          <w:b/>
          <w:bCs/>
          <w:color w:val="7916A8"/>
          <w:sz w:val="28"/>
          <w:szCs w:val="28"/>
        </w:rPr>
        <w:t>ATENAS - SALIDA</w:t>
      </w:r>
    </w:p>
    <w:p w14:paraId="6622966D" w14:textId="77777777" w:rsidR="00882071" w:rsidRDefault="00882071" w:rsidP="0088207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57F1AFE9" w14:textId="77777777" w:rsidR="00882071" w:rsidRPr="009F276D" w:rsidRDefault="00882071" w:rsidP="0088207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8"/>
          <w:szCs w:val="28"/>
          <w:lang w:val="es-AR"/>
        </w:rPr>
      </w:pPr>
      <w:r w:rsidRPr="009F276D">
        <w:rPr>
          <w:rFonts w:ascii="Tahoma" w:eastAsiaTheme="minorHAnsi" w:hAnsi="Tahoma" w:cs="Tahoma"/>
          <w:b/>
          <w:bCs/>
          <w:lang w:val="es-ES_tradnl" w:eastAsia="en-US"/>
        </w:rPr>
        <w:t>De acuerdo con el horario de su vuelo coordinaremos su traslado de salida al aeropuerto.</w:t>
      </w:r>
    </w:p>
    <w:p w14:paraId="6DF66618" w14:textId="77777777" w:rsidR="00882071" w:rsidRPr="00F41DE5" w:rsidRDefault="00882071" w:rsidP="00882071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76DCEFE5" w14:textId="77777777" w:rsidR="000A3E62" w:rsidRDefault="000A3E62" w:rsidP="00882071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5E3141F4" w14:textId="77777777" w:rsidR="000A3E62" w:rsidRDefault="000A3E62" w:rsidP="00882071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26601E5A" w14:textId="77777777" w:rsidR="000A3E62" w:rsidRDefault="000A3E62" w:rsidP="00882071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2E2349C3" w14:textId="22BC218F" w:rsidR="00882071" w:rsidRPr="00F41DE5" w:rsidRDefault="00882071" w:rsidP="00882071">
      <w:pPr>
        <w:jc w:val="both"/>
        <w:rPr>
          <w:rFonts w:ascii="Tahoma" w:hAnsi="Tahoma" w:cs="Tahoma"/>
          <w:b/>
          <w:bCs/>
          <w:color w:val="7916A8"/>
          <w:u w:val="single"/>
          <w:shd w:val="clear" w:color="auto" w:fill="FFFFFF"/>
        </w:rPr>
      </w:pPr>
      <w:r w:rsidRPr="00F41DE5">
        <w:rPr>
          <w:rFonts w:ascii="Tahoma" w:hAnsi="Tahoma" w:cs="Tahoma"/>
          <w:b/>
          <w:bCs/>
          <w:color w:val="7916A8"/>
          <w:u w:val="single"/>
          <w:shd w:val="clear" w:color="auto" w:fill="FFFFFF"/>
        </w:rPr>
        <w:t xml:space="preserve">Notas importantes </w:t>
      </w:r>
    </w:p>
    <w:p w14:paraId="1AD188D8" w14:textId="77777777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737B997D" w14:textId="77777777" w:rsidR="00882071" w:rsidRPr="00F41DE5" w:rsidRDefault="00882071" w:rsidP="00882071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  <w:r w:rsidRPr="00F41DE5">
        <w:rPr>
          <w:rFonts w:ascii="Tahoma" w:hAnsi="Tahoma" w:cs="Tahoma"/>
          <w:bCs/>
          <w:iCs/>
          <w:color w:val="000000" w:themeColor="text1"/>
        </w:rPr>
        <w:t>*Los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días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6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funcionamiento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durante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  <w:spacing w:val="-5"/>
        </w:rPr>
        <w:t>el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período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Navidad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y Año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Nuevo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pueden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cambiar</w:t>
      </w:r>
      <w:r>
        <w:rPr>
          <w:rFonts w:ascii="Tahoma" w:hAnsi="Tahoma" w:cs="Tahoma"/>
          <w:bCs/>
          <w:iCs/>
          <w:color w:val="000000" w:themeColor="text1"/>
        </w:rPr>
        <w:t>.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</w:t>
      </w:r>
    </w:p>
    <w:p w14:paraId="55D47290" w14:textId="77777777" w:rsidR="00882071" w:rsidRDefault="00882071" w:rsidP="00882071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23BD381" w14:textId="77777777" w:rsidR="00882071" w:rsidRDefault="00882071" w:rsidP="0088207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C2DE9DB" w14:textId="77777777" w:rsidR="00882071" w:rsidRDefault="00882071" w:rsidP="0088207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8716946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1E07FCA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C934EA8" w14:textId="77777777" w:rsidR="00882071" w:rsidRDefault="00882071" w:rsidP="0088207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034D328" w14:textId="7BD9435A" w:rsidR="00DF11FC" w:rsidRPr="00E307B3" w:rsidRDefault="00882071" w:rsidP="00E307B3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E307B3" w:rsidSect="0088207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F32A5314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284124338">
    <w:abstractNumId w:val="0"/>
  </w:num>
  <w:num w:numId="3" w16cid:durableId="1023046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071"/>
    <w:rsid w:val="00065E60"/>
    <w:rsid w:val="000953EC"/>
    <w:rsid w:val="000A3E62"/>
    <w:rsid w:val="003514CF"/>
    <w:rsid w:val="004564EE"/>
    <w:rsid w:val="005302B5"/>
    <w:rsid w:val="006B0A6C"/>
    <w:rsid w:val="00882071"/>
    <w:rsid w:val="00AE0F97"/>
    <w:rsid w:val="00BD682E"/>
    <w:rsid w:val="00C97561"/>
    <w:rsid w:val="00CE6A5B"/>
    <w:rsid w:val="00DF11FC"/>
    <w:rsid w:val="00E307B3"/>
    <w:rsid w:val="00F30012"/>
    <w:rsid w:val="00F57380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6FE3F"/>
  <w15:chartTrackingRefBased/>
  <w15:docId w15:val="{892FFA96-5FBF-E44F-9202-CD47CF176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071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8820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20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20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20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20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20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20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20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20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207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207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2071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2071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2071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2071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2071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2071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2071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8820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2071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88207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2071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88207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2071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88207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207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20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2071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882071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88207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88207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882071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480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6</cp:revision>
  <dcterms:created xsi:type="dcterms:W3CDTF">2025-03-11T15:18:00Z</dcterms:created>
  <dcterms:modified xsi:type="dcterms:W3CDTF">2025-08-06T22:53:00Z</dcterms:modified>
</cp:coreProperties>
</file>