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FFAA4" w14:textId="258F0A0C" w:rsidR="00296FF7" w:rsidRPr="00B33B89" w:rsidRDefault="00000000" w:rsidP="00296FF7">
      <w:pPr>
        <w:pBdr>
          <w:bottom w:val="single" w:sz="12" w:space="1" w:color="auto"/>
        </w:pBdr>
        <w:rPr>
          <w:rFonts w:ascii="Tahoma" w:hAnsi="Tahoma" w:cs="Tahoma"/>
          <w:b/>
          <w:bCs/>
          <w:color w:val="4472C4" w:themeColor="accent1"/>
          <w:sz w:val="28"/>
          <w:szCs w:val="28"/>
        </w:rPr>
      </w:pPr>
      <w:r>
        <w:rPr>
          <w:noProof/>
        </w:rPr>
        <w:drawing>
          <wp:anchor distT="0" distB="0" distL="114300" distR="114300" simplePos="0" relativeHeight="251658240" behindDoc="0" locked="0" layoutInCell="1" allowOverlap="1" wp14:anchorId="252D30DA" wp14:editId="6A89359E">
            <wp:simplePos x="0" y="0"/>
            <wp:positionH relativeFrom="page">
              <wp:posOffset>408940</wp:posOffset>
            </wp:positionH>
            <wp:positionV relativeFrom="paragraph">
              <wp:posOffset>12700</wp:posOffset>
            </wp:positionV>
            <wp:extent cx="6964045" cy="2391410"/>
            <wp:effectExtent l="0" t="0" r="0" b="0"/>
            <wp:wrapTopAndBottom/>
            <wp:docPr id="910351530" name="Drawing 0" descr="6cc1464da91a537efe4f252b16e51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cc1464da91a537efe4f252b16e51187.png"/>
                    <pic:cNvPicPr>
                      <a:picLocks noChangeAspect="1"/>
                    </pic:cNvPicPr>
                  </pic:nvPicPr>
                  <pic:blipFill rotWithShape="1">
                    <a:blip r:embed="rId5"/>
                    <a:srcRect l="14254"/>
                    <a:stretch>
                      <a:fillRect/>
                    </a:stretch>
                  </pic:blipFill>
                  <pic:spPr bwMode="auto">
                    <a:xfrm>
                      <a:off x="0" y="0"/>
                      <a:ext cx="6964045" cy="23914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96FF7">
        <w:rPr>
          <w:rFonts w:ascii="Montserrat" w:hAnsi="Montserrat"/>
          <w:noProof/>
          <w:color w:val="000000" w:themeColor="text1"/>
          <w:sz w:val="32"/>
          <w:szCs w:val="32"/>
        </w:rPr>
        <w:drawing>
          <wp:inline distT="0" distB="0" distL="0" distR="0" wp14:anchorId="14A5A0F8" wp14:editId="311CFEC5">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296FF7">
        <w:rPr>
          <w:rFonts w:ascii="Tahoma" w:hAnsi="Tahoma" w:cs="Tahoma"/>
          <w:b/>
          <w:bCs/>
          <w:color w:val="4472C4" w:themeColor="accent1"/>
          <w:sz w:val="28"/>
          <w:szCs w:val="28"/>
        </w:rPr>
        <w:t>7</w:t>
      </w:r>
      <w:r w:rsidR="00296FF7" w:rsidRPr="00B33B89">
        <w:rPr>
          <w:rFonts w:ascii="Tahoma" w:hAnsi="Tahoma" w:cs="Tahoma"/>
          <w:b/>
          <w:bCs/>
          <w:color w:val="4472C4" w:themeColor="accent1"/>
          <w:sz w:val="28"/>
          <w:szCs w:val="28"/>
        </w:rPr>
        <w:t xml:space="preserve"> días / </w:t>
      </w:r>
      <w:r w:rsidR="00296FF7">
        <w:rPr>
          <w:rFonts w:ascii="Tahoma" w:hAnsi="Tahoma" w:cs="Tahoma"/>
          <w:b/>
          <w:bCs/>
          <w:color w:val="4472C4" w:themeColor="accent1"/>
          <w:sz w:val="28"/>
          <w:szCs w:val="28"/>
        </w:rPr>
        <w:t>6</w:t>
      </w:r>
      <w:r w:rsidR="00296FF7" w:rsidRPr="00B33B89">
        <w:rPr>
          <w:rFonts w:ascii="Tahoma" w:hAnsi="Tahoma" w:cs="Tahoma"/>
          <w:b/>
          <w:bCs/>
          <w:color w:val="4472C4" w:themeColor="accent1"/>
          <w:sz w:val="28"/>
          <w:szCs w:val="28"/>
        </w:rPr>
        <w:t xml:space="preserve"> noches – </w:t>
      </w:r>
      <w:r w:rsidR="00296FF7" w:rsidRPr="00F8087B">
        <w:rPr>
          <w:rFonts w:ascii="Tahoma" w:hAnsi="Tahoma" w:cs="Tahoma"/>
          <w:color w:val="4472C4" w:themeColor="accent1"/>
          <w:sz w:val="28"/>
          <w:szCs w:val="28"/>
        </w:rPr>
        <w:t>Llegadas diarias.</w:t>
      </w:r>
      <w:r w:rsidR="00296FF7" w:rsidRPr="00B33B89">
        <w:rPr>
          <w:rFonts w:ascii="Montserrat" w:hAnsi="Montserrat"/>
          <w:b/>
          <w:bCs/>
          <w:color w:val="4472C4" w:themeColor="accent1"/>
          <w:sz w:val="28"/>
          <w:szCs w:val="28"/>
        </w:rPr>
        <w:t xml:space="preserve">          </w:t>
      </w:r>
      <w:r w:rsidR="00F8087B">
        <w:rPr>
          <w:rFonts w:ascii="Montserrat" w:hAnsi="Montserrat"/>
          <w:b/>
          <w:bCs/>
          <w:color w:val="4472C4" w:themeColor="accent1"/>
          <w:sz w:val="28"/>
          <w:szCs w:val="28"/>
        </w:rPr>
        <w:t xml:space="preserve">      </w:t>
      </w:r>
      <w:r w:rsidR="00296FF7" w:rsidRPr="00B33B89">
        <w:rPr>
          <w:rFonts w:ascii="Tahoma" w:hAnsi="Tahoma" w:cs="Tahoma"/>
          <w:b/>
          <w:bCs/>
          <w:color w:val="4472C4" w:themeColor="accent1"/>
          <w:sz w:val="28"/>
          <w:szCs w:val="28"/>
        </w:rPr>
        <w:t>Tarifas invierno 202</w:t>
      </w:r>
      <w:r w:rsidR="00F8087B">
        <w:rPr>
          <w:rFonts w:ascii="Tahoma" w:hAnsi="Tahoma" w:cs="Tahoma"/>
          <w:b/>
          <w:bCs/>
          <w:color w:val="4472C4" w:themeColor="accent1"/>
          <w:sz w:val="28"/>
          <w:szCs w:val="28"/>
        </w:rPr>
        <w:t>5</w:t>
      </w:r>
      <w:r w:rsidR="00296FF7" w:rsidRPr="00B33B89">
        <w:rPr>
          <w:rFonts w:ascii="Tahoma" w:hAnsi="Tahoma" w:cs="Tahoma"/>
          <w:b/>
          <w:bCs/>
          <w:color w:val="4472C4" w:themeColor="accent1"/>
          <w:sz w:val="28"/>
          <w:szCs w:val="28"/>
        </w:rPr>
        <w:t>/202</w:t>
      </w:r>
      <w:r w:rsidR="00F8087B">
        <w:rPr>
          <w:rFonts w:ascii="Tahoma" w:hAnsi="Tahoma" w:cs="Tahoma"/>
          <w:b/>
          <w:bCs/>
          <w:color w:val="4472C4" w:themeColor="accent1"/>
          <w:sz w:val="28"/>
          <w:szCs w:val="28"/>
        </w:rPr>
        <w:t>6</w:t>
      </w:r>
      <w:r w:rsidR="00296FF7" w:rsidRPr="00B33B89">
        <w:rPr>
          <w:rFonts w:ascii="Montserrat" w:hAnsi="Montserrat"/>
          <w:b/>
          <w:bCs/>
          <w:color w:val="4472C4" w:themeColor="accent1"/>
          <w:sz w:val="28"/>
          <w:szCs w:val="28"/>
        </w:rPr>
        <w:t xml:space="preserve">             </w:t>
      </w:r>
    </w:p>
    <w:p w14:paraId="007F1E61" w14:textId="77777777" w:rsidR="00296FF7" w:rsidRPr="00B33B89" w:rsidRDefault="00296FF7" w:rsidP="00296FF7">
      <w:pPr>
        <w:rPr>
          <w:rFonts w:ascii="Tahoma" w:hAnsi="Tahoma" w:cs="Tahoma"/>
          <w:b/>
          <w:bCs/>
          <w:color w:val="4472C4" w:themeColor="accent1"/>
        </w:rPr>
      </w:pPr>
      <w:r w:rsidRPr="00B33B89">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27BD1694" w14:textId="47CC1F3E" w:rsidR="00296FF7" w:rsidRPr="00B33B89" w:rsidRDefault="00296FF7" w:rsidP="00296FF7">
      <w:pPr>
        <w:rPr>
          <w:rFonts w:ascii="Tahoma" w:hAnsi="Tahoma" w:cs="Tahoma"/>
          <w:b/>
          <w:bCs/>
          <w:color w:val="4472C4" w:themeColor="accent1"/>
        </w:rPr>
      </w:pPr>
    </w:p>
    <w:p w14:paraId="1C17ED1B" w14:textId="429A7C90" w:rsidR="00534E5D" w:rsidRDefault="00F8087B" w:rsidP="00296FF7">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322CB442" wp14:editId="6F24C012">
                <wp:simplePos x="0" y="0"/>
                <wp:positionH relativeFrom="column">
                  <wp:posOffset>1811020</wp:posOffset>
                </wp:positionH>
                <wp:positionV relativeFrom="paragraph">
                  <wp:posOffset>121557</wp:posOffset>
                </wp:positionV>
                <wp:extent cx="3230880" cy="348343"/>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3230880" cy="348343"/>
                        </a:xfrm>
                        <a:prstGeom prst="rect">
                          <a:avLst/>
                        </a:prstGeom>
                        <a:solidFill>
                          <a:schemeClr val="lt1"/>
                        </a:solidFill>
                        <a:ln w="6350">
                          <a:noFill/>
                        </a:ln>
                      </wps:spPr>
                      <wps:txbx>
                        <w:txbxContent>
                          <w:p w14:paraId="585FD9D2" w14:textId="092F2EAA" w:rsidR="00F8087B" w:rsidRPr="00AC0A25" w:rsidRDefault="00F8087B" w:rsidP="00F8087B">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2CB442" id="_x0000_t202" coordsize="21600,21600" o:spt="202" path="m,l,21600r21600,l21600,xe">
                <v:stroke joinstyle="miter"/>
                <v:path gradientshapeok="t" o:connecttype="rect"/>
              </v:shapetype>
              <v:shape id="Cuadro de texto 1" o:spid="_x0000_s1026" type="#_x0000_t202" style="position:absolute;margin-left:142.6pt;margin-top:9.55pt;width:254.4pt;height:27.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" fillcolor="white [3201]" stroked="f" strokeweight=".5pt">
                <v:textbox>
                  <w:txbxContent>
                    <w:p w14:paraId="585FD9D2" w14:textId="092F2EAA" w:rsidR="00F8087B" w:rsidRPr="00AC0A25" w:rsidRDefault="00F8087B" w:rsidP="00F8087B">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p>
                  </w:txbxContent>
                </v:textbox>
              </v:shape>
            </w:pict>
          </mc:Fallback>
        </mc:AlternateContent>
      </w:r>
    </w:p>
    <w:p w14:paraId="5CEFF2C5" w14:textId="5255DA09" w:rsidR="00534E5D" w:rsidRDefault="00534E5D" w:rsidP="00296FF7">
      <w:pPr>
        <w:rPr>
          <w:rFonts w:ascii="Tahoma" w:hAnsi="Tahoma" w:cs="Tahoma"/>
          <w:b/>
          <w:bCs/>
          <w:color w:val="4472C4" w:themeColor="accent1"/>
          <w:u w:val="single"/>
        </w:rPr>
      </w:pPr>
    </w:p>
    <w:p w14:paraId="7C415C79" w14:textId="77777777" w:rsidR="00534E5D" w:rsidRDefault="00534E5D" w:rsidP="00296FF7">
      <w:pPr>
        <w:rPr>
          <w:rFonts w:ascii="Tahoma" w:hAnsi="Tahoma" w:cs="Tahoma"/>
          <w:b/>
          <w:bCs/>
          <w:color w:val="4472C4" w:themeColor="accent1"/>
          <w:u w:val="single"/>
        </w:rPr>
      </w:pPr>
    </w:p>
    <w:p w14:paraId="7BBB4F10" w14:textId="77777777" w:rsidR="00F8087B" w:rsidRPr="00EB7097" w:rsidRDefault="00F8087B" w:rsidP="00F8087B">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05E2ACB8" w14:textId="77777777" w:rsidR="00296FF7" w:rsidRDefault="00296FF7" w:rsidP="00296FF7">
      <w:pPr>
        <w:rPr>
          <w:rFonts w:ascii="Montserrat" w:hAnsi="Montserrat"/>
          <w:b/>
          <w:bCs/>
          <w:color w:val="ED7D31" w:themeColor="accent2"/>
        </w:rPr>
      </w:pPr>
    </w:p>
    <w:p w14:paraId="6408BB20" w14:textId="77777777" w:rsidR="00296FF7" w:rsidRPr="00162245" w:rsidRDefault="00296FF7" w:rsidP="00296FF7">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6</w:t>
      </w:r>
      <w:r w:rsidRPr="00162245">
        <w:rPr>
          <w:rFonts w:ascii="Tahoma" w:hAnsi="Tahoma" w:cs="Tahoma"/>
          <w:b/>
          <w:bCs/>
          <w:lang w:val="es-AR"/>
        </w:rPr>
        <w:t xml:space="preserve"> noches de hotel en Dubái con desayuno.</w:t>
      </w:r>
    </w:p>
    <w:p w14:paraId="3DFFA1E0" w14:textId="77777777" w:rsidR="00296FF7" w:rsidRDefault="00296FF7" w:rsidP="00296FF7">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 xml:space="preserve">del aeropuerto–hotel– aeropuerto, con asistencia </w:t>
      </w:r>
      <w:r>
        <w:rPr>
          <w:rFonts w:ascii="Tahoma" w:hAnsi="Tahoma" w:cs="Tahoma"/>
          <w:lang w:val="es-AR"/>
        </w:rPr>
        <w:t>en español</w:t>
      </w:r>
      <w:r w:rsidRPr="000D5A22">
        <w:rPr>
          <w:rFonts w:ascii="Tahoma" w:hAnsi="Tahoma" w:cs="Tahoma"/>
          <w:lang w:val="es-AR"/>
        </w:rPr>
        <w:t>.</w:t>
      </w:r>
    </w:p>
    <w:p w14:paraId="12F1F3C2" w14:textId="79D32D60" w:rsidR="00296FF7" w:rsidRDefault="00296FF7" w:rsidP="00296FF7">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Tour de medio día en Dubái </w:t>
      </w:r>
      <w:r>
        <w:rPr>
          <w:rFonts w:ascii="Tahoma" w:hAnsi="Tahoma" w:cs="Tahoma"/>
          <w:lang w:val="es-AR"/>
        </w:rPr>
        <w:t xml:space="preserve">Clásico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r w:rsidR="00F8087B">
        <w:rPr>
          <w:rFonts w:ascii="Tahoma" w:hAnsi="Tahoma" w:cs="Tahoma"/>
          <w:lang w:val="es-AR"/>
        </w:rPr>
        <w:t>.</w:t>
      </w:r>
    </w:p>
    <w:p w14:paraId="672103BC" w14:textId="64217EC2" w:rsidR="00296FF7" w:rsidRDefault="00296FF7" w:rsidP="00296FF7">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Tour de medio día en</w:t>
      </w:r>
      <w:r>
        <w:rPr>
          <w:rFonts w:ascii="Tahoma" w:hAnsi="Tahoma" w:cs="Tahoma"/>
          <w:lang w:val="es-AR"/>
        </w:rPr>
        <w:t xml:space="preserve"> Dubái Moderno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r w:rsidR="00F8087B">
        <w:rPr>
          <w:rFonts w:ascii="Tahoma" w:hAnsi="Tahoma" w:cs="Tahoma"/>
          <w:lang w:val="es-AR"/>
        </w:rPr>
        <w:t>.</w:t>
      </w:r>
    </w:p>
    <w:p w14:paraId="78992E37" w14:textId="09A6EEBD" w:rsidR="00296FF7" w:rsidRDefault="00296FF7" w:rsidP="00296FF7">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 xml:space="preserve">Tour </w:t>
      </w:r>
      <w:r w:rsidRPr="000D5A22">
        <w:rPr>
          <w:rFonts w:ascii="Tahoma" w:hAnsi="Tahoma" w:cs="Tahoma"/>
          <w:lang w:val="es-AR"/>
        </w:rPr>
        <w:t xml:space="preserve">de día </w:t>
      </w:r>
      <w:r w:rsidR="00F8087B">
        <w:rPr>
          <w:rFonts w:ascii="Tahoma" w:hAnsi="Tahoma" w:cs="Tahoma"/>
          <w:lang w:val="es-AR"/>
        </w:rPr>
        <w:t>completo</w:t>
      </w:r>
      <w:r w:rsidRPr="000D5A22">
        <w:rPr>
          <w:rFonts w:ascii="Tahoma" w:hAnsi="Tahoma" w:cs="Tahoma"/>
          <w:lang w:val="es-AR"/>
        </w:rPr>
        <w:t xml:space="preserve"> </w:t>
      </w:r>
      <w:r>
        <w:rPr>
          <w:rFonts w:ascii="Tahoma" w:hAnsi="Tahoma" w:cs="Tahoma"/>
          <w:lang w:val="es-AR"/>
        </w:rPr>
        <w:t xml:space="preserve">en </w:t>
      </w:r>
      <w:r w:rsidRPr="000D5A22">
        <w:rPr>
          <w:rFonts w:ascii="Tahoma" w:hAnsi="Tahoma" w:cs="Tahoma"/>
          <w:lang w:val="es-AR"/>
        </w:rPr>
        <w:t xml:space="preserve">Abu </w:t>
      </w:r>
      <w:r w:rsidR="00F8087B" w:rsidRPr="000D5A22">
        <w:rPr>
          <w:rFonts w:ascii="Tahoma" w:hAnsi="Tahoma" w:cs="Tahoma"/>
          <w:lang w:val="es-AR"/>
        </w:rPr>
        <w:t>Dabi</w:t>
      </w:r>
      <w:r w:rsidRPr="000D5A22">
        <w:rPr>
          <w:rFonts w:ascii="Tahoma" w:hAnsi="Tahoma" w:cs="Tahoma"/>
          <w:lang w:val="es-AR"/>
        </w:rPr>
        <w:t xml:space="preserve"> con almuerzo, con guía </w:t>
      </w:r>
      <w:r>
        <w:rPr>
          <w:rFonts w:ascii="Tahoma" w:hAnsi="Tahoma" w:cs="Tahoma"/>
          <w:lang w:val="es-AR"/>
        </w:rPr>
        <w:t>en español</w:t>
      </w:r>
      <w:r w:rsidR="00F8087B">
        <w:rPr>
          <w:rFonts w:ascii="Tahoma" w:hAnsi="Tahoma" w:cs="Tahoma"/>
          <w:lang w:val="es-AR"/>
        </w:rPr>
        <w:t xml:space="preserve"> con entrada al palacio presidencial.</w:t>
      </w:r>
    </w:p>
    <w:p w14:paraId="3362936D" w14:textId="010DDB27" w:rsidR="00C347B4" w:rsidRPr="00483910" w:rsidRDefault="00C347B4" w:rsidP="00C347B4">
      <w:pPr>
        <w:widowControl w:val="0"/>
        <w:numPr>
          <w:ilvl w:val="0"/>
          <w:numId w:val="1"/>
        </w:numPr>
        <w:autoSpaceDE w:val="0"/>
        <w:autoSpaceDN w:val="0"/>
        <w:adjustRightInd w:val="0"/>
        <w:ind w:right="87"/>
        <w:jc w:val="both"/>
        <w:rPr>
          <w:rFonts w:ascii="Tahoma" w:hAnsi="Tahoma" w:cs="Tahoma"/>
          <w:lang w:val="es-AR"/>
        </w:rPr>
      </w:pPr>
      <w:r w:rsidRPr="00C347B4">
        <w:rPr>
          <w:rFonts w:ascii="Tahoma" w:hAnsi="Tahoma" w:cs="Tahoma"/>
          <w:color w:val="000000"/>
          <w:lang w:val="es-AR"/>
        </w:rPr>
        <w:t xml:space="preserve">Visita al </w:t>
      </w:r>
      <w:proofErr w:type="spellStart"/>
      <w:r w:rsidRPr="00C347B4">
        <w:rPr>
          <w:rFonts w:ascii="Tahoma" w:hAnsi="Tahoma" w:cs="Tahoma"/>
          <w:color w:val="000000"/>
          <w:lang w:val="es-AR"/>
        </w:rPr>
        <w:t>Miracle</w:t>
      </w:r>
      <w:proofErr w:type="spellEnd"/>
      <w:r w:rsidRPr="00C347B4">
        <w:rPr>
          <w:rFonts w:ascii="Tahoma" w:hAnsi="Tahoma" w:cs="Tahoma"/>
          <w:color w:val="000000"/>
          <w:lang w:val="es-AR"/>
        </w:rPr>
        <w:t xml:space="preserve"> Garden y el </w:t>
      </w:r>
      <w:proofErr w:type="spellStart"/>
      <w:r w:rsidRPr="00C347B4">
        <w:rPr>
          <w:rFonts w:ascii="Tahoma" w:hAnsi="Tahoma" w:cs="Tahoma"/>
          <w:color w:val="000000"/>
          <w:lang w:val="es-AR"/>
        </w:rPr>
        <w:t>Gobla</w:t>
      </w:r>
      <w:proofErr w:type="spellEnd"/>
      <w:r w:rsidRPr="00C347B4">
        <w:rPr>
          <w:rFonts w:ascii="Tahoma" w:hAnsi="Tahoma" w:cs="Tahoma"/>
          <w:color w:val="000000"/>
          <w:lang w:val="es-AR"/>
        </w:rPr>
        <w:t xml:space="preserve"> </w:t>
      </w:r>
      <w:proofErr w:type="spellStart"/>
      <w:r w:rsidRPr="00C347B4">
        <w:rPr>
          <w:rFonts w:ascii="Tahoma" w:hAnsi="Tahoma" w:cs="Tahoma"/>
          <w:color w:val="000000"/>
          <w:lang w:val="es-AR"/>
        </w:rPr>
        <w:t>Village</w:t>
      </w:r>
      <w:proofErr w:type="spellEnd"/>
      <w:r w:rsidRPr="00C347B4">
        <w:rPr>
          <w:rFonts w:ascii="Tahoma" w:hAnsi="Tahoma" w:cs="Tahoma"/>
          <w:color w:val="000000"/>
          <w:lang w:val="es-AR"/>
        </w:rPr>
        <w:t xml:space="preserve">, con </w:t>
      </w:r>
      <w:r>
        <w:rPr>
          <w:rFonts w:ascii="Tahoma" w:hAnsi="Tahoma" w:cs="Tahoma"/>
          <w:color w:val="000000"/>
          <w:lang w:val="es-AR"/>
        </w:rPr>
        <w:t>guía en español.</w:t>
      </w:r>
    </w:p>
    <w:p w14:paraId="3673BB1C" w14:textId="77777777" w:rsidR="00483910" w:rsidRDefault="00483910" w:rsidP="00C347B4">
      <w:pPr>
        <w:widowControl w:val="0"/>
        <w:numPr>
          <w:ilvl w:val="0"/>
          <w:numId w:val="1"/>
        </w:numPr>
        <w:autoSpaceDE w:val="0"/>
        <w:autoSpaceDN w:val="0"/>
        <w:adjustRightInd w:val="0"/>
        <w:ind w:right="87"/>
        <w:jc w:val="both"/>
        <w:rPr>
          <w:rFonts w:ascii="Tahoma" w:hAnsi="Tahoma" w:cs="Tahoma"/>
          <w:lang w:val="es-AR"/>
        </w:rPr>
      </w:pPr>
      <w:r w:rsidRPr="00483910">
        <w:rPr>
          <w:rFonts w:ascii="Tahoma" w:hAnsi="Tahoma" w:cs="Tahoma"/>
          <w:lang w:val="es-AR"/>
        </w:rPr>
        <w:t xml:space="preserve">Entrada al Burj Khalifa (piso 124) durante horas no premium. </w:t>
      </w:r>
    </w:p>
    <w:p w14:paraId="2BF6D62A" w14:textId="77777777" w:rsidR="00483910" w:rsidRDefault="00483910" w:rsidP="00C347B4">
      <w:pPr>
        <w:widowControl w:val="0"/>
        <w:numPr>
          <w:ilvl w:val="0"/>
          <w:numId w:val="1"/>
        </w:numPr>
        <w:autoSpaceDE w:val="0"/>
        <w:autoSpaceDN w:val="0"/>
        <w:adjustRightInd w:val="0"/>
        <w:ind w:right="87"/>
        <w:jc w:val="both"/>
        <w:rPr>
          <w:rFonts w:ascii="Tahoma" w:hAnsi="Tahoma" w:cs="Tahoma"/>
          <w:lang w:val="es-AR"/>
        </w:rPr>
      </w:pPr>
      <w:r w:rsidRPr="00483910">
        <w:rPr>
          <w:rFonts w:ascii="Tahoma" w:hAnsi="Tahoma" w:cs="Tahoma"/>
          <w:lang w:val="es-AR"/>
        </w:rPr>
        <w:t xml:space="preserve">Entrada al </w:t>
      </w:r>
      <w:proofErr w:type="spellStart"/>
      <w:r w:rsidRPr="00483910">
        <w:rPr>
          <w:rFonts w:ascii="Tahoma" w:hAnsi="Tahoma" w:cs="Tahoma"/>
          <w:lang w:val="es-AR"/>
        </w:rPr>
        <w:t>Dubai</w:t>
      </w:r>
      <w:proofErr w:type="spellEnd"/>
      <w:r w:rsidRPr="00483910">
        <w:rPr>
          <w:rFonts w:ascii="Tahoma" w:hAnsi="Tahoma" w:cs="Tahoma"/>
          <w:lang w:val="es-AR"/>
        </w:rPr>
        <w:t xml:space="preserve"> </w:t>
      </w:r>
      <w:proofErr w:type="spellStart"/>
      <w:r w:rsidRPr="00483910">
        <w:rPr>
          <w:rFonts w:ascii="Tahoma" w:hAnsi="Tahoma" w:cs="Tahoma"/>
          <w:lang w:val="es-AR"/>
        </w:rPr>
        <w:t>Frame</w:t>
      </w:r>
      <w:proofErr w:type="spellEnd"/>
      <w:r w:rsidRPr="00483910">
        <w:rPr>
          <w:rFonts w:ascii="Tahoma" w:hAnsi="Tahoma" w:cs="Tahoma"/>
          <w:lang w:val="es-AR"/>
        </w:rPr>
        <w:t xml:space="preserve">, incluida en el tour clásico de Dubái. </w:t>
      </w:r>
    </w:p>
    <w:p w14:paraId="7C4CA8FE" w14:textId="77777777" w:rsidR="00483910" w:rsidRDefault="00483910" w:rsidP="00C347B4">
      <w:pPr>
        <w:widowControl w:val="0"/>
        <w:numPr>
          <w:ilvl w:val="0"/>
          <w:numId w:val="1"/>
        </w:numPr>
        <w:autoSpaceDE w:val="0"/>
        <w:autoSpaceDN w:val="0"/>
        <w:adjustRightInd w:val="0"/>
        <w:ind w:right="87"/>
        <w:jc w:val="both"/>
        <w:rPr>
          <w:rFonts w:ascii="Tahoma" w:hAnsi="Tahoma" w:cs="Tahoma"/>
          <w:lang w:val="es-AR"/>
        </w:rPr>
      </w:pPr>
      <w:r w:rsidRPr="00483910">
        <w:rPr>
          <w:rFonts w:ascii="Tahoma" w:hAnsi="Tahoma" w:cs="Tahoma"/>
          <w:lang w:val="es-AR"/>
        </w:rPr>
        <w:t>Safari en el desierto con cena y transporte con chofer en inglés</w:t>
      </w:r>
      <w:r>
        <w:rPr>
          <w:rFonts w:ascii="Tahoma" w:hAnsi="Tahoma" w:cs="Tahoma"/>
          <w:lang w:val="es-AR"/>
        </w:rPr>
        <w:t>.</w:t>
      </w:r>
    </w:p>
    <w:p w14:paraId="72A2FA4D" w14:textId="30CB24B9" w:rsidR="00483910" w:rsidRPr="00C347B4" w:rsidRDefault="00483910" w:rsidP="00C347B4">
      <w:pPr>
        <w:widowControl w:val="0"/>
        <w:numPr>
          <w:ilvl w:val="0"/>
          <w:numId w:val="1"/>
        </w:numPr>
        <w:autoSpaceDE w:val="0"/>
        <w:autoSpaceDN w:val="0"/>
        <w:adjustRightInd w:val="0"/>
        <w:ind w:right="87"/>
        <w:jc w:val="both"/>
        <w:rPr>
          <w:rFonts w:ascii="Tahoma" w:hAnsi="Tahoma" w:cs="Tahoma"/>
          <w:lang w:val="es-AR"/>
        </w:rPr>
      </w:pPr>
      <w:r w:rsidRPr="00483910">
        <w:rPr>
          <w:rFonts w:ascii="Tahoma" w:hAnsi="Tahoma" w:cs="Tahoma"/>
          <w:lang w:val="es-AR"/>
        </w:rPr>
        <w:t xml:space="preserve"> 5% de IVA.</w:t>
      </w:r>
    </w:p>
    <w:p w14:paraId="152DFD68" w14:textId="77777777" w:rsidR="00534E5D" w:rsidRDefault="00534E5D" w:rsidP="00296FF7">
      <w:pPr>
        <w:rPr>
          <w:rFonts w:ascii="Tahoma" w:hAnsi="Tahoma" w:cs="Tahoma"/>
          <w:b/>
          <w:bCs/>
          <w:color w:val="4472C4" w:themeColor="accent1"/>
          <w:u w:val="single"/>
        </w:rPr>
      </w:pPr>
    </w:p>
    <w:p w14:paraId="5ADCA272" w14:textId="77777777" w:rsidR="00F8087B" w:rsidRPr="00EB7097" w:rsidRDefault="00F8087B" w:rsidP="00F8087B">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4FB18188" w14:textId="77777777" w:rsidR="00296FF7" w:rsidRDefault="00296FF7" w:rsidP="00296FF7">
      <w:pPr>
        <w:rPr>
          <w:rFonts w:ascii="Montserrat" w:hAnsi="Montserrat"/>
          <w:b/>
          <w:bCs/>
          <w:color w:val="ED7D31" w:themeColor="accent2"/>
        </w:rPr>
      </w:pPr>
    </w:p>
    <w:p w14:paraId="4B992E40" w14:textId="77777777" w:rsidR="00F8087B" w:rsidRDefault="00F8087B" w:rsidP="00F8087B">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56E328EB" wp14:editId="63A5B4EF">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71B0E70" wp14:editId="1405C1D2">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BE954AE" wp14:editId="01626451">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36AF2761" wp14:editId="788697AB">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E7561D9" wp14:editId="58379CDE">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889E516" wp14:editId="0D26612D">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46AA935" wp14:editId="5AEA1006">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607591BE" wp14:editId="1964FE84">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284D549" wp14:editId="4CF7285C">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0D43F44" wp14:editId="298BF87C">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9C86C48" wp14:editId="18EF120D">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69434FF" wp14:editId="1EC1DDED">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4E903C5E" w14:textId="77777777" w:rsidR="00F8087B" w:rsidRDefault="00F8087B" w:rsidP="00F8087B">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0E68CA4D" w14:textId="77777777" w:rsidR="00F8087B" w:rsidRDefault="00F8087B" w:rsidP="00F8087B">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6525B1E1" w14:textId="77777777" w:rsidR="00F8087B" w:rsidRDefault="00F8087B" w:rsidP="00F8087B">
      <w:pPr>
        <w:pStyle w:val="Prrafodelista"/>
        <w:widowControl w:val="0"/>
        <w:numPr>
          <w:ilvl w:val="0"/>
          <w:numId w:val="4"/>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348D6645" w14:textId="77777777" w:rsidR="00F8087B" w:rsidRDefault="00F8087B" w:rsidP="00F8087B">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2F9942CE" w14:textId="77777777" w:rsidR="00F8087B" w:rsidRPr="00C91FA7" w:rsidRDefault="00F8087B" w:rsidP="00F8087B">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w:t>
      </w:r>
    </w:p>
    <w:p w14:paraId="25A4953B" w14:textId="77777777" w:rsidR="00F8087B" w:rsidRDefault="00F8087B" w:rsidP="00F8087B">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35FDBB58" w14:textId="77777777" w:rsidR="00F8087B" w:rsidRDefault="00F8087B" w:rsidP="00F8087B">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620900AC" w14:textId="77777777" w:rsidR="00F8087B" w:rsidRDefault="00F8087B" w:rsidP="00F8087B">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0E6BC14C" w14:textId="77777777" w:rsidR="00F8087B" w:rsidRDefault="00F8087B" w:rsidP="00F8087B">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4FB77D1C" w14:textId="77777777" w:rsidR="003A1A46" w:rsidRPr="00BB7C0D" w:rsidRDefault="003A1A46" w:rsidP="003A1A46">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lastRenderedPageBreak/>
        <w:t xml:space="preserve">TARIFAS EN DÓLARES AMERICANOS POR PERSONA – </w:t>
      </w:r>
      <w:r w:rsidRPr="00BB7C0D">
        <w:rPr>
          <w:rFonts w:ascii="Tahoma" w:hAnsi="Tahoma" w:cs="Tahoma"/>
          <w:color w:val="4472C4" w:themeColor="accent1"/>
          <w:sz w:val="28"/>
          <w:szCs w:val="28"/>
          <w:u w:val="single"/>
          <w:lang w:val="es-AR"/>
        </w:rPr>
        <w:t>Mínimo 2 personas</w:t>
      </w:r>
    </w:p>
    <w:p w14:paraId="4D4786B2" w14:textId="77777777" w:rsidR="003A1A46" w:rsidRPr="00BB7C0D" w:rsidRDefault="003A1A46" w:rsidP="003A1A46">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del 01/10/2025 al 30/04/2026</w:t>
      </w:r>
    </w:p>
    <w:p w14:paraId="2D22B625" w14:textId="77777777" w:rsidR="00534E5D" w:rsidRDefault="00534E5D" w:rsidP="00296FF7">
      <w:pPr>
        <w:rPr>
          <w:rFonts w:ascii="Tahoma" w:hAnsi="Tahoma" w:cs="Tahoma"/>
          <w:b/>
          <w:bCs/>
          <w:color w:val="4472C4" w:themeColor="accent1"/>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3A1A46" w14:paraId="2F31DB07" w14:textId="77777777" w:rsidTr="000F586F">
        <w:trPr>
          <w:trHeight w:hRule="exact" w:val="567"/>
        </w:trPr>
        <w:tc>
          <w:tcPr>
            <w:tcW w:w="4359" w:type="dxa"/>
            <w:vMerge w:val="restart"/>
            <w:shd w:val="clear" w:color="auto" w:fill="D0CECE" w:themeFill="background2" w:themeFillShade="E6"/>
            <w:vAlign w:val="center"/>
          </w:tcPr>
          <w:p w14:paraId="254715AF"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3317B2C4"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3A1A46" w14:paraId="08C2B7C1" w14:textId="77777777" w:rsidTr="000F586F">
        <w:trPr>
          <w:trHeight w:val="556"/>
        </w:trPr>
        <w:tc>
          <w:tcPr>
            <w:tcW w:w="4359" w:type="dxa"/>
            <w:vMerge/>
            <w:shd w:val="clear" w:color="auto" w:fill="D0CECE" w:themeFill="background2" w:themeFillShade="E6"/>
            <w:vAlign w:val="center"/>
          </w:tcPr>
          <w:p w14:paraId="26AC5C82" w14:textId="77777777" w:rsidR="003A1A46" w:rsidRDefault="003A1A46"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3D65AD36"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7CCC68B1" wp14:editId="48D94B35">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327024D" wp14:editId="1A9019D8">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53C2D17" wp14:editId="109A98FC">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00B2BD20"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15EBB5EB" wp14:editId="0EAEBEF5">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0E07486" wp14:editId="1DE32960">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EB7028C" wp14:editId="3DE970F4">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F9F0E0B" wp14:editId="53EA87D3">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640E1332"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67697C99" wp14:editId="54DDD658">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D74C2DC" wp14:editId="63646A68">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E52F49F" wp14:editId="6F7F2D42">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CF83156" wp14:editId="5889B3E4">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0B034334"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35C71136" wp14:editId="30EC2739">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EA9910B" wp14:editId="7A2E3CF1">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E4E39C" wp14:editId="19FCAD78">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D978740" wp14:editId="092C4DA3">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3AB2037" wp14:editId="56FF81B8">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1735DF42" w14:textId="77777777" w:rsidR="003A1A46" w:rsidRPr="007211A6" w:rsidRDefault="003A1A46" w:rsidP="000F586F">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23206256" wp14:editId="2C6945B3">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DA3B04E" wp14:editId="6BAF76BA">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56AA7F8" wp14:editId="27BAAC3D">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F6E5D27" wp14:editId="07F87577">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1BF16F7" wp14:editId="7AE0FF88">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3A1A46" w14:paraId="16F6C255" w14:textId="77777777" w:rsidTr="000F586F">
        <w:trPr>
          <w:trHeight w:val="550"/>
        </w:trPr>
        <w:tc>
          <w:tcPr>
            <w:tcW w:w="4359" w:type="dxa"/>
            <w:vMerge/>
            <w:shd w:val="clear" w:color="auto" w:fill="D0CECE" w:themeFill="background2" w:themeFillShade="E6"/>
            <w:vAlign w:val="center"/>
          </w:tcPr>
          <w:p w14:paraId="3110133F" w14:textId="77777777" w:rsidR="003A1A46" w:rsidRDefault="003A1A46"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50BF3133"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51CF5F26"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1B8204AE"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65FA52D0"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4F47D9F7"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1281C1DC" w14:textId="77777777" w:rsidR="003A1A46" w:rsidRPr="007211A6" w:rsidRDefault="003A1A46"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3A1A46" w14:paraId="31F10BF9" w14:textId="77777777" w:rsidTr="000F586F">
        <w:trPr>
          <w:trHeight w:val="668"/>
        </w:trPr>
        <w:tc>
          <w:tcPr>
            <w:tcW w:w="4359" w:type="dxa"/>
            <w:vAlign w:val="center"/>
          </w:tcPr>
          <w:p w14:paraId="1389ED34" w14:textId="77777777" w:rsidR="003A1A46" w:rsidRPr="007211A6" w:rsidRDefault="003A1A46"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2D5DB1D1" w14:textId="77777777" w:rsidR="003A1A46" w:rsidRPr="007211A6" w:rsidRDefault="003A1A46"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7E7B752A" w14:textId="10ECC281"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900</w:t>
            </w:r>
          </w:p>
        </w:tc>
        <w:tc>
          <w:tcPr>
            <w:tcW w:w="894" w:type="dxa"/>
            <w:vAlign w:val="center"/>
          </w:tcPr>
          <w:p w14:paraId="614ACF15" w14:textId="58F8C02D"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950</w:t>
            </w:r>
          </w:p>
        </w:tc>
        <w:tc>
          <w:tcPr>
            <w:tcW w:w="949" w:type="dxa"/>
            <w:gridSpan w:val="2"/>
            <w:vAlign w:val="center"/>
          </w:tcPr>
          <w:p w14:paraId="0DF73804" w14:textId="2C656CBB"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980</w:t>
            </w:r>
          </w:p>
        </w:tc>
        <w:tc>
          <w:tcPr>
            <w:tcW w:w="1134" w:type="dxa"/>
            <w:vAlign w:val="center"/>
          </w:tcPr>
          <w:p w14:paraId="602CADB2" w14:textId="3274221D"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1190</w:t>
            </w:r>
          </w:p>
        </w:tc>
        <w:tc>
          <w:tcPr>
            <w:tcW w:w="1134" w:type="dxa"/>
            <w:vAlign w:val="center"/>
          </w:tcPr>
          <w:p w14:paraId="2D106101" w14:textId="2D46AD5C"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1080</w:t>
            </w:r>
          </w:p>
        </w:tc>
        <w:tc>
          <w:tcPr>
            <w:tcW w:w="1134" w:type="dxa"/>
            <w:vAlign w:val="center"/>
          </w:tcPr>
          <w:p w14:paraId="686626F2" w14:textId="5DB35B35"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1320</w:t>
            </w:r>
          </w:p>
        </w:tc>
      </w:tr>
      <w:tr w:rsidR="003A1A46" w14:paraId="499955B6" w14:textId="77777777" w:rsidTr="000F586F">
        <w:trPr>
          <w:trHeight w:val="692"/>
        </w:trPr>
        <w:tc>
          <w:tcPr>
            <w:tcW w:w="4359" w:type="dxa"/>
            <w:vAlign w:val="center"/>
          </w:tcPr>
          <w:p w14:paraId="0765252E" w14:textId="77777777" w:rsidR="003A1A46" w:rsidRPr="007211A6" w:rsidRDefault="003A1A46"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4E500165" w14:textId="77777777" w:rsidR="003A1A46" w:rsidRPr="007211A6" w:rsidRDefault="003A1A46"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6E52558F" w14:textId="5F5851F9"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880</w:t>
            </w:r>
          </w:p>
        </w:tc>
        <w:tc>
          <w:tcPr>
            <w:tcW w:w="908" w:type="dxa"/>
            <w:gridSpan w:val="2"/>
            <w:vAlign w:val="center"/>
          </w:tcPr>
          <w:p w14:paraId="67A92EEE" w14:textId="77BFD9DD"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930</w:t>
            </w:r>
          </w:p>
        </w:tc>
        <w:tc>
          <w:tcPr>
            <w:tcW w:w="935" w:type="dxa"/>
            <w:vAlign w:val="center"/>
          </w:tcPr>
          <w:p w14:paraId="607A5486" w14:textId="5F86539C"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960</w:t>
            </w:r>
          </w:p>
        </w:tc>
        <w:tc>
          <w:tcPr>
            <w:tcW w:w="1134" w:type="dxa"/>
            <w:vAlign w:val="center"/>
          </w:tcPr>
          <w:p w14:paraId="50098061" w14:textId="71C47C9C"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1170</w:t>
            </w:r>
          </w:p>
        </w:tc>
        <w:tc>
          <w:tcPr>
            <w:tcW w:w="1134" w:type="dxa"/>
            <w:vAlign w:val="center"/>
          </w:tcPr>
          <w:p w14:paraId="178EF211" w14:textId="573DFE33"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1060</w:t>
            </w:r>
          </w:p>
        </w:tc>
        <w:tc>
          <w:tcPr>
            <w:tcW w:w="1134" w:type="dxa"/>
            <w:vAlign w:val="center"/>
          </w:tcPr>
          <w:p w14:paraId="61E92E12" w14:textId="2C7C93E3"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1310</w:t>
            </w:r>
          </w:p>
        </w:tc>
      </w:tr>
      <w:tr w:rsidR="003A1A46" w14:paraId="67C7F344" w14:textId="77777777" w:rsidTr="000F586F">
        <w:trPr>
          <w:trHeight w:val="702"/>
        </w:trPr>
        <w:tc>
          <w:tcPr>
            <w:tcW w:w="4359" w:type="dxa"/>
            <w:vAlign w:val="center"/>
          </w:tcPr>
          <w:p w14:paraId="1A79F38C" w14:textId="77777777" w:rsidR="003A1A46" w:rsidRPr="007211A6" w:rsidRDefault="003A1A46"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5380FFD3" w14:textId="0EB23966"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360</w:t>
            </w:r>
          </w:p>
        </w:tc>
        <w:tc>
          <w:tcPr>
            <w:tcW w:w="894" w:type="dxa"/>
            <w:vAlign w:val="center"/>
          </w:tcPr>
          <w:p w14:paraId="16E323D0" w14:textId="1A0DE01F"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400</w:t>
            </w:r>
          </w:p>
        </w:tc>
        <w:tc>
          <w:tcPr>
            <w:tcW w:w="949" w:type="dxa"/>
            <w:gridSpan w:val="2"/>
            <w:vAlign w:val="center"/>
          </w:tcPr>
          <w:p w14:paraId="22E19418" w14:textId="108FBCCD"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440</w:t>
            </w:r>
          </w:p>
        </w:tc>
        <w:tc>
          <w:tcPr>
            <w:tcW w:w="1134" w:type="dxa"/>
            <w:vAlign w:val="center"/>
          </w:tcPr>
          <w:p w14:paraId="42FB12AB" w14:textId="03DD86A5"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640</w:t>
            </w:r>
          </w:p>
        </w:tc>
        <w:tc>
          <w:tcPr>
            <w:tcW w:w="1134" w:type="dxa"/>
            <w:vAlign w:val="center"/>
          </w:tcPr>
          <w:p w14:paraId="3507FB92" w14:textId="0B42D24C"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530</w:t>
            </w:r>
          </w:p>
        </w:tc>
        <w:tc>
          <w:tcPr>
            <w:tcW w:w="1134" w:type="dxa"/>
            <w:vAlign w:val="center"/>
          </w:tcPr>
          <w:p w14:paraId="0E4AD487" w14:textId="61007112" w:rsidR="003A1A46" w:rsidRPr="00D14E87" w:rsidRDefault="00A453E0"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800</w:t>
            </w:r>
          </w:p>
        </w:tc>
      </w:tr>
    </w:tbl>
    <w:p w14:paraId="2D74A169" w14:textId="77777777" w:rsidR="00275490" w:rsidRDefault="00275490" w:rsidP="00A453E0">
      <w:pPr>
        <w:rPr>
          <w:rFonts w:ascii="Tahoma" w:hAnsi="Tahoma" w:cs="Tahoma"/>
          <w:b/>
          <w:bCs/>
          <w:color w:val="4472C4" w:themeColor="accent1"/>
          <w:sz w:val="28"/>
          <w:szCs w:val="28"/>
          <w:u w:val="single"/>
          <w:lang w:val="es-AR"/>
        </w:rPr>
      </w:pPr>
    </w:p>
    <w:p w14:paraId="27BAD345" w14:textId="1DC5199F" w:rsidR="00A453E0" w:rsidRPr="00BB7C0D" w:rsidRDefault="00A453E0" w:rsidP="00A453E0">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13B95118" w14:textId="77777777" w:rsidR="00296FF7" w:rsidRPr="00150D58" w:rsidRDefault="00296FF7" w:rsidP="00296FF7">
      <w:pPr>
        <w:rPr>
          <w:rFonts w:ascii="Montserrat" w:hAnsi="Montserrat"/>
          <w:b/>
          <w:bCs/>
          <w:color w:val="4472C4" w:themeColor="accent1"/>
          <w:lang w:val="es-AR"/>
        </w:rPr>
      </w:pPr>
    </w:p>
    <w:p w14:paraId="4768D2E5" w14:textId="35D6781C" w:rsidR="00296FF7" w:rsidRPr="00275490" w:rsidRDefault="00296FF7" w:rsidP="00296FF7">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sidR="00275490">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24AA8448" w14:textId="77777777" w:rsidR="00A453E0" w:rsidRDefault="00A453E0" w:rsidP="00296FF7">
      <w:pPr>
        <w:rPr>
          <w:rFonts w:ascii="Tahoma" w:hAnsi="Tahoma" w:cs="Tahoma"/>
          <w:b/>
          <w:bCs/>
          <w:color w:val="000000" w:themeColor="text1"/>
          <w:lang w:val="es-AR"/>
        </w:rPr>
      </w:pPr>
    </w:p>
    <w:p w14:paraId="1E6DBFA2" w14:textId="262C13B4" w:rsidR="008F0DAF" w:rsidRDefault="00275490" w:rsidP="00275490">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282A2E81" w14:textId="77777777" w:rsidR="00275490" w:rsidRPr="00275490" w:rsidRDefault="00275490" w:rsidP="008F0DAF">
      <w:pPr>
        <w:rPr>
          <w:rFonts w:ascii="Tahoma" w:hAnsi="Tahoma" w:cs="Tahoma"/>
          <w:b/>
          <w:bCs/>
          <w:color w:val="4472C4" w:themeColor="accent1"/>
          <w:sz w:val="28"/>
          <w:szCs w:val="28"/>
        </w:rPr>
      </w:pPr>
    </w:p>
    <w:p w14:paraId="735D5F1F" w14:textId="7F2620FB" w:rsidR="008F0DAF" w:rsidRPr="00275490" w:rsidRDefault="008F0DAF" w:rsidP="008F0DAF">
      <w:pPr>
        <w:rPr>
          <w:rFonts w:ascii="Tahoma" w:hAnsi="Tahoma" w:cs="Tahoma"/>
          <w:b/>
          <w:bCs/>
          <w:color w:val="4472C4" w:themeColor="accent1"/>
          <w:sz w:val="28"/>
          <w:szCs w:val="28"/>
        </w:rPr>
      </w:pPr>
      <w:r w:rsidRPr="00275490">
        <w:rPr>
          <w:rFonts w:ascii="Tahoma" w:hAnsi="Tahoma" w:cs="Tahoma"/>
          <w:b/>
          <w:bCs/>
          <w:color w:val="4472C4" w:themeColor="accent1"/>
          <w:sz w:val="28"/>
          <w:szCs w:val="28"/>
        </w:rPr>
        <w:t xml:space="preserve">DÍA 2 – </w:t>
      </w:r>
      <w:r w:rsidR="00275490">
        <w:rPr>
          <w:rFonts w:ascii="Tahoma" w:hAnsi="Tahoma" w:cs="Tahoma"/>
          <w:b/>
          <w:bCs/>
          <w:color w:val="4472C4" w:themeColor="accent1"/>
          <w:sz w:val="28"/>
          <w:szCs w:val="28"/>
        </w:rPr>
        <w:t xml:space="preserve">CITY TOUR </w:t>
      </w:r>
      <w:r w:rsidRPr="00275490">
        <w:rPr>
          <w:rFonts w:ascii="Tahoma" w:hAnsi="Tahoma" w:cs="Tahoma"/>
          <w:b/>
          <w:bCs/>
          <w:color w:val="4472C4" w:themeColor="accent1"/>
          <w:sz w:val="28"/>
          <w:szCs w:val="28"/>
        </w:rPr>
        <w:t xml:space="preserve">DUBÁI  CLÁSICO </w:t>
      </w:r>
    </w:p>
    <w:p w14:paraId="593C5DA5" w14:textId="77777777" w:rsidR="00275490" w:rsidRDefault="00275490" w:rsidP="008F0DAF">
      <w:pPr>
        <w:jc w:val="both"/>
        <w:rPr>
          <w:rFonts w:ascii="Tahoma" w:hAnsi="Tahoma" w:cs="Tahoma"/>
          <w:color w:val="000000" w:themeColor="text1"/>
        </w:rPr>
      </w:pPr>
    </w:p>
    <w:p w14:paraId="744FC533" w14:textId="029FE412" w:rsidR="008F0DAF" w:rsidRPr="00275490" w:rsidRDefault="00275490" w:rsidP="008F0DAF">
      <w:pPr>
        <w:jc w:val="both"/>
        <w:rPr>
          <w:rFonts w:ascii="Tahoma" w:hAnsi="Tahoma" w:cs="Tahoma"/>
          <w:b/>
          <w:bCs/>
          <w:color w:val="000000" w:themeColor="text1"/>
          <w:sz w:val="28"/>
          <w:szCs w:val="28"/>
        </w:rPr>
      </w:pPr>
      <w:r w:rsidRPr="00275490">
        <w:rPr>
          <w:rFonts w:ascii="Tahoma" w:hAnsi="Tahoma" w:cs="Tahoma"/>
          <w:b/>
          <w:bCs/>
          <w:color w:val="000000" w:themeColor="text1"/>
        </w:rPr>
        <w:t>Desayuno. City tour de medio día por la ciudad con guía en español.</w:t>
      </w:r>
      <w:r w:rsidRPr="00275490">
        <w:rPr>
          <w:rFonts w:ascii="Tahoma" w:hAnsi="Tahoma" w:cs="Tahoma"/>
          <w:color w:val="000000" w:themeColor="text1"/>
        </w:rPr>
        <w:t xml:space="preserve"> Salida desde el hotel hacia la zona antigua, donde se visitará el barrio </w:t>
      </w:r>
      <w:proofErr w:type="spellStart"/>
      <w:r w:rsidRPr="00275490">
        <w:rPr>
          <w:rFonts w:ascii="Tahoma" w:hAnsi="Tahoma" w:cs="Tahoma"/>
          <w:color w:val="000000" w:themeColor="text1"/>
        </w:rPr>
        <w:t>Bastakia</w:t>
      </w:r>
      <w:proofErr w:type="spellEnd"/>
      <w:r w:rsidRPr="00275490">
        <w:rPr>
          <w:rFonts w:ascii="Tahoma" w:hAnsi="Tahoma" w:cs="Tahoma"/>
          <w:color w:val="000000" w:themeColor="text1"/>
        </w:rPr>
        <w:t xml:space="preserve">. Luego se pasará por el mercado de las especies y el mercado del oro, atravesando el canal con las famosas “Abras”, las barcas típicas de los primeros pescadores de los Emiratos. Próxima parada, en el espectacular </w:t>
      </w:r>
      <w:r w:rsidRPr="00275490">
        <w:rPr>
          <w:rFonts w:ascii="Tahoma" w:hAnsi="Tahoma" w:cs="Tahoma"/>
          <w:b/>
          <w:bCs/>
          <w:color w:val="000000" w:themeColor="text1"/>
        </w:rPr>
        <w:t xml:space="preserve">Dubái </w:t>
      </w:r>
      <w:proofErr w:type="spellStart"/>
      <w:r w:rsidRPr="00275490">
        <w:rPr>
          <w:rFonts w:ascii="Tahoma" w:hAnsi="Tahoma" w:cs="Tahoma"/>
          <w:b/>
          <w:bCs/>
          <w:color w:val="000000" w:themeColor="text1"/>
        </w:rPr>
        <w:t>Frame</w:t>
      </w:r>
      <w:proofErr w:type="spellEnd"/>
      <w:r w:rsidRPr="00275490">
        <w:rPr>
          <w:rFonts w:ascii="Tahoma" w:hAnsi="Tahoma" w:cs="Tahoma"/>
          <w:b/>
          <w:bCs/>
          <w:color w:val="000000" w:themeColor="text1"/>
        </w:rPr>
        <w:t xml:space="preserve"> (Entrada Incluida)</w:t>
      </w:r>
      <w:r w:rsidRPr="00275490">
        <w:rPr>
          <w:rFonts w:ascii="Tahoma" w:hAnsi="Tahoma" w:cs="Tahoma"/>
          <w:color w:val="000000" w:themeColor="text1"/>
        </w:rPr>
        <w:t>, el marco más grande del mundo para disfrutar de sus vistas ún</w:t>
      </w:r>
      <w:r>
        <w:rPr>
          <w:rFonts w:ascii="Tahoma" w:hAnsi="Tahoma" w:cs="Tahoma"/>
          <w:color w:val="000000" w:themeColor="text1"/>
        </w:rPr>
        <w:t>icas</w:t>
      </w:r>
      <w:r w:rsidRPr="00275490">
        <w:rPr>
          <w:rFonts w:ascii="Tahoma" w:hAnsi="Tahoma" w:cs="Tahoma"/>
          <w:color w:val="000000" w:themeColor="text1"/>
        </w:rPr>
        <w:t xml:space="preserve">. Luego nos trasladaremos al barrio Jumeirah, donde encontraremos las mansiones típicas de los Emiratíes. </w:t>
      </w:r>
      <w:r w:rsidR="00E212B9">
        <w:rPr>
          <w:rFonts w:ascii="Tahoma" w:hAnsi="Tahoma" w:cs="Tahoma"/>
          <w:color w:val="000000" w:themeColor="text1"/>
        </w:rPr>
        <w:t>P</w:t>
      </w:r>
      <w:r w:rsidRPr="00275490">
        <w:rPr>
          <w:rFonts w:ascii="Tahoma" w:hAnsi="Tahoma" w:cs="Tahoma"/>
          <w:color w:val="000000" w:themeColor="text1"/>
        </w:rPr>
        <w:t xml:space="preserve">arada para fotos de la Mezquita de Jumeirah y en el Burj Al </w:t>
      </w:r>
      <w:proofErr w:type="spellStart"/>
      <w:r w:rsidRPr="00275490">
        <w:rPr>
          <w:rFonts w:ascii="Tahoma" w:hAnsi="Tahoma" w:cs="Tahoma"/>
          <w:color w:val="000000" w:themeColor="text1"/>
        </w:rPr>
        <w:t>Arab</w:t>
      </w:r>
      <w:proofErr w:type="spellEnd"/>
      <w:r w:rsidRPr="00275490">
        <w:rPr>
          <w:rFonts w:ascii="Tahoma" w:hAnsi="Tahoma" w:cs="Tahoma"/>
          <w:color w:val="000000" w:themeColor="text1"/>
        </w:rPr>
        <w:t xml:space="preserve">. Vuelta al hotel por la avenida principal </w:t>
      </w:r>
      <w:proofErr w:type="spellStart"/>
      <w:r w:rsidRPr="00275490">
        <w:rPr>
          <w:rFonts w:ascii="Tahoma" w:hAnsi="Tahoma" w:cs="Tahoma"/>
          <w:color w:val="000000" w:themeColor="text1"/>
        </w:rPr>
        <w:t>Sheik</w:t>
      </w:r>
      <w:proofErr w:type="spellEnd"/>
      <w:r w:rsidRPr="00275490">
        <w:rPr>
          <w:rFonts w:ascii="Tahoma" w:hAnsi="Tahoma" w:cs="Tahoma"/>
          <w:color w:val="000000" w:themeColor="text1"/>
        </w:rPr>
        <w:t xml:space="preserve"> </w:t>
      </w:r>
      <w:proofErr w:type="spellStart"/>
      <w:r w:rsidRPr="00275490">
        <w:rPr>
          <w:rFonts w:ascii="Tahoma" w:hAnsi="Tahoma" w:cs="Tahoma"/>
          <w:color w:val="000000" w:themeColor="text1"/>
        </w:rPr>
        <w:t>Zaed</w:t>
      </w:r>
      <w:proofErr w:type="spellEnd"/>
      <w:r w:rsidRPr="00275490">
        <w:rPr>
          <w:rFonts w:ascii="Tahoma" w:hAnsi="Tahoma" w:cs="Tahoma"/>
          <w:color w:val="000000" w:themeColor="text1"/>
        </w:rPr>
        <w:t xml:space="preserve"> Road donde veremos el Burj Khalifa, el edificio más alto del mundo. </w:t>
      </w:r>
      <w:r w:rsidRPr="00275490">
        <w:rPr>
          <w:rFonts w:ascii="Tahoma" w:hAnsi="Tahoma" w:cs="Tahoma"/>
          <w:b/>
          <w:bCs/>
          <w:color w:val="000000" w:themeColor="text1"/>
        </w:rPr>
        <w:t>Tarde libre. Alojamiento.</w:t>
      </w:r>
    </w:p>
    <w:p w14:paraId="36A7B232" w14:textId="77777777" w:rsidR="00275490" w:rsidRDefault="00275490" w:rsidP="008F0DAF">
      <w:pPr>
        <w:rPr>
          <w:rFonts w:ascii="Tahoma" w:hAnsi="Tahoma" w:cs="Tahoma"/>
          <w:b/>
          <w:bCs/>
          <w:color w:val="4472C4" w:themeColor="accent1"/>
          <w:sz w:val="28"/>
          <w:szCs w:val="28"/>
        </w:rPr>
      </w:pPr>
    </w:p>
    <w:p w14:paraId="334D331C" w14:textId="1E444FC8" w:rsidR="008F0DAF" w:rsidRPr="00275490" w:rsidRDefault="008F0DAF" w:rsidP="008F0DAF">
      <w:pPr>
        <w:rPr>
          <w:rFonts w:ascii="Tahoma" w:hAnsi="Tahoma" w:cs="Tahoma"/>
          <w:b/>
          <w:bCs/>
          <w:color w:val="4472C4" w:themeColor="accent1"/>
          <w:sz w:val="28"/>
          <w:szCs w:val="28"/>
        </w:rPr>
      </w:pPr>
      <w:r w:rsidRPr="00275490">
        <w:rPr>
          <w:rFonts w:ascii="Tahoma" w:hAnsi="Tahoma" w:cs="Tahoma"/>
          <w:b/>
          <w:bCs/>
          <w:color w:val="4472C4" w:themeColor="accent1"/>
          <w:sz w:val="28"/>
          <w:szCs w:val="28"/>
        </w:rPr>
        <w:t xml:space="preserve">DÍA 3 – </w:t>
      </w:r>
      <w:r w:rsidR="00275490">
        <w:rPr>
          <w:rFonts w:ascii="Tahoma" w:hAnsi="Tahoma" w:cs="Tahoma"/>
          <w:b/>
          <w:bCs/>
          <w:color w:val="4472C4" w:themeColor="accent1"/>
          <w:sz w:val="28"/>
          <w:szCs w:val="28"/>
        </w:rPr>
        <w:t xml:space="preserve">CITY TOUR </w:t>
      </w:r>
      <w:r w:rsidRPr="00275490">
        <w:rPr>
          <w:rFonts w:ascii="Tahoma" w:hAnsi="Tahoma" w:cs="Tahoma"/>
          <w:b/>
          <w:bCs/>
          <w:color w:val="4472C4" w:themeColor="accent1"/>
          <w:sz w:val="28"/>
          <w:szCs w:val="28"/>
        </w:rPr>
        <w:t>DUBÁI  MODERNO</w:t>
      </w:r>
    </w:p>
    <w:p w14:paraId="607C5B4A" w14:textId="77777777" w:rsidR="00275490" w:rsidRDefault="00275490" w:rsidP="008F0DAF">
      <w:pPr>
        <w:widowControl w:val="0"/>
        <w:autoSpaceDE w:val="0"/>
        <w:autoSpaceDN w:val="0"/>
        <w:adjustRightInd w:val="0"/>
        <w:jc w:val="both"/>
        <w:rPr>
          <w:rFonts w:ascii="Tahoma" w:hAnsi="Tahoma" w:cs="Tahoma"/>
          <w:lang w:val="es-ES"/>
        </w:rPr>
      </w:pPr>
    </w:p>
    <w:p w14:paraId="33AE7D22" w14:textId="415CA450" w:rsidR="008F0DAF" w:rsidRPr="008F0DAF" w:rsidRDefault="008F0DAF" w:rsidP="008F0DAF">
      <w:pPr>
        <w:widowControl w:val="0"/>
        <w:autoSpaceDE w:val="0"/>
        <w:autoSpaceDN w:val="0"/>
        <w:adjustRightInd w:val="0"/>
        <w:jc w:val="both"/>
        <w:rPr>
          <w:rFonts w:ascii="Tahoma" w:hAnsi="Tahoma" w:cs="Tahoma"/>
          <w:lang w:val="es-ES"/>
        </w:rPr>
      </w:pPr>
      <w:r w:rsidRPr="00275490">
        <w:rPr>
          <w:rFonts w:ascii="Tahoma" w:hAnsi="Tahoma" w:cs="Tahoma"/>
          <w:b/>
          <w:bCs/>
          <w:lang w:val="es-ES"/>
        </w:rPr>
        <w:t>Desayuno.</w:t>
      </w:r>
      <w:r w:rsidRPr="008F0DAF">
        <w:rPr>
          <w:rFonts w:ascii="Tahoma" w:hAnsi="Tahoma" w:cs="Tahoma"/>
          <w:lang w:val="es-ES"/>
        </w:rPr>
        <w:t xml:space="preserve"> </w:t>
      </w:r>
      <w:r w:rsidRPr="008F0DAF">
        <w:rPr>
          <w:rFonts w:ascii="Tahoma" w:hAnsi="Tahoma" w:cs="Tahoma"/>
          <w:b/>
          <w:bCs/>
          <w:lang w:val="es-ES"/>
        </w:rPr>
        <w:t>Visita de medio día</w:t>
      </w:r>
      <w:r w:rsidRPr="008F0DAF">
        <w:rPr>
          <w:rFonts w:ascii="Tahoma" w:hAnsi="Tahoma" w:cs="Tahoma"/>
          <w:lang w:val="es-ES"/>
        </w:rPr>
        <w:t xml:space="preserve"> a la parte más moderna de la ciudad, comenzando por </w:t>
      </w:r>
      <w:proofErr w:type="spellStart"/>
      <w:r w:rsidRPr="008F0DAF">
        <w:rPr>
          <w:rFonts w:ascii="Tahoma" w:hAnsi="Tahoma" w:cs="Tahoma"/>
          <w:lang w:val="es-ES"/>
        </w:rPr>
        <w:t>Souk</w:t>
      </w:r>
      <w:proofErr w:type="spellEnd"/>
      <w:r w:rsidRPr="008F0DAF">
        <w:rPr>
          <w:rFonts w:ascii="Tahoma" w:hAnsi="Tahoma" w:cs="Tahoma"/>
          <w:lang w:val="es-ES"/>
        </w:rPr>
        <w:t xml:space="preserve"> </w:t>
      </w:r>
      <w:proofErr w:type="spellStart"/>
      <w:r w:rsidRPr="008F0DAF">
        <w:rPr>
          <w:rFonts w:ascii="Tahoma" w:hAnsi="Tahoma" w:cs="Tahoma"/>
          <w:lang w:val="es-ES"/>
        </w:rPr>
        <w:t>Madinat</w:t>
      </w:r>
      <w:proofErr w:type="spellEnd"/>
      <w:r w:rsidRPr="008F0DAF">
        <w:rPr>
          <w:rFonts w:ascii="Tahoma" w:hAnsi="Tahoma" w:cs="Tahoma"/>
          <w:lang w:val="es-ES"/>
        </w:rPr>
        <w:t xml:space="preserve"> Jumeirah, un mercado moderno con aspecto antiguo para ver y comprar </w:t>
      </w:r>
      <w:r w:rsidR="00124EC3" w:rsidRPr="008F0DAF">
        <w:rPr>
          <w:rFonts w:ascii="Tahoma" w:hAnsi="Tahoma" w:cs="Tahoma"/>
          <w:lang w:val="es-ES"/>
        </w:rPr>
        <w:t>s</w:t>
      </w:r>
      <w:r w:rsidR="00124EC3">
        <w:rPr>
          <w:rFonts w:ascii="Tahoma" w:hAnsi="Tahoma" w:cs="Tahoma"/>
          <w:lang w:val="es-ES"/>
        </w:rPr>
        <w:t>ou</w:t>
      </w:r>
      <w:r w:rsidR="00124EC3" w:rsidRPr="008F0DAF">
        <w:rPr>
          <w:rFonts w:ascii="Tahoma" w:hAnsi="Tahoma" w:cs="Tahoma"/>
          <w:lang w:val="es-ES"/>
        </w:rPr>
        <w:t>venirs</w:t>
      </w:r>
      <w:r w:rsidRPr="008F0DAF">
        <w:rPr>
          <w:rFonts w:ascii="Tahoma" w:hAnsi="Tahoma" w:cs="Tahoma"/>
          <w:lang w:val="es-ES"/>
        </w:rPr>
        <w:t xml:space="preserve"> y disfrutar de </w:t>
      </w:r>
      <w:r>
        <w:rPr>
          <w:rFonts w:ascii="Tahoma" w:hAnsi="Tahoma" w:cs="Tahoma"/>
          <w:lang w:val="es-ES"/>
        </w:rPr>
        <w:t>una vista</w:t>
      </w:r>
      <w:r w:rsidRPr="008F0DAF">
        <w:rPr>
          <w:rFonts w:ascii="Tahoma" w:hAnsi="Tahoma" w:cs="Tahoma"/>
          <w:lang w:val="es-ES"/>
        </w:rPr>
        <w:t xml:space="preserve"> única al Burj Al </w:t>
      </w:r>
      <w:proofErr w:type="spellStart"/>
      <w:r w:rsidRPr="008F0DAF">
        <w:rPr>
          <w:rFonts w:ascii="Tahoma" w:hAnsi="Tahoma" w:cs="Tahoma"/>
          <w:lang w:val="es-ES"/>
        </w:rPr>
        <w:t>Arab</w:t>
      </w:r>
      <w:proofErr w:type="spellEnd"/>
      <w:r w:rsidRPr="008F0DAF">
        <w:rPr>
          <w:rFonts w:ascii="Tahoma" w:hAnsi="Tahoma" w:cs="Tahoma"/>
          <w:lang w:val="es-ES"/>
        </w:rPr>
        <w:t>. Después, traslado hacia la isla de la palmera “Palm Jumeirah” para ver</w:t>
      </w:r>
      <w:r>
        <w:rPr>
          <w:rFonts w:ascii="Tahoma" w:hAnsi="Tahoma" w:cs="Tahoma"/>
          <w:lang w:val="es-ES"/>
        </w:rPr>
        <w:t xml:space="preserve"> </w:t>
      </w:r>
      <w:r w:rsidRPr="008F0DAF">
        <w:rPr>
          <w:rFonts w:ascii="Tahoma" w:hAnsi="Tahoma" w:cs="Tahoma"/>
          <w:lang w:val="es-ES"/>
        </w:rPr>
        <w:t xml:space="preserve">el hotel Atlantis </w:t>
      </w:r>
      <w:proofErr w:type="spellStart"/>
      <w:r w:rsidRPr="008F0DAF">
        <w:rPr>
          <w:rFonts w:ascii="Tahoma" w:hAnsi="Tahoma" w:cs="Tahoma"/>
          <w:lang w:val="es-ES"/>
        </w:rPr>
        <w:t>The</w:t>
      </w:r>
      <w:proofErr w:type="spellEnd"/>
      <w:r w:rsidRPr="008F0DAF">
        <w:rPr>
          <w:rFonts w:ascii="Tahoma" w:hAnsi="Tahoma" w:cs="Tahoma"/>
          <w:lang w:val="es-ES"/>
        </w:rPr>
        <w:t xml:space="preserve"> Palm y sus impresionantes </w:t>
      </w:r>
      <w:r>
        <w:rPr>
          <w:rFonts w:ascii="Tahoma" w:hAnsi="Tahoma" w:cs="Tahoma"/>
          <w:lang w:val="es-ES"/>
        </w:rPr>
        <w:t>escenarios</w:t>
      </w:r>
      <w:r w:rsidRPr="008F0DAF">
        <w:rPr>
          <w:rFonts w:ascii="Tahoma" w:hAnsi="Tahoma" w:cs="Tahoma"/>
          <w:lang w:val="es-ES"/>
        </w:rPr>
        <w:t xml:space="preserve">. Regreso en monorraíl que nos dará la oportunidad de apreciar la palmera </w:t>
      </w:r>
      <w:r>
        <w:rPr>
          <w:rFonts w:ascii="Tahoma" w:hAnsi="Tahoma" w:cs="Tahoma"/>
          <w:lang w:val="es-ES"/>
        </w:rPr>
        <w:t>en</w:t>
      </w:r>
      <w:r w:rsidRPr="008F0DAF">
        <w:rPr>
          <w:rFonts w:ascii="Tahoma" w:hAnsi="Tahoma" w:cs="Tahoma"/>
          <w:lang w:val="es-ES"/>
        </w:rPr>
        <w:t xml:space="preserve"> todas sus formas. A continuación, traslado a la Marina de Dubái, el proyecto costero más grande en su estilo y veremos modelos de estos asombrosos proyectos que nos permitirán conocer más sobre el apasionante futuro del comercio y los negocios en el Emirato. Por último, visitaremos el Dubái Mall, el centro comercial más grande del mundo, donde también visitaremos al </w:t>
      </w:r>
      <w:r w:rsidRPr="008F0DAF">
        <w:rPr>
          <w:rFonts w:ascii="Tahoma" w:hAnsi="Tahoma" w:cs="Tahoma"/>
          <w:b/>
          <w:bCs/>
          <w:lang w:val="es-ES"/>
        </w:rPr>
        <w:t>Burj Khalifa</w:t>
      </w:r>
      <w:r w:rsidRPr="008F0DAF">
        <w:rPr>
          <w:rFonts w:ascii="Tahoma" w:hAnsi="Tahoma" w:cs="Tahoma"/>
          <w:lang w:val="es-ES"/>
        </w:rPr>
        <w:t xml:space="preserve"> </w:t>
      </w:r>
      <w:r w:rsidRPr="008F0DAF">
        <w:rPr>
          <w:rFonts w:ascii="Tahoma" w:hAnsi="Tahoma" w:cs="Tahoma"/>
          <w:b/>
          <w:bCs/>
          <w:lang w:val="es-ES"/>
        </w:rPr>
        <w:t>(entrada incluida al piso 124/</w:t>
      </w:r>
      <w:r>
        <w:rPr>
          <w:rFonts w:ascii="Tahoma" w:hAnsi="Tahoma" w:cs="Tahoma"/>
          <w:b/>
          <w:bCs/>
          <w:lang w:val="es-ES"/>
        </w:rPr>
        <w:t>12</w:t>
      </w:r>
      <w:r w:rsidRPr="008F0DAF">
        <w:rPr>
          <w:rFonts w:ascii="Tahoma" w:hAnsi="Tahoma" w:cs="Tahoma"/>
          <w:b/>
          <w:bCs/>
          <w:lang w:val="es-ES"/>
        </w:rPr>
        <w:t>5, en horario NO premium)</w:t>
      </w:r>
      <w:r w:rsidRPr="008F0DAF">
        <w:rPr>
          <w:rFonts w:ascii="Tahoma" w:hAnsi="Tahoma" w:cs="Tahoma"/>
          <w:lang w:val="es-ES"/>
        </w:rPr>
        <w:t xml:space="preserve"> el edificio más alto del mundo. Posibilidad de quedarse en el Dubái Mall para </w:t>
      </w:r>
      <w:r w:rsidRPr="008F0DAF">
        <w:rPr>
          <w:rFonts w:ascii="Tahoma" w:hAnsi="Tahoma" w:cs="Tahoma"/>
          <w:lang w:val="es-ES"/>
        </w:rPr>
        <w:lastRenderedPageBreak/>
        <w:t xml:space="preserve">disfrutar de las fuentes de aguas danzantes, acuario, pista de patinaje sobre hielo y sus más de 1000 tiendas. </w:t>
      </w:r>
      <w:r w:rsidRPr="008F0DAF">
        <w:rPr>
          <w:rFonts w:ascii="Tahoma" w:hAnsi="Tahoma" w:cs="Tahoma"/>
          <w:b/>
          <w:bCs/>
          <w:lang w:val="es-ES"/>
        </w:rPr>
        <w:t>Regreso al hotel por su cuenta.</w:t>
      </w:r>
      <w:r w:rsidRPr="008F0DAF">
        <w:rPr>
          <w:rFonts w:ascii="Tahoma" w:hAnsi="Tahoma" w:cs="Tahoma"/>
          <w:lang w:val="es-ES"/>
        </w:rPr>
        <w:t xml:space="preserve"> </w:t>
      </w:r>
      <w:r w:rsidR="00275490" w:rsidRPr="00275490">
        <w:rPr>
          <w:rFonts w:ascii="Tahoma" w:hAnsi="Tahoma" w:cs="Tahoma"/>
          <w:b/>
          <w:bCs/>
          <w:lang w:val="es-ES"/>
        </w:rPr>
        <w:t>Alojamiento.</w:t>
      </w:r>
    </w:p>
    <w:p w14:paraId="48035186" w14:textId="77777777" w:rsidR="008F0DAF" w:rsidRPr="008F0DAF" w:rsidRDefault="008F0DAF" w:rsidP="008F0DAF">
      <w:pPr>
        <w:widowControl w:val="0"/>
        <w:autoSpaceDE w:val="0"/>
        <w:autoSpaceDN w:val="0"/>
        <w:adjustRightInd w:val="0"/>
        <w:spacing w:before="38"/>
        <w:ind w:right="3377"/>
        <w:rPr>
          <w:rFonts w:cstheme="minorHAnsi"/>
          <w:b/>
          <w:bCs/>
          <w:i/>
          <w:color w:val="0070C0"/>
          <w:u w:val="single"/>
          <w:lang w:val="es-ES"/>
        </w:rPr>
      </w:pPr>
    </w:p>
    <w:p w14:paraId="425B6928" w14:textId="6F93B345" w:rsidR="00296FF7" w:rsidRPr="00275490" w:rsidRDefault="00296FF7" w:rsidP="00296FF7">
      <w:pPr>
        <w:rPr>
          <w:rFonts w:ascii="Tahoma" w:hAnsi="Tahoma" w:cs="Tahoma"/>
          <w:b/>
          <w:bCs/>
          <w:color w:val="4472C4" w:themeColor="accent1"/>
          <w:sz w:val="28"/>
          <w:szCs w:val="28"/>
        </w:rPr>
      </w:pPr>
      <w:r w:rsidRPr="00275490">
        <w:rPr>
          <w:rFonts w:ascii="Tahoma" w:hAnsi="Tahoma" w:cs="Tahoma"/>
          <w:b/>
          <w:bCs/>
          <w:color w:val="4472C4" w:themeColor="accent1"/>
          <w:sz w:val="28"/>
          <w:szCs w:val="28"/>
          <w:lang w:val="es-AR"/>
        </w:rPr>
        <w:t xml:space="preserve">DÍA </w:t>
      </w:r>
      <w:r w:rsidR="00C347B4" w:rsidRPr="00275490">
        <w:rPr>
          <w:rFonts w:ascii="Tahoma" w:hAnsi="Tahoma" w:cs="Tahoma"/>
          <w:b/>
          <w:bCs/>
          <w:color w:val="4472C4" w:themeColor="accent1"/>
          <w:sz w:val="28"/>
          <w:szCs w:val="28"/>
          <w:lang w:val="es-AR"/>
        </w:rPr>
        <w:t>4</w:t>
      </w:r>
      <w:r w:rsidRPr="00275490">
        <w:rPr>
          <w:rFonts w:ascii="Tahoma" w:hAnsi="Tahoma" w:cs="Tahoma"/>
          <w:b/>
          <w:bCs/>
          <w:color w:val="4472C4" w:themeColor="accent1"/>
          <w:sz w:val="28"/>
          <w:szCs w:val="28"/>
          <w:lang w:val="es-AR"/>
        </w:rPr>
        <w:t xml:space="preserve"> – SAFARI </w:t>
      </w:r>
      <w:r w:rsidR="00275490">
        <w:rPr>
          <w:rFonts w:ascii="Tahoma" w:hAnsi="Tahoma" w:cs="Tahoma"/>
          <w:b/>
          <w:bCs/>
          <w:color w:val="4472C4" w:themeColor="accent1"/>
          <w:sz w:val="28"/>
          <w:szCs w:val="28"/>
          <w:lang w:val="es-AR"/>
        </w:rPr>
        <w:t xml:space="preserve">EN </w:t>
      </w:r>
      <w:r w:rsidRPr="00275490">
        <w:rPr>
          <w:rFonts w:ascii="Tahoma" w:hAnsi="Tahoma" w:cs="Tahoma"/>
          <w:b/>
          <w:bCs/>
          <w:color w:val="4472C4" w:themeColor="accent1"/>
          <w:sz w:val="28"/>
          <w:szCs w:val="28"/>
          <w:lang w:val="es-AR"/>
        </w:rPr>
        <w:t xml:space="preserve">DUBÁI </w:t>
      </w:r>
    </w:p>
    <w:p w14:paraId="37E65947" w14:textId="77777777" w:rsidR="00275490" w:rsidRDefault="00275490" w:rsidP="00296FF7">
      <w:pPr>
        <w:jc w:val="both"/>
        <w:rPr>
          <w:rFonts w:ascii="Tahoma" w:hAnsi="Tahoma" w:cs="Tahoma"/>
          <w:color w:val="000000" w:themeColor="text1"/>
          <w:lang w:val="es-AR"/>
        </w:rPr>
      </w:pPr>
    </w:p>
    <w:p w14:paraId="296AE167" w14:textId="35644A1C" w:rsidR="00296FF7" w:rsidRPr="00275490" w:rsidRDefault="00275490" w:rsidP="00296FF7">
      <w:pPr>
        <w:jc w:val="both"/>
        <w:rPr>
          <w:rFonts w:ascii="Tahoma" w:hAnsi="Tahoma" w:cs="Tahoma"/>
          <w:color w:val="000000" w:themeColor="text1"/>
          <w:lang w:val="es-AR"/>
        </w:rPr>
      </w:pPr>
      <w:r w:rsidRPr="00275490">
        <w:rPr>
          <w:rFonts w:ascii="Tahoma" w:hAnsi="Tahoma" w:cs="Tahoma"/>
          <w:b/>
          <w:bCs/>
          <w:color w:val="000000" w:themeColor="text1"/>
          <w:lang w:val="es-AR"/>
        </w:rPr>
        <w:t>Desayuno. Mañana libre. Por la tarde nuestra excursión más popular,</w:t>
      </w:r>
      <w:r w:rsidRPr="00275490">
        <w:rPr>
          <w:rFonts w:ascii="Tahoma" w:hAnsi="Tahoma" w:cs="Tahoma"/>
          <w:color w:val="000000" w:themeColor="text1"/>
          <w:lang w:val="es-AR"/>
        </w:rPr>
        <w:t xml:space="preserve"> los </w:t>
      </w:r>
      <w:proofErr w:type="spellStart"/>
      <w:r w:rsidRPr="00275490">
        <w:rPr>
          <w:rFonts w:ascii="Tahoma" w:hAnsi="Tahoma" w:cs="Tahoma"/>
          <w:color w:val="000000" w:themeColor="text1"/>
          <w:lang w:val="es-AR"/>
        </w:rPr>
        <w:t>Land</w:t>
      </w:r>
      <w:proofErr w:type="spellEnd"/>
      <w:r w:rsidRPr="00275490">
        <w:rPr>
          <w:rFonts w:ascii="Tahoma" w:hAnsi="Tahoma" w:cs="Tahoma"/>
          <w:color w:val="000000" w:themeColor="text1"/>
          <w:lang w:val="es-AR"/>
        </w:rPr>
        <w:t xml:space="preserve"> </w:t>
      </w:r>
      <w:proofErr w:type="spellStart"/>
      <w:r w:rsidRPr="00275490">
        <w:rPr>
          <w:rFonts w:ascii="Tahoma" w:hAnsi="Tahoma" w:cs="Tahoma"/>
          <w:color w:val="000000" w:themeColor="text1"/>
          <w:lang w:val="es-AR"/>
        </w:rPr>
        <w:t>Cruisers</w:t>
      </w:r>
      <w:proofErr w:type="spellEnd"/>
      <w:r w:rsidRPr="00275490">
        <w:rPr>
          <w:rFonts w:ascii="Tahoma" w:hAnsi="Tahoma" w:cs="Tahoma"/>
          <w:color w:val="000000" w:themeColor="text1"/>
          <w:lang w:val="es-AR"/>
        </w:rPr>
        <w:t xml:space="preserve"> los recogerán para un excitante trayecto por las fantásticas dunas del desierto Emiratí. Disfrutar</w:t>
      </w:r>
      <w:r w:rsidR="00E212B9">
        <w:rPr>
          <w:rFonts w:ascii="Tahoma" w:hAnsi="Tahoma" w:cs="Tahoma"/>
          <w:color w:val="000000" w:themeColor="text1"/>
          <w:lang w:val="es-AR"/>
        </w:rPr>
        <w:t>á</w:t>
      </w:r>
      <w:r w:rsidRPr="00275490">
        <w:rPr>
          <w:rFonts w:ascii="Tahoma" w:hAnsi="Tahoma" w:cs="Tahoma"/>
          <w:color w:val="000000" w:themeColor="text1"/>
          <w:lang w:val="es-AR"/>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E212B9">
        <w:rPr>
          <w:rFonts w:ascii="Tahoma" w:hAnsi="Tahoma" w:cs="Tahoma"/>
          <w:color w:val="000000" w:themeColor="text1"/>
          <w:lang w:val="es-AR"/>
        </w:rPr>
        <w:t>é</w:t>
      </w:r>
      <w:r w:rsidRPr="00275490">
        <w:rPr>
          <w:rFonts w:ascii="Tahoma" w:hAnsi="Tahoma" w:cs="Tahoma"/>
          <w:color w:val="000000" w:themeColor="text1"/>
          <w:lang w:val="es-AR"/>
        </w:rPr>
        <w:t>ntica e inolvidable noche beduina. Mientras disfrutan la cena, una bailarina, le</w:t>
      </w:r>
      <w:r w:rsidR="00E212B9">
        <w:rPr>
          <w:rFonts w:ascii="Tahoma" w:hAnsi="Tahoma" w:cs="Tahoma"/>
          <w:color w:val="000000" w:themeColor="text1"/>
          <w:lang w:val="es-AR"/>
        </w:rPr>
        <w:t>s</w:t>
      </w:r>
      <w:r w:rsidRPr="00275490">
        <w:rPr>
          <w:rFonts w:ascii="Tahoma" w:hAnsi="Tahoma" w:cs="Tahoma"/>
          <w:color w:val="000000" w:themeColor="text1"/>
          <w:lang w:val="es-AR"/>
        </w:rPr>
        <w:t xml:space="preserve"> mostrar</w:t>
      </w:r>
      <w:r w:rsidR="00E212B9">
        <w:rPr>
          <w:rFonts w:ascii="Tahoma" w:hAnsi="Tahoma" w:cs="Tahoma"/>
          <w:color w:val="000000" w:themeColor="text1"/>
          <w:lang w:val="es-AR"/>
        </w:rPr>
        <w:t>á</w:t>
      </w:r>
      <w:r w:rsidRPr="00275490">
        <w:rPr>
          <w:rFonts w:ascii="Tahoma" w:hAnsi="Tahoma" w:cs="Tahoma"/>
          <w:color w:val="000000" w:themeColor="text1"/>
          <w:lang w:val="es-AR"/>
        </w:rPr>
        <w:t xml:space="preserve"> el antiguo arte de la Danza del Vientre y muchos espectáculos más. También podrán hacer </w:t>
      </w:r>
      <w:proofErr w:type="spellStart"/>
      <w:r w:rsidRPr="00275490">
        <w:rPr>
          <w:rFonts w:ascii="Tahoma" w:hAnsi="Tahoma" w:cs="Tahoma"/>
          <w:color w:val="000000" w:themeColor="text1"/>
          <w:lang w:val="es-AR"/>
        </w:rPr>
        <w:t>Sandboard</w:t>
      </w:r>
      <w:proofErr w:type="spellEnd"/>
      <w:r w:rsidRPr="00275490">
        <w:rPr>
          <w:rFonts w:ascii="Tahoma" w:hAnsi="Tahoma" w:cs="Tahoma"/>
          <w:color w:val="000000" w:themeColor="text1"/>
          <w:lang w:val="es-AR"/>
        </w:rPr>
        <w:t xml:space="preserve">, paseo en camello y tatuajes de Henna, </w:t>
      </w:r>
      <w:r w:rsidRPr="00275490">
        <w:rPr>
          <w:rFonts w:ascii="Tahoma" w:hAnsi="Tahoma" w:cs="Tahoma"/>
          <w:b/>
          <w:bCs/>
          <w:color w:val="000000" w:themeColor="text1"/>
          <w:lang w:val="es-AR"/>
        </w:rPr>
        <w:t>Regreso al hotel. Alojamiento</w:t>
      </w:r>
      <w:r>
        <w:rPr>
          <w:rFonts w:ascii="Tahoma" w:hAnsi="Tahoma" w:cs="Tahoma"/>
          <w:b/>
          <w:bCs/>
          <w:color w:val="000000" w:themeColor="text1"/>
          <w:lang w:val="es-AR"/>
        </w:rPr>
        <w:t>.</w:t>
      </w:r>
    </w:p>
    <w:p w14:paraId="5076476D" w14:textId="77777777" w:rsidR="00275490" w:rsidRDefault="00275490" w:rsidP="00296FF7">
      <w:pPr>
        <w:rPr>
          <w:rFonts w:ascii="Tahoma" w:hAnsi="Tahoma" w:cs="Tahoma"/>
          <w:b/>
          <w:bCs/>
          <w:color w:val="4472C4" w:themeColor="accent1"/>
          <w:sz w:val="28"/>
          <w:szCs w:val="28"/>
        </w:rPr>
      </w:pPr>
    </w:p>
    <w:p w14:paraId="0455F21B" w14:textId="12165F92" w:rsidR="00296FF7" w:rsidRPr="00275490" w:rsidRDefault="00296FF7" w:rsidP="00296FF7">
      <w:pPr>
        <w:rPr>
          <w:rFonts w:ascii="Tahoma" w:hAnsi="Tahoma" w:cs="Tahoma"/>
          <w:b/>
          <w:bCs/>
          <w:color w:val="4472C4" w:themeColor="accent1"/>
          <w:sz w:val="28"/>
          <w:szCs w:val="28"/>
        </w:rPr>
      </w:pPr>
      <w:r w:rsidRPr="00275490">
        <w:rPr>
          <w:rFonts w:ascii="Tahoma" w:hAnsi="Tahoma" w:cs="Tahoma"/>
          <w:b/>
          <w:bCs/>
          <w:color w:val="4472C4" w:themeColor="accent1"/>
          <w:sz w:val="28"/>
          <w:szCs w:val="28"/>
        </w:rPr>
        <w:t xml:space="preserve">DÍA 5 – </w:t>
      </w:r>
      <w:r w:rsidR="00275490">
        <w:rPr>
          <w:rFonts w:ascii="Tahoma" w:hAnsi="Tahoma" w:cs="Tahoma"/>
          <w:b/>
          <w:bCs/>
          <w:color w:val="4472C4" w:themeColor="accent1"/>
          <w:sz w:val="28"/>
          <w:szCs w:val="28"/>
        </w:rPr>
        <w:t xml:space="preserve">CITY TOUR </w:t>
      </w:r>
      <w:r w:rsidRPr="00275490">
        <w:rPr>
          <w:rFonts w:ascii="Tahoma" w:hAnsi="Tahoma" w:cs="Tahoma"/>
          <w:b/>
          <w:bCs/>
          <w:color w:val="4472C4" w:themeColor="accent1"/>
          <w:sz w:val="28"/>
          <w:szCs w:val="28"/>
        </w:rPr>
        <w:t xml:space="preserve">ABU DABI </w:t>
      </w:r>
    </w:p>
    <w:p w14:paraId="383D020D" w14:textId="77777777" w:rsidR="00275490" w:rsidRDefault="00275490" w:rsidP="00296FF7">
      <w:pPr>
        <w:jc w:val="both"/>
        <w:rPr>
          <w:rFonts w:ascii="Tahoma" w:hAnsi="Tahoma" w:cs="Tahoma"/>
          <w:color w:val="000000" w:themeColor="text1"/>
        </w:rPr>
      </w:pPr>
    </w:p>
    <w:p w14:paraId="553EEC1B" w14:textId="19522760" w:rsidR="00296FF7" w:rsidRDefault="00275490" w:rsidP="00275490">
      <w:pPr>
        <w:jc w:val="both"/>
        <w:rPr>
          <w:rFonts w:ascii="Tahoma" w:hAnsi="Tahoma" w:cs="Tahoma"/>
          <w:color w:val="000000" w:themeColor="text1"/>
        </w:rPr>
      </w:pPr>
      <w:r w:rsidRPr="00275490">
        <w:rPr>
          <w:rFonts w:ascii="Tahoma" w:hAnsi="Tahoma" w:cs="Tahoma"/>
          <w:b/>
          <w:bCs/>
          <w:color w:val="000000" w:themeColor="text1"/>
        </w:rPr>
        <w:t>Desayuno. Visita a Abu Dabi con guía español. Recorrido de 2 horas desde Dubái,</w:t>
      </w:r>
      <w:r w:rsidRPr="00275490">
        <w:rPr>
          <w:rFonts w:ascii="Tahoma" w:hAnsi="Tahoma" w:cs="Tahoma"/>
          <w:color w:val="000000" w:themeColor="text1"/>
        </w:rPr>
        <w:t xml:space="preserve"> pasaremos por el puerto </w:t>
      </w:r>
      <w:proofErr w:type="spellStart"/>
      <w:r w:rsidRPr="00275490">
        <w:rPr>
          <w:rFonts w:ascii="Tahoma" w:hAnsi="Tahoma" w:cs="Tahoma"/>
          <w:color w:val="000000" w:themeColor="text1"/>
        </w:rPr>
        <w:t>Jebel</w:t>
      </w:r>
      <w:proofErr w:type="spellEnd"/>
      <w:r w:rsidRPr="00275490">
        <w:rPr>
          <w:rFonts w:ascii="Tahoma" w:hAnsi="Tahoma" w:cs="Tahoma"/>
          <w:color w:val="000000" w:themeColor="text1"/>
        </w:rPr>
        <w:t xml:space="preserve"> Ali el puerto más grande del mundo realizado por el hombre, hasta la capital de UAE. Admiraremos la Mezquita del Jeque </w:t>
      </w:r>
      <w:proofErr w:type="spellStart"/>
      <w:r w:rsidRPr="00275490">
        <w:rPr>
          <w:rFonts w:ascii="Tahoma" w:hAnsi="Tahoma" w:cs="Tahoma"/>
          <w:color w:val="000000" w:themeColor="text1"/>
        </w:rPr>
        <w:t>Zayed</w:t>
      </w:r>
      <w:proofErr w:type="spellEnd"/>
      <w:r w:rsidRPr="00275490">
        <w:rPr>
          <w:rFonts w:ascii="Tahoma" w:hAnsi="Tahoma" w:cs="Tahoma"/>
          <w:color w:val="000000" w:themeColor="text1"/>
        </w:rPr>
        <w:t xml:space="preserve">, la tercera más grande del mundo, así como la tumba del mismo. Seguiremos hasta el puente de Al </w:t>
      </w:r>
      <w:proofErr w:type="spellStart"/>
      <w:r w:rsidRPr="00275490">
        <w:rPr>
          <w:rFonts w:ascii="Tahoma" w:hAnsi="Tahoma" w:cs="Tahoma"/>
          <w:color w:val="000000" w:themeColor="text1"/>
        </w:rPr>
        <w:t>Maqta</w:t>
      </w:r>
      <w:proofErr w:type="spellEnd"/>
      <w:r w:rsidRPr="00275490">
        <w:rPr>
          <w:rFonts w:ascii="Tahoma" w:hAnsi="Tahoma" w:cs="Tahoma"/>
          <w:color w:val="000000" w:themeColor="text1"/>
        </w:rPr>
        <w:t xml:space="preserve"> pasando por una de las áreas más ricas de Abu Dabi, el área de los ministros. Llegada a la calle </w:t>
      </w:r>
      <w:proofErr w:type="spellStart"/>
      <w:r w:rsidRPr="00275490">
        <w:rPr>
          <w:rFonts w:ascii="Tahoma" w:hAnsi="Tahoma" w:cs="Tahoma"/>
          <w:color w:val="000000" w:themeColor="text1"/>
        </w:rPr>
        <w:t>Corniche</w:t>
      </w:r>
      <w:proofErr w:type="spellEnd"/>
      <w:r w:rsidRPr="00275490">
        <w:rPr>
          <w:rFonts w:ascii="Tahoma" w:hAnsi="Tahoma" w:cs="Tahoma"/>
          <w:color w:val="000000" w:themeColor="text1"/>
        </w:rPr>
        <w:t xml:space="preserve"> que es comparada con Manhattan por su Skyline. Almuerzo buffet internacional en restaurante local, Parada para fotos en el hotel </w:t>
      </w:r>
      <w:proofErr w:type="spellStart"/>
      <w:r w:rsidRPr="00275490">
        <w:rPr>
          <w:rFonts w:ascii="Tahoma" w:hAnsi="Tahoma" w:cs="Tahoma"/>
          <w:color w:val="000000" w:themeColor="text1"/>
        </w:rPr>
        <w:t>Emirates</w:t>
      </w:r>
      <w:proofErr w:type="spellEnd"/>
      <w:r w:rsidRPr="00275490">
        <w:rPr>
          <w:rFonts w:ascii="Tahoma" w:hAnsi="Tahoma" w:cs="Tahoma"/>
          <w:color w:val="000000" w:themeColor="text1"/>
        </w:rPr>
        <w:t xml:space="preserve"> Palace. Continuamos a la Visita del majestuoso </w:t>
      </w:r>
      <w:proofErr w:type="spellStart"/>
      <w:r w:rsidRPr="00275490">
        <w:rPr>
          <w:rFonts w:ascii="Tahoma" w:hAnsi="Tahoma" w:cs="Tahoma"/>
          <w:color w:val="000000" w:themeColor="text1"/>
        </w:rPr>
        <w:t>Qasr</w:t>
      </w:r>
      <w:proofErr w:type="spellEnd"/>
      <w:r w:rsidRPr="00275490">
        <w:rPr>
          <w:rFonts w:ascii="Tahoma" w:hAnsi="Tahoma" w:cs="Tahoma"/>
          <w:color w:val="000000" w:themeColor="text1"/>
        </w:rPr>
        <w:t xml:space="preserve"> Al </w:t>
      </w:r>
      <w:proofErr w:type="spellStart"/>
      <w:r w:rsidRPr="00275490">
        <w:rPr>
          <w:rFonts w:ascii="Tahoma" w:hAnsi="Tahoma" w:cs="Tahoma"/>
          <w:color w:val="000000" w:themeColor="text1"/>
        </w:rPr>
        <w:t>Watan</w:t>
      </w:r>
      <w:proofErr w:type="spellEnd"/>
      <w:r w:rsidRPr="00275490">
        <w:rPr>
          <w:rFonts w:ascii="Tahoma" w:hAnsi="Tahoma" w:cs="Tahoma"/>
          <w:color w:val="000000" w:themeColor="text1"/>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275490">
        <w:rPr>
          <w:rFonts w:ascii="Tahoma" w:hAnsi="Tahoma" w:cs="Tahoma"/>
          <w:b/>
          <w:bCs/>
          <w:color w:val="000000" w:themeColor="text1"/>
        </w:rPr>
        <w:t>(entrada no incluida)</w:t>
      </w:r>
      <w:r w:rsidRPr="00275490">
        <w:rPr>
          <w:rFonts w:ascii="Tahoma" w:hAnsi="Tahoma" w:cs="Tahoma"/>
          <w:color w:val="000000" w:themeColor="text1"/>
        </w:rPr>
        <w:t xml:space="preserve"> para sacar fotos o hacer compras </w:t>
      </w:r>
      <w:r w:rsidRPr="00275490">
        <w:rPr>
          <w:rFonts w:ascii="Tahoma" w:hAnsi="Tahoma" w:cs="Tahoma"/>
          <w:b/>
          <w:bCs/>
          <w:color w:val="000000" w:themeColor="text1"/>
        </w:rPr>
        <w:t>(20 minutos).</w:t>
      </w:r>
      <w:r w:rsidRPr="00275490">
        <w:rPr>
          <w:rFonts w:ascii="Tahoma" w:hAnsi="Tahoma" w:cs="Tahoma"/>
          <w:color w:val="000000" w:themeColor="text1"/>
        </w:rPr>
        <w:t xml:space="preserve"> </w:t>
      </w:r>
      <w:r w:rsidRPr="00275490">
        <w:rPr>
          <w:rFonts w:ascii="Tahoma" w:hAnsi="Tahoma" w:cs="Tahoma"/>
          <w:b/>
          <w:bCs/>
          <w:color w:val="000000" w:themeColor="text1"/>
        </w:rPr>
        <w:t>Regreso a Dubái Alojamiento.</w:t>
      </w:r>
    </w:p>
    <w:p w14:paraId="751C3E74" w14:textId="77777777" w:rsidR="00275490" w:rsidRDefault="00275490" w:rsidP="00296FF7">
      <w:pPr>
        <w:rPr>
          <w:rFonts w:ascii="Tahoma" w:hAnsi="Tahoma" w:cs="Tahoma"/>
          <w:color w:val="000000" w:themeColor="text1"/>
        </w:rPr>
      </w:pPr>
    </w:p>
    <w:p w14:paraId="69F4A458" w14:textId="30F08B0B" w:rsidR="00296FF7" w:rsidRPr="00275490" w:rsidRDefault="00296FF7" w:rsidP="00296FF7">
      <w:pPr>
        <w:rPr>
          <w:rFonts w:ascii="Tahoma" w:hAnsi="Tahoma" w:cs="Tahoma"/>
          <w:b/>
          <w:bCs/>
          <w:iCs/>
          <w:color w:val="4472C4" w:themeColor="accent1"/>
          <w:sz w:val="28"/>
          <w:szCs w:val="28"/>
          <w:lang w:val="es-ES"/>
        </w:rPr>
      </w:pPr>
      <w:r w:rsidRPr="00275490">
        <w:rPr>
          <w:rFonts w:ascii="Tahoma" w:hAnsi="Tahoma" w:cs="Tahoma"/>
          <w:b/>
          <w:bCs/>
          <w:color w:val="4472C4" w:themeColor="accent1"/>
          <w:sz w:val="28"/>
          <w:szCs w:val="28"/>
        </w:rPr>
        <w:t xml:space="preserve">DÍA 6 – </w:t>
      </w:r>
      <w:r w:rsidR="008F0DAF" w:rsidRPr="00275490">
        <w:rPr>
          <w:rFonts w:ascii="Tahoma" w:hAnsi="Tahoma" w:cs="Tahoma"/>
          <w:b/>
          <w:bCs/>
          <w:iCs/>
          <w:color w:val="4472C4" w:themeColor="accent1"/>
          <w:sz w:val="28"/>
          <w:szCs w:val="28"/>
          <w:lang w:val="es-ES"/>
        </w:rPr>
        <w:t xml:space="preserve">MIRACLE GARDEN </w:t>
      </w:r>
      <w:r w:rsidR="00275490">
        <w:rPr>
          <w:rFonts w:ascii="Tahoma" w:hAnsi="Tahoma" w:cs="Tahoma"/>
          <w:b/>
          <w:bCs/>
          <w:iCs/>
          <w:color w:val="4472C4" w:themeColor="accent1"/>
          <w:sz w:val="28"/>
          <w:szCs w:val="28"/>
          <w:lang w:val="es-ES"/>
        </w:rPr>
        <w:t>-</w:t>
      </w:r>
      <w:r w:rsidR="008F0DAF" w:rsidRPr="00275490">
        <w:rPr>
          <w:rFonts w:ascii="Tahoma" w:hAnsi="Tahoma" w:cs="Tahoma"/>
          <w:b/>
          <w:bCs/>
          <w:iCs/>
          <w:color w:val="4472C4" w:themeColor="accent1"/>
          <w:sz w:val="28"/>
          <w:szCs w:val="28"/>
          <w:lang w:val="es-ES"/>
        </w:rPr>
        <w:t xml:space="preserve"> GLOBAL VILLAGE</w:t>
      </w:r>
    </w:p>
    <w:p w14:paraId="1B7DDFFD" w14:textId="77777777" w:rsidR="00275490" w:rsidRDefault="00275490" w:rsidP="008F0DAF">
      <w:pPr>
        <w:widowControl w:val="0"/>
        <w:autoSpaceDE w:val="0"/>
        <w:autoSpaceDN w:val="0"/>
        <w:adjustRightInd w:val="0"/>
        <w:ind w:right="82"/>
        <w:jc w:val="both"/>
        <w:rPr>
          <w:rFonts w:ascii="Tahoma" w:hAnsi="Tahoma" w:cs="Tahoma"/>
          <w:spacing w:val="-1"/>
          <w:lang w:val="es-ES"/>
        </w:rPr>
      </w:pPr>
    </w:p>
    <w:p w14:paraId="7CFFEA45" w14:textId="6DC40F38" w:rsidR="008F0DAF" w:rsidRDefault="00275490" w:rsidP="00275490">
      <w:pPr>
        <w:jc w:val="both"/>
        <w:rPr>
          <w:rFonts w:ascii="Tahoma" w:hAnsi="Tahoma" w:cs="Tahoma"/>
          <w:b/>
          <w:bCs/>
          <w:color w:val="4472C4" w:themeColor="accent1"/>
        </w:rPr>
      </w:pPr>
      <w:r w:rsidRPr="00275490">
        <w:rPr>
          <w:rFonts w:ascii="Tahoma" w:hAnsi="Tahoma" w:cs="Tahoma"/>
          <w:b/>
          <w:bCs/>
          <w:spacing w:val="-1"/>
          <w:lang w:val="es-ES"/>
        </w:rPr>
        <w:t>Desayuno. Visita de día completo con asistencia de habla hispana</w:t>
      </w:r>
      <w:r w:rsidRPr="00275490">
        <w:rPr>
          <w:rFonts w:ascii="Tahoma" w:hAnsi="Tahoma" w:cs="Tahoma"/>
          <w:spacing w:val="-1"/>
          <w:lang w:val="es-ES"/>
        </w:rPr>
        <w:t xml:space="preserve">, empezando por el </w:t>
      </w:r>
      <w:proofErr w:type="spellStart"/>
      <w:r w:rsidRPr="00275490">
        <w:rPr>
          <w:rFonts w:ascii="Tahoma" w:hAnsi="Tahoma" w:cs="Tahoma"/>
          <w:spacing w:val="-1"/>
          <w:lang w:val="es-ES"/>
        </w:rPr>
        <w:t>Miracle</w:t>
      </w:r>
      <w:proofErr w:type="spellEnd"/>
      <w:r w:rsidRPr="00275490">
        <w:rPr>
          <w:rFonts w:ascii="Tahoma" w:hAnsi="Tahoma" w:cs="Tahoma"/>
          <w:spacing w:val="-1"/>
          <w:lang w:val="es-ES"/>
        </w:rPr>
        <w:t xml:space="preserve"> Garden donde tendrán 2 horas para disfrutar del jardín que ocupa más de 72.000 metros cuadrados, lo que lo convierte en el jardín de flores naturales más grande del mundo con más de 50 millones de flores y 250 millones de plantas, sin dudas un lugar único. Luego nos trasladaremos al Global </w:t>
      </w:r>
      <w:proofErr w:type="spellStart"/>
      <w:r w:rsidRPr="00275490">
        <w:rPr>
          <w:rFonts w:ascii="Tahoma" w:hAnsi="Tahoma" w:cs="Tahoma"/>
          <w:spacing w:val="-1"/>
          <w:lang w:val="es-ES"/>
        </w:rPr>
        <w:t>Village</w:t>
      </w:r>
      <w:proofErr w:type="spellEnd"/>
      <w:r w:rsidRPr="00275490">
        <w:rPr>
          <w:rFonts w:ascii="Tahoma" w:hAnsi="Tahoma" w:cs="Tahoma"/>
          <w:spacing w:val="-1"/>
          <w:lang w:val="es-ES"/>
        </w:rPr>
        <w:t xml:space="preserve"> el parque de festivales multicultural más grande de la región con 1,6 millones de metros cuadrados para toda la familia. Situado en el corazón de Dubái, es una ventanilla única para entretenimiento, compras, cenas y paseos, que lo llevará en un viaje por todo el mundo, uniendo culturas y creando maravillas. </w:t>
      </w:r>
      <w:r w:rsidRPr="00275490">
        <w:rPr>
          <w:rFonts w:ascii="Tahoma" w:hAnsi="Tahoma" w:cs="Tahoma"/>
          <w:b/>
          <w:bCs/>
          <w:spacing w:val="-1"/>
          <w:lang w:val="es-ES"/>
        </w:rPr>
        <w:t>Aquí tendrán 6 horas para recorrer y disfrutar del mismo, a la hora estipulada vuelta al hotel. Alojamiento</w:t>
      </w:r>
      <w:r>
        <w:rPr>
          <w:rFonts w:ascii="Tahoma" w:hAnsi="Tahoma" w:cs="Tahoma"/>
          <w:b/>
          <w:bCs/>
          <w:spacing w:val="-1"/>
          <w:lang w:val="es-ES"/>
        </w:rPr>
        <w:t>.</w:t>
      </w:r>
    </w:p>
    <w:p w14:paraId="3D3F9DCC" w14:textId="77777777" w:rsidR="00275490" w:rsidRDefault="00275490" w:rsidP="008F0DAF">
      <w:pPr>
        <w:rPr>
          <w:rFonts w:ascii="Tahoma" w:hAnsi="Tahoma" w:cs="Tahoma"/>
          <w:b/>
          <w:bCs/>
          <w:color w:val="4472C4" w:themeColor="accent1"/>
          <w:sz w:val="28"/>
          <w:szCs w:val="28"/>
        </w:rPr>
      </w:pPr>
    </w:p>
    <w:p w14:paraId="14745A82" w14:textId="5B99FB04" w:rsidR="008F0DAF" w:rsidRPr="00275490" w:rsidRDefault="008F0DAF" w:rsidP="008F0DAF">
      <w:pPr>
        <w:rPr>
          <w:rFonts w:ascii="Tahoma" w:hAnsi="Tahoma" w:cs="Tahoma"/>
          <w:b/>
          <w:bCs/>
          <w:color w:val="4472C4" w:themeColor="accent1"/>
          <w:sz w:val="28"/>
          <w:szCs w:val="28"/>
        </w:rPr>
      </w:pPr>
      <w:r w:rsidRPr="00275490">
        <w:rPr>
          <w:rFonts w:ascii="Tahoma" w:hAnsi="Tahoma" w:cs="Tahoma"/>
          <w:b/>
          <w:bCs/>
          <w:color w:val="4472C4" w:themeColor="accent1"/>
          <w:sz w:val="28"/>
          <w:szCs w:val="28"/>
        </w:rPr>
        <w:t xml:space="preserve">DÍA 7 – DUBÁI </w:t>
      </w:r>
    </w:p>
    <w:p w14:paraId="2F745A9E" w14:textId="77777777" w:rsidR="00275490" w:rsidRDefault="00275490" w:rsidP="00275490">
      <w:pPr>
        <w:jc w:val="both"/>
        <w:rPr>
          <w:rFonts w:ascii="Tahoma" w:hAnsi="Tahoma" w:cs="Tahoma"/>
          <w:b/>
          <w:bCs/>
          <w:color w:val="000000" w:themeColor="text1"/>
        </w:rPr>
      </w:pPr>
    </w:p>
    <w:p w14:paraId="5A36C284" w14:textId="16D97543" w:rsidR="00296FF7" w:rsidRPr="00275490" w:rsidRDefault="00275490" w:rsidP="00275490">
      <w:pPr>
        <w:jc w:val="both"/>
        <w:rPr>
          <w:rFonts w:ascii="Montserrat" w:hAnsi="Montserrat"/>
          <w:color w:val="ED7D31" w:themeColor="accent2"/>
        </w:rPr>
      </w:pPr>
      <w:r w:rsidRPr="00275490">
        <w:rPr>
          <w:rFonts w:ascii="Tahoma" w:hAnsi="Tahoma" w:cs="Tahoma"/>
          <w:b/>
          <w:bCs/>
          <w:color w:val="000000" w:themeColor="text1"/>
        </w:rPr>
        <w:t>Desayuno.</w:t>
      </w:r>
      <w:r w:rsidRPr="00275490">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1C319BC1" w14:textId="77777777" w:rsidR="00A453E0" w:rsidRPr="004D6BAA" w:rsidRDefault="00A453E0" w:rsidP="00A453E0">
      <w:pPr>
        <w:rPr>
          <w:rFonts w:ascii="Tahoma" w:hAnsi="Tahoma" w:cs="Tahoma"/>
          <w:color w:val="ED7D31" w:themeColor="accent2"/>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01D13772" w14:textId="77777777" w:rsidR="00296FF7" w:rsidRPr="001E06D1" w:rsidRDefault="00296FF7" w:rsidP="00296FF7">
      <w:pPr>
        <w:ind w:left="7080" w:firstLine="708"/>
        <w:rPr>
          <w:rFonts w:ascii="Tahoma" w:hAnsi="Tahoma" w:cs="Tahoma"/>
          <w:b/>
          <w:bCs/>
          <w:color w:val="ED7D31" w:themeColor="accent2"/>
          <w:u w:val="single"/>
        </w:rPr>
      </w:pPr>
    </w:p>
    <w:p w14:paraId="5248BCB2" w14:textId="77777777" w:rsidR="00296FF7" w:rsidRPr="001E06D1" w:rsidRDefault="00296FF7" w:rsidP="00296FF7">
      <w:pPr>
        <w:ind w:left="7080" w:firstLine="708"/>
        <w:rPr>
          <w:rFonts w:ascii="Tahoma" w:hAnsi="Tahoma" w:cs="Tahoma"/>
          <w:b/>
          <w:bCs/>
          <w:color w:val="ED7D31" w:themeColor="accent2"/>
          <w:sz w:val="28"/>
          <w:szCs w:val="28"/>
          <w:u w:val="single"/>
        </w:rPr>
      </w:pPr>
    </w:p>
    <w:p w14:paraId="366393E3" w14:textId="50D4F76D" w:rsidR="00296FF7" w:rsidRPr="00275490" w:rsidRDefault="00296FF7" w:rsidP="00275490">
      <w:pPr>
        <w:jc w:val="center"/>
        <w:rPr>
          <w:rFonts w:ascii="Tahoma" w:hAnsi="Tahoma" w:cs="Tahoma"/>
          <w:color w:val="000000" w:themeColor="text1"/>
        </w:rPr>
      </w:pPr>
      <w:r>
        <w:rPr>
          <w:rFonts w:ascii="Tahoma" w:hAnsi="Tahoma" w:cs="Tahoma"/>
          <w:b/>
          <w:bCs/>
          <w:color w:val="000000" w:themeColor="text1"/>
          <w:u w:val="single"/>
        </w:rPr>
        <w:t>TARIFAS SUJETAS A DISPONIBILIDAD Y CAMBIO SIN PREVIO AVISO.</w:t>
      </w:r>
    </w:p>
    <w:sectPr w:rsidR="00296FF7" w:rsidRPr="00275490" w:rsidSect="00B7751D">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503F76E5-AA35-C14F-BA6F-F20BD7FC86CC}"/>
  </w:font>
  <w:font w:name="Times New Roman">
    <w:panose1 w:val="02020603050405020304"/>
    <w:charset w:val="00"/>
    <w:family w:val="roman"/>
    <w:pitch w:val="variable"/>
    <w:sig w:usb0="E0002EFF" w:usb1="C000785B" w:usb2="00000009" w:usb3="00000000" w:csb0="000001FF" w:csb1="00000000"/>
    <w:embedRegular r:id="rId2" w:fontKey="{642CE5FE-EFDB-6B4D-BECB-B0B160D5C5EC}"/>
    <w:embedBold r:id="rId3" w:fontKey="{EFC7DEB7-3F99-964C-8416-020BA593E9D0}"/>
    <w:embedBoldItalic r:id="rId4" w:fontKey="{04C9BFF5-85DF-4B4F-A293-DE3C2FB549CD}"/>
  </w:font>
  <w:font w:name="Courier New">
    <w:panose1 w:val="02070309020205020404"/>
    <w:charset w:val="00"/>
    <w:family w:val="modern"/>
    <w:pitch w:val="fixed"/>
    <w:sig w:usb0="E0002AFF" w:usb1="C0007843" w:usb2="00000009" w:usb3="00000000" w:csb0="000001FF" w:csb1="00000000"/>
    <w:embedRegular r:id="rId5" w:fontKey="{808DBA03-5808-1F49-B09B-A08DE5833F55}"/>
  </w:font>
  <w:font w:name="Wingdings">
    <w:panose1 w:val="05000000000000000000"/>
    <w:charset w:val="4D"/>
    <w:family w:val="decorative"/>
    <w:pitch w:val="variable"/>
    <w:sig w:usb0="00000003" w:usb1="00000000" w:usb2="00000000" w:usb3="00000000" w:csb0="80000001" w:csb1="00000000"/>
    <w:embedRegular r:id="rId6" w:fontKey="{FF28500F-BE6D-ED49-9416-C09B7F24626E}"/>
  </w:font>
  <w:font w:name="Calibri">
    <w:panose1 w:val="020F0502020204030204"/>
    <w:charset w:val="00"/>
    <w:family w:val="swiss"/>
    <w:pitch w:val="variable"/>
    <w:sig w:usb0="E4002EFF" w:usb1="C000247B" w:usb2="00000009" w:usb3="00000000" w:csb0="000001FF" w:csb1="00000000"/>
    <w:embedRegular r:id="rId7" w:fontKey="{FACCEA82-6E0B-1244-875B-1C52348D392D}"/>
    <w:embedBold r:id="rId8" w:fontKey="{EDB197BB-8509-3745-9041-37FB52C683E1}"/>
    <w:embedBoldItalic r:id="rId9" w:fontKey="{C16013FB-35D7-1A43-8D60-C9954A5310A9}"/>
  </w:font>
  <w:font w:name="Tahoma">
    <w:panose1 w:val="020B0604030504040204"/>
    <w:charset w:val="00"/>
    <w:family w:val="swiss"/>
    <w:pitch w:val="variable"/>
    <w:sig w:usb0="E1002EFF" w:usb1="C000605B" w:usb2="00000029" w:usb3="00000000" w:csb0="000101FF" w:csb1="00000000"/>
    <w:embedRegular r:id="rId10" w:fontKey="{1D71B6DC-4A83-2145-A250-845FAC07A513}"/>
    <w:embedBold r:id="rId11" w:fontKey="{A5D1281A-DCDB-5243-8039-7DB97A47BF26}"/>
    <w:embedBoldItalic r:id="rId12" w:fontKey="{6CCDA949-4D34-7240-A9E8-F42EBF730D64}"/>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3" w:fontKey="{8254A1FF-FDB0-F04C-9BBF-986D5EB296B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4D8E0561"/>
    <w:multiLevelType w:val="hybridMultilevel"/>
    <w:tmpl w:val="ED824344"/>
    <w:lvl w:ilvl="0" w:tplc="D53A8F6A">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653" w:hanging="360"/>
      </w:pPr>
      <w:rPr>
        <w:rFonts w:ascii="Courier New" w:hAnsi="Courier New" w:hint="default"/>
      </w:rPr>
    </w:lvl>
    <w:lvl w:ilvl="2" w:tplc="04090005">
      <w:start w:val="1"/>
      <w:numFmt w:val="bullet"/>
      <w:lvlText w:val=""/>
      <w:lvlJc w:val="left"/>
      <w:pPr>
        <w:ind w:left="2373" w:hanging="360"/>
      </w:pPr>
      <w:rPr>
        <w:rFonts w:ascii="Wingdings" w:hAnsi="Wingdings" w:hint="default"/>
      </w:rPr>
    </w:lvl>
    <w:lvl w:ilvl="3" w:tplc="04090001">
      <w:start w:val="1"/>
      <w:numFmt w:val="bullet"/>
      <w:lvlText w:val=""/>
      <w:lvlJc w:val="left"/>
      <w:pPr>
        <w:ind w:left="3093" w:hanging="360"/>
      </w:pPr>
      <w:rPr>
        <w:rFonts w:ascii="Symbol" w:hAnsi="Symbol" w:hint="default"/>
      </w:rPr>
    </w:lvl>
    <w:lvl w:ilvl="4" w:tplc="04090003">
      <w:start w:val="1"/>
      <w:numFmt w:val="bullet"/>
      <w:lvlText w:val="o"/>
      <w:lvlJc w:val="left"/>
      <w:pPr>
        <w:ind w:left="3813" w:hanging="360"/>
      </w:pPr>
      <w:rPr>
        <w:rFonts w:ascii="Courier New" w:hAnsi="Courier New" w:hint="default"/>
      </w:rPr>
    </w:lvl>
    <w:lvl w:ilvl="5" w:tplc="04090005">
      <w:start w:val="1"/>
      <w:numFmt w:val="bullet"/>
      <w:lvlText w:val=""/>
      <w:lvlJc w:val="left"/>
      <w:pPr>
        <w:ind w:left="4533" w:hanging="360"/>
      </w:pPr>
      <w:rPr>
        <w:rFonts w:ascii="Wingdings" w:hAnsi="Wingdings" w:hint="default"/>
      </w:rPr>
    </w:lvl>
    <w:lvl w:ilvl="6" w:tplc="04090001">
      <w:start w:val="1"/>
      <w:numFmt w:val="bullet"/>
      <w:lvlText w:val=""/>
      <w:lvlJc w:val="left"/>
      <w:pPr>
        <w:ind w:left="5253" w:hanging="360"/>
      </w:pPr>
      <w:rPr>
        <w:rFonts w:ascii="Symbol" w:hAnsi="Symbol" w:hint="default"/>
      </w:rPr>
    </w:lvl>
    <w:lvl w:ilvl="7" w:tplc="04090003">
      <w:start w:val="1"/>
      <w:numFmt w:val="bullet"/>
      <w:lvlText w:val="o"/>
      <w:lvlJc w:val="left"/>
      <w:pPr>
        <w:ind w:left="5973" w:hanging="360"/>
      </w:pPr>
      <w:rPr>
        <w:rFonts w:ascii="Courier New" w:hAnsi="Courier New" w:hint="default"/>
      </w:rPr>
    </w:lvl>
    <w:lvl w:ilvl="8" w:tplc="04090005">
      <w:start w:val="1"/>
      <w:numFmt w:val="bullet"/>
      <w:lvlText w:val=""/>
      <w:lvlJc w:val="left"/>
      <w:pPr>
        <w:ind w:left="6693" w:hanging="360"/>
      </w:pPr>
      <w:rPr>
        <w:rFonts w:ascii="Wingdings" w:hAnsi="Wingdings" w:hint="default"/>
      </w:rPr>
    </w:lvl>
  </w:abstractNum>
  <w:abstractNum w:abstractNumId="2" w15:restartNumberingAfterBreak="0">
    <w:nsid w:val="57581710"/>
    <w:multiLevelType w:val="hybridMultilevel"/>
    <w:tmpl w:val="E22A0D8C"/>
    <w:lvl w:ilvl="0" w:tplc="F372228C">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DA1E6FA0"/>
    <w:lvl w:ilvl="0" w:tplc="E0B068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3"/>
  </w:num>
  <w:num w:numId="2" w16cid:durableId="958529824">
    <w:abstractNumId w:val="2"/>
  </w:num>
  <w:num w:numId="3" w16cid:durableId="1341007299">
    <w:abstractNumId w:val="1"/>
  </w:num>
  <w:num w:numId="4"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C76532"/>
    <w:rsid w:val="00124EC3"/>
    <w:rsid w:val="00275490"/>
    <w:rsid w:val="00296FF7"/>
    <w:rsid w:val="003A1A46"/>
    <w:rsid w:val="00483910"/>
    <w:rsid w:val="00534E5D"/>
    <w:rsid w:val="00600FFB"/>
    <w:rsid w:val="008F0DAF"/>
    <w:rsid w:val="009A2F61"/>
    <w:rsid w:val="00A453E0"/>
    <w:rsid w:val="00A66E4A"/>
    <w:rsid w:val="00B7751D"/>
    <w:rsid w:val="00C347B4"/>
    <w:rsid w:val="00C76532"/>
    <w:rsid w:val="00CA7AF0"/>
    <w:rsid w:val="00E212B9"/>
    <w:rsid w:val="00F808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C337F"/>
  <w15:docId w15:val="{0AD435D4-B36D-7449-AACF-F0EF3608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96FF7"/>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3A1A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3300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3</Pages>
  <Words>1039</Words>
  <Characters>5716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9</cp:revision>
  <dcterms:created xsi:type="dcterms:W3CDTF">2024-07-04T15:18:00Z</dcterms:created>
  <dcterms:modified xsi:type="dcterms:W3CDTF">2025-07-29T16:21:00Z</dcterms:modified>
</cp:coreProperties>
</file>